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F2B38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554FED97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F2B3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F2B38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2F2B38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63C09A8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</w:p>
        </w:tc>
      </w:tr>
      <w:tr w:rsidR="0053398C" w:rsidRPr="002F2B38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6E04218" w:rsidR="0053398C" w:rsidRPr="00F5282E" w:rsidRDefault="002F2B38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APRECIA O </w:t>
            </w:r>
            <w:r w:rsidRPr="005B4855">
              <w:rPr>
                <w:rFonts w:asciiTheme="majorHAnsi" w:hAnsiTheme="majorHAnsi" w:cs="Times New Roman"/>
                <w:b/>
                <w:lang w:val="pt-BR"/>
              </w:rPr>
              <w:t>OFÍCIO CIRCULAR CAUBR Nº 002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B577D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80758E">
        <w:rPr>
          <w:rFonts w:asciiTheme="majorHAnsi" w:hAnsiTheme="majorHAnsi" w:cs="Times New Roman"/>
          <w:lang w:val="pt-BR"/>
        </w:rPr>
        <w:t>abril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35BFBFAD" w14:textId="77777777" w:rsidR="0080758E" w:rsidRPr="00513883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AAF201" w14:textId="074EAFF3" w:rsidR="00BD154A" w:rsidRDefault="0080758E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“</w:t>
      </w:r>
      <w:r w:rsidR="00BD154A" w:rsidRPr="00BD154A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224CCE2" w14:textId="77777777" w:rsidR="00BD154A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5B79A513" w14:textId="6D866FC1" w:rsidR="00BD154A" w:rsidRPr="00513883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  <w:r w:rsidR="0080758E">
        <w:rPr>
          <w:rFonts w:asciiTheme="majorHAnsi" w:hAnsiTheme="majorHAnsi" w:cs="Times New Roman"/>
          <w:i/>
          <w:iCs/>
          <w:lang w:val="pt-BR"/>
        </w:rPr>
        <w:t>”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350E5F8" w14:textId="09069B47" w:rsidR="00285DEB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5B4855">
        <w:rPr>
          <w:rFonts w:asciiTheme="majorHAnsi" w:hAnsiTheme="majorHAnsi" w:cs="Times New Roman"/>
          <w:lang w:val="pt-BR"/>
        </w:rPr>
        <w:t xml:space="preserve">o </w:t>
      </w:r>
      <w:r w:rsidR="005B4855" w:rsidRPr="005B4855">
        <w:rPr>
          <w:rFonts w:asciiTheme="majorHAnsi" w:hAnsiTheme="majorHAnsi" w:cs="Times New Roman"/>
          <w:lang w:val="pt-BR"/>
        </w:rPr>
        <w:t>Ofício CIRCULAR CAUBR nº 002 – ASSUNTO: Normativos internos do CAU/BR Código de Conduta, Disciplina e Ética do CAU/BR; Política de Não Retaliação ao Denunciante; Regimento Interno da Comissão de Ética e Integridade</w:t>
      </w:r>
      <w:r w:rsidR="00CB7F26">
        <w:rPr>
          <w:rFonts w:asciiTheme="majorHAnsi" w:hAnsiTheme="majorHAnsi" w:cs="Times New Roman"/>
          <w:lang w:val="pt-BR"/>
        </w:rPr>
        <w:t xml:space="preserve"> </w:t>
      </w:r>
      <w:proofErr w:type="gramStart"/>
      <w:r w:rsidR="00CB7F26">
        <w:rPr>
          <w:rFonts w:asciiTheme="majorHAnsi" w:hAnsiTheme="majorHAnsi" w:cs="Times New Roman"/>
          <w:lang w:val="pt-BR"/>
        </w:rPr>
        <w:t>-  bem</w:t>
      </w:r>
      <w:proofErr w:type="gramEnd"/>
      <w:r w:rsidR="00CB7F26">
        <w:rPr>
          <w:rFonts w:asciiTheme="majorHAnsi" w:hAnsiTheme="majorHAnsi" w:cs="Times New Roman"/>
          <w:lang w:val="pt-BR"/>
        </w:rPr>
        <w:t xml:space="preserve"> como</w:t>
      </w:r>
      <w:r w:rsidR="00285DEB">
        <w:rPr>
          <w:rFonts w:asciiTheme="majorHAnsi" w:hAnsiTheme="majorHAnsi" w:cs="Times New Roman"/>
          <w:lang w:val="pt-BR"/>
        </w:rPr>
        <w:t xml:space="preserve"> a necessidade de aplicação desses normativos no CAU/MG.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F5982EE" w14:textId="3FB88573" w:rsidR="00F5282E" w:rsidRPr="007100F0" w:rsidRDefault="005B4855" w:rsidP="000B5C2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 w:rsidRPr="007100F0">
        <w:rPr>
          <w:rFonts w:asciiTheme="majorHAnsi" w:hAnsiTheme="majorHAnsi" w:cs="Times New Roman"/>
          <w:lang w:val="pt-BR"/>
        </w:rPr>
        <w:t>Solicitar à presidência</w:t>
      </w:r>
      <w:r w:rsidR="007100F0" w:rsidRPr="007100F0">
        <w:rPr>
          <w:rFonts w:asciiTheme="majorHAnsi" w:hAnsiTheme="majorHAnsi" w:cs="Times New Roman"/>
          <w:lang w:val="pt-BR"/>
        </w:rPr>
        <w:t xml:space="preserve"> o providenciamento de versões locais dos normativos internos</w:t>
      </w:r>
      <w:r w:rsidR="002F2B38">
        <w:rPr>
          <w:rFonts w:asciiTheme="majorHAnsi" w:hAnsiTheme="majorHAnsi" w:cs="Times New Roman"/>
          <w:lang w:val="pt-BR"/>
        </w:rPr>
        <w:t xml:space="preserve"> </w:t>
      </w:r>
      <w:r w:rsidR="002F2B38" w:rsidRPr="002F2B38">
        <w:rPr>
          <w:rFonts w:asciiTheme="majorHAnsi" w:hAnsiTheme="majorHAnsi" w:cs="Times New Roman"/>
          <w:lang w:val="pt-BR"/>
        </w:rPr>
        <w:t xml:space="preserve">(Código de Conduta, Disciplina e Ética, </w:t>
      </w:r>
      <w:proofErr w:type="gramStart"/>
      <w:r w:rsidR="002F2B38" w:rsidRPr="002F2B38">
        <w:rPr>
          <w:rFonts w:asciiTheme="majorHAnsi" w:hAnsiTheme="majorHAnsi" w:cs="Times New Roman"/>
          <w:lang w:val="pt-BR"/>
        </w:rPr>
        <w:t>Política</w:t>
      </w:r>
      <w:proofErr w:type="gramEnd"/>
      <w:r w:rsidR="002F2B38" w:rsidRPr="002F2B38">
        <w:rPr>
          <w:rFonts w:asciiTheme="majorHAnsi" w:hAnsiTheme="majorHAnsi" w:cs="Times New Roman"/>
          <w:lang w:val="pt-BR"/>
        </w:rPr>
        <w:t xml:space="preserve"> de Não Retaliação ao Denunciante e Regimento Interno da Comissão de Ética e Integridade)</w:t>
      </w:r>
      <w:r w:rsidR="007100F0" w:rsidRPr="007100F0">
        <w:rPr>
          <w:rFonts w:asciiTheme="majorHAnsi" w:hAnsiTheme="majorHAnsi" w:cs="Times New Roman"/>
          <w:lang w:val="pt-BR"/>
        </w:rPr>
        <w:t xml:space="preserve"> para a regulamentação no CAU/MG, solicitando</w:t>
      </w:r>
      <w:r w:rsidR="007100F0">
        <w:rPr>
          <w:rFonts w:asciiTheme="majorHAnsi" w:hAnsiTheme="majorHAnsi" w:cs="Times New Roman"/>
          <w:lang w:val="pt-BR"/>
        </w:rPr>
        <w:t xml:space="preserve">, no que couber, </w:t>
      </w:r>
      <w:r w:rsidR="007100F0" w:rsidRPr="007100F0">
        <w:rPr>
          <w:rFonts w:asciiTheme="majorHAnsi" w:hAnsiTheme="majorHAnsi" w:cs="Times New Roman"/>
          <w:lang w:val="pt-BR"/>
        </w:rPr>
        <w:t>a aplicação das portarias normativas do CAU/BR.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49BFC938" w:rsidR="00CE53C1" w:rsidRPr="00185BE8" w:rsidRDefault="005B4855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855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5B4855">
              <w:rPr>
                <w:rStyle w:val="normaltextrun"/>
                <w:rFonts w:ascii="Cambria" w:hAnsi="Cambria"/>
                <w:color w:val="000000"/>
                <w:szCs w:val="20"/>
                <w:shd w:val="clear" w:color="auto" w:fill="FFFFFF"/>
                <w:lang w:val="pt-BR"/>
              </w:rPr>
              <w:t xml:space="preserve">-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9921057" w:rsidR="00513883" w:rsidRPr="00513883" w:rsidRDefault="0080758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54CC11B0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80758E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Técnica Substituta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519A" w14:textId="77777777" w:rsidR="008F55EE" w:rsidRDefault="008F55EE">
      <w:r>
        <w:separator/>
      </w:r>
    </w:p>
  </w:endnote>
  <w:endnote w:type="continuationSeparator" w:id="0">
    <w:p w14:paraId="4FFCD9A3" w14:textId="77777777" w:rsidR="008F55EE" w:rsidRDefault="008F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3EB1" w14:textId="77777777" w:rsidR="008F55EE" w:rsidRDefault="008F55EE">
      <w:r>
        <w:separator/>
      </w:r>
    </w:p>
  </w:footnote>
  <w:footnote w:type="continuationSeparator" w:id="0">
    <w:p w14:paraId="255FC8D5" w14:textId="77777777" w:rsidR="008F55EE" w:rsidRDefault="008F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4"/>
  </w:num>
  <w:num w:numId="2" w16cid:durableId="435293890">
    <w:abstractNumId w:val="34"/>
  </w:num>
  <w:num w:numId="3" w16cid:durableId="1576280659">
    <w:abstractNumId w:val="18"/>
  </w:num>
  <w:num w:numId="4" w16cid:durableId="772358305">
    <w:abstractNumId w:val="27"/>
  </w:num>
  <w:num w:numId="5" w16cid:durableId="1753816156">
    <w:abstractNumId w:val="6"/>
  </w:num>
  <w:num w:numId="6" w16cid:durableId="1433742477">
    <w:abstractNumId w:val="23"/>
  </w:num>
  <w:num w:numId="7" w16cid:durableId="999387100">
    <w:abstractNumId w:val="1"/>
  </w:num>
  <w:num w:numId="8" w16cid:durableId="703946308">
    <w:abstractNumId w:val="26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6"/>
  </w:num>
  <w:num w:numId="12" w16cid:durableId="750810170">
    <w:abstractNumId w:val="2"/>
  </w:num>
  <w:num w:numId="13" w16cid:durableId="1867786778">
    <w:abstractNumId w:val="13"/>
  </w:num>
  <w:num w:numId="14" w16cid:durableId="213852680">
    <w:abstractNumId w:val="17"/>
  </w:num>
  <w:num w:numId="15" w16cid:durableId="426925371">
    <w:abstractNumId w:val="12"/>
  </w:num>
  <w:num w:numId="16" w16cid:durableId="685252067">
    <w:abstractNumId w:val="21"/>
  </w:num>
  <w:num w:numId="17" w16cid:durableId="1178498019">
    <w:abstractNumId w:val="14"/>
  </w:num>
  <w:num w:numId="18" w16cid:durableId="958217200">
    <w:abstractNumId w:val="3"/>
  </w:num>
  <w:num w:numId="19" w16cid:durableId="140659258">
    <w:abstractNumId w:val="29"/>
  </w:num>
  <w:num w:numId="20" w16cid:durableId="735007311">
    <w:abstractNumId w:val="7"/>
  </w:num>
  <w:num w:numId="21" w16cid:durableId="914359975">
    <w:abstractNumId w:val="22"/>
  </w:num>
  <w:num w:numId="22" w16cid:durableId="2114401664">
    <w:abstractNumId w:val="19"/>
  </w:num>
  <w:num w:numId="23" w16cid:durableId="1126587367">
    <w:abstractNumId w:val="20"/>
  </w:num>
  <w:num w:numId="24" w16cid:durableId="444422977">
    <w:abstractNumId w:val="9"/>
  </w:num>
  <w:num w:numId="25" w16cid:durableId="161818801">
    <w:abstractNumId w:val="31"/>
  </w:num>
  <w:num w:numId="26" w16cid:durableId="621300461">
    <w:abstractNumId w:val="30"/>
  </w:num>
  <w:num w:numId="27" w16cid:durableId="1477186979">
    <w:abstractNumId w:val="11"/>
  </w:num>
  <w:num w:numId="28" w16cid:durableId="1816337738">
    <w:abstractNumId w:val="28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5"/>
  </w:num>
  <w:num w:numId="32" w16cid:durableId="1337415901">
    <w:abstractNumId w:val="15"/>
  </w:num>
  <w:num w:numId="33" w16cid:durableId="754665660">
    <w:abstractNumId w:val="33"/>
  </w:num>
  <w:num w:numId="34" w16cid:durableId="17893502">
    <w:abstractNumId w:val="32"/>
  </w:num>
  <w:num w:numId="35" w16cid:durableId="58139324">
    <w:abstractNumId w:val="10"/>
  </w:num>
  <w:num w:numId="36" w16cid:durableId="47804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2B38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F1CD3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00F0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8F55EE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7F26"/>
    <w:rsid w:val="00CD2282"/>
    <w:rsid w:val="00CE53C1"/>
    <w:rsid w:val="00CE7108"/>
    <w:rsid w:val="00CF2C23"/>
    <w:rsid w:val="00D054AE"/>
    <w:rsid w:val="00D07860"/>
    <w:rsid w:val="00D1392A"/>
    <w:rsid w:val="00D15B06"/>
    <w:rsid w:val="00D36CF3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8</cp:revision>
  <cp:lastPrinted>2021-04-01T20:08:00Z</cp:lastPrinted>
  <dcterms:created xsi:type="dcterms:W3CDTF">2023-04-28T00:32:00Z</dcterms:created>
  <dcterms:modified xsi:type="dcterms:W3CDTF">2023-05-05T00:42:00Z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