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CD59DD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56BAAD56" w:rsidR="0053398C" w:rsidRPr="00513883" w:rsidRDefault="00F12529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2529">
              <w:rPr>
                <w:rFonts w:asciiTheme="majorHAnsi" w:hAnsiTheme="majorHAnsi"/>
                <w:b/>
                <w:lang w:val="pt-BR"/>
              </w:rPr>
              <w:t>COMISSÃO DE PATRIMÔNIO CULTURAL</w:t>
            </w:r>
          </w:p>
          <w:p w14:paraId="0E50B5AD" w14:textId="7F64EFF3" w:rsidR="00D673DB" w:rsidRPr="00513883" w:rsidRDefault="00D673DB" w:rsidP="003E1336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3E1336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3E1336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D59D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E690B23" w:rsidR="0053398C" w:rsidRPr="00513883" w:rsidRDefault="003E1336" w:rsidP="003E1336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Item 3</w:t>
            </w:r>
            <w:r w:rsidR="00224A28"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="000E40E6">
              <w:rPr>
                <w:rFonts w:asciiTheme="majorHAnsi" w:hAnsiTheme="majorHAnsi" w:cs="Times New Roman"/>
                <w:lang w:val="pt-BR"/>
              </w:rPr>
              <w:t xml:space="preserve">da Súmula da </w:t>
            </w:r>
            <w:r w:rsidR="00224A28">
              <w:rPr>
                <w:rFonts w:asciiTheme="majorHAnsi" w:hAnsiTheme="majorHAnsi" w:cs="Times New Roman"/>
                <w:lang w:val="pt-BR"/>
              </w:rPr>
              <w:t>Reunião</w:t>
            </w:r>
            <w:r w:rsidR="000E40E6">
              <w:rPr>
                <w:rFonts w:asciiTheme="majorHAnsi" w:hAnsiTheme="majorHAnsi" w:cs="Times New Roman"/>
                <w:lang w:val="pt-BR"/>
              </w:rPr>
              <w:t xml:space="preserve"> Ordinária </w:t>
            </w:r>
            <w:r w:rsidR="00224A28">
              <w:rPr>
                <w:rFonts w:asciiTheme="majorHAnsi" w:hAnsiTheme="majorHAnsi" w:cs="Times New Roman"/>
                <w:lang w:val="pt-BR"/>
              </w:rPr>
              <w:t>nº 4</w:t>
            </w:r>
            <w:r>
              <w:rPr>
                <w:rFonts w:asciiTheme="majorHAnsi" w:hAnsiTheme="majorHAnsi" w:cs="Times New Roman"/>
                <w:lang w:val="pt-BR"/>
              </w:rPr>
              <w:t>4</w:t>
            </w:r>
          </w:p>
        </w:tc>
      </w:tr>
      <w:tr w:rsidR="0053398C" w:rsidRPr="00CD59DD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A875589" w:rsidR="0053398C" w:rsidRPr="00513883" w:rsidRDefault="00F12529" w:rsidP="0011349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Presidência CAU/MG, </w:t>
            </w:r>
            <w:r w:rsidR="00113499">
              <w:rPr>
                <w:rFonts w:asciiTheme="majorHAnsi" w:hAnsiTheme="majorHAnsi" w:cs="Times New Roman"/>
                <w:lang w:val="pt-BR"/>
              </w:rPr>
              <w:t>Assessoria de Comunicação</w:t>
            </w:r>
          </w:p>
        </w:tc>
      </w:tr>
      <w:tr w:rsidR="0053398C" w:rsidRPr="00CD59DD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17F76AE" w:rsidR="0053398C" w:rsidRPr="00513883" w:rsidRDefault="00113499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Definições do </w:t>
            </w:r>
            <w:proofErr w:type="spellStart"/>
            <w:r>
              <w:rPr>
                <w:rFonts w:asciiTheme="majorHAnsi" w:hAnsiTheme="majorHAnsi" w:cs="Times New Roman"/>
                <w:b/>
                <w:lang w:val="pt-BR"/>
              </w:rPr>
              <w:t>Podcast</w:t>
            </w:r>
            <w:proofErr w:type="spellEnd"/>
            <w:r>
              <w:rPr>
                <w:rFonts w:asciiTheme="majorHAnsi" w:hAnsiTheme="majorHAnsi" w:cs="Times New Roman"/>
                <w:b/>
                <w:lang w:val="pt-BR"/>
              </w:rPr>
              <w:t xml:space="preserve"> a ser promovido pela CPC-CAU/MG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1AE191F" w14:textId="77777777" w:rsidR="00E8036C" w:rsidRDefault="00E8036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7F0FC17E" w:rsidR="008B36A9" w:rsidRPr="00513883" w:rsidRDefault="008B36A9" w:rsidP="0011349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12529" w:rsidRPr="00F12529">
        <w:rPr>
          <w:rFonts w:asciiTheme="majorHAnsi" w:hAnsiTheme="majorHAnsi" w:cs="Times New Roman"/>
          <w:lang w:val="pt-BR"/>
        </w:rPr>
        <w:t>COMISSÃO DE PATRIMÔNIO CULTURAL DO CAU/MG – CPC-CAU/MG</w:t>
      </w:r>
      <w:r w:rsidRPr="00513883">
        <w:rPr>
          <w:rFonts w:asciiTheme="majorHAnsi" w:hAnsiTheme="majorHAnsi" w:cs="Times New Roman"/>
          <w:lang w:val="pt-BR"/>
        </w:rPr>
        <w:t xml:space="preserve">, reunida </w:t>
      </w:r>
      <w:r w:rsidR="00F12529">
        <w:rPr>
          <w:rFonts w:asciiTheme="majorHAnsi" w:hAnsiTheme="majorHAnsi" w:cs="Times New Roman"/>
          <w:lang w:val="pt-BR"/>
        </w:rPr>
        <w:t>ordina</w:t>
      </w:r>
      <w:r w:rsidR="0053398C" w:rsidRPr="00513883">
        <w:rPr>
          <w:rFonts w:asciiTheme="majorHAnsi" w:hAnsiTheme="majorHAnsi" w:cs="Times New Roman"/>
          <w:lang w:val="pt-BR"/>
        </w:rPr>
        <w:t>ria</w:t>
      </w:r>
      <w:r w:rsidRPr="00513883">
        <w:rPr>
          <w:rFonts w:asciiTheme="majorHAnsi" w:hAnsiTheme="majorHAnsi" w:cs="Times New Roman"/>
          <w:lang w:val="pt-BR"/>
        </w:rPr>
        <w:t>mente</w:t>
      </w:r>
      <w:r w:rsidR="00FB4932" w:rsidRPr="00FB4932">
        <w:rPr>
          <w:rFonts w:asciiTheme="majorHAnsi" w:hAnsiTheme="majorHAnsi" w:cs="Times New Roman"/>
          <w:lang w:val="pt-BR"/>
        </w:rPr>
        <w:t xml:space="preserve"> </w:t>
      </w:r>
      <w:r w:rsidR="00113499" w:rsidRPr="00113499">
        <w:rPr>
          <w:rFonts w:asciiTheme="majorHAnsi" w:hAnsiTheme="majorHAnsi" w:cs="Times New Roman"/>
          <w:lang w:val="pt-BR"/>
        </w:rPr>
        <w:t>em ambiente virtual, através de videoconferência</w:t>
      </w:r>
      <w:r w:rsidRPr="00513883">
        <w:rPr>
          <w:rFonts w:asciiTheme="majorHAnsi" w:hAnsiTheme="majorHAnsi" w:cs="Times New Roman"/>
          <w:lang w:val="pt-BR"/>
        </w:rPr>
        <w:t xml:space="preserve">, no dia </w:t>
      </w:r>
      <w:r w:rsidR="003E1336">
        <w:rPr>
          <w:rFonts w:asciiTheme="majorHAnsi" w:hAnsiTheme="majorHAnsi" w:cs="Times New Roman"/>
          <w:lang w:val="pt-BR"/>
        </w:rPr>
        <w:t>0</w:t>
      </w:r>
      <w:r w:rsidR="00113499">
        <w:rPr>
          <w:rFonts w:asciiTheme="majorHAnsi" w:hAnsiTheme="majorHAnsi" w:cs="Times New Roman"/>
          <w:lang w:val="pt-BR"/>
        </w:rPr>
        <w:t>8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3E1336">
        <w:rPr>
          <w:rFonts w:asciiTheme="majorHAnsi" w:hAnsiTheme="majorHAnsi" w:cs="Times New Roman"/>
          <w:lang w:val="pt-BR"/>
        </w:rPr>
        <w:t>maio</w:t>
      </w:r>
      <w:r w:rsidR="00F12529">
        <w:rPr>
          <w:rFonts w:asciiTheme="majorHAnsi" w:hAnsiTheme="majorHAnsi" w:cs="Times New Roman"/>
          <w:lang w:val="pt-BR"/>
        </w:rPr>
        <w:t xml:space="preserve"> de </w:t>
      </w:r>
      <w:r w:rsidR="0053398C" w:rsidRPr="00513883">
        <w:rPr>
          <w:rFonts w:asciiTheme="majorHAnsi" w:hAnsiTheme="majorHAnsi" w:cs="Times New Roman"/>
          <w:lang w:val="pt-BR"/>
        </w:rPr>
        <w:t>20</w:t>
      </w:r>
      <w:r w:rsidR="00F12529">
        <w:rPr>
          <w:rFonts w:asciiTheme="majorHAnsi" w:hAnsiTheme="majorHAnsi" w:cs="Times New Roman"/>
          <w:lang w:val="pt-BR"/>
        </w:rPr>
        <w:t>23,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2CCC31F" w14:textId="687CA12E" w:rsidR="00F12529" w:rsidRDefault="00F12529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12529">
        <w:rPr>
          <w:rFonts w:asciiTheme="majorHAnsi" w:hAnsiTheme="majorHAnsi" w:cs="Times New Roman"/>
          <w:lang w:val="pt-BR"/>
        </w:rPr>
        <w:t>Considerando o art. 99-B do Regimento Interno do CAU/MG</w:t>
      </w:r>
      <w:r w:rsidR="00224A28">
        <w:rPr>
          <w:rFonts w:asciiTheme="majorHAnsi" w:hAnsiTheme="majorHAnsi" w:cs="Times New Roman"/>
          <w:lang w:val="pt-BR"/>
        </w:rPr>
        <w:t xml:space="preserve">, que dispõe sobre as competências da </w:t>
      </w:r>
      <w:r w:rsidR="00224A28" w:rsidRPr="00224A28">
        <w:rPr>
          <w:rFonts w:asciiTheme="majorHAnsi" w:hAnsiTheme="majorHAnsi" w:cs="Times New Roman"/>
          <w:lang w:val="pt-BR"/>
        </w:rPr>
        <w:t>Comissão de Patrimônio Cultural do CAU/MG</w:t>
      </w:r>
      <w:r w:rsidR="007E3C89">
        <w:rPr>
          <w:rFonts w:asciiTheme="majorHAnsi" w:hAnsiTheme="majorHAnsi" w:cs="Times New Roman"/>
          <w:lang w:val="pt-BR"/>
        </w:rPr>
        <w:t>.</w:t>
      </w:r>
    </w:p>
    <w:p w14:paraId="278E627D" w14:textId="77777777" w:rsidR="00224A28" w:rsidRDefault="00224A28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6AF38FA" w14:textId="72E34EF1" w:rsidR="00224A28" w:rsidRDefault="003E1336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E1336">
        <w:rPr>
          <w:rFonts w:asciiTheme="majorHAnsi" w:hAnsiTheme="majorHAnsi" w:cs="Times New Roman"/>
          <w:lang w:val="pt-BR"/>
        </w:rPr>
        <w:t>Considerando inciso IX, do art. 92, do Regimento Interno do CAU/MG, que dispõe como competência comum às Comissões Ordinárias e Especiais do CAU/MG “apreciar, deliberar e monitorar a execução de programas e projetos do Planejamento Estratégico do CAU, no âmbito de suas competências”.</w:t>
      </w:r>
    </w:p>
    <w:p w14:paraId="085989F7" w14:textId="77777777" w:rsidR="00113499" w:rsidRDefault="00113499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9BC59B6" w14:textId="1FA8F0A1" w:rsidR="00113499" w:rsidRDefault="00113499" w:rsidP="0011349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3499">
        <w:rPr>
          <w:rFonts w:asciiTheme="majorHAnsi" w:hAnsiTheme="majorHAnsi" w:cs="Times New Roman"/>
          <w:lang w:val="pt-BR"/>
        </w:rPr>
        <w:t xml:space="preserve">Considerando a realização da 203ª Reunião (Extraordinária) da Comissão de Ética e Disciplina do CAU/MG [CED-CAU/MG] em que foi definido que cada comissão (CEP-CAU/MG, CED-CAU/MG, CEF-CAU/MG, CPUA-CAU/MG, CATHIS-CAU/MG, CPC-CAU/MG e Comissão Temporária de Equidade e Diversidade) </w:t>
      </w:r>
      <w:r>
        <w:rPr>
          <w:rFonts w:asciiTheme="majorHAnsi" w:hAnsiTheme="majorHAnsi" w:cs="Times New Roman"/>
          <w:lang w:val="pt-BR"/>
        </w:rPr>
        <w:t>seria</w:t>
      </w:r>
      <w:r w:rsidRPr="00113499">
        <w:rPr>
          <w:rFonts w:asciiTheme="majorHAnsi" w:hAnsiTheme="majorHAnsi" w:cs="Times New Roman"/>
          <w:lang w:val="pt-BR"/>
        </w:rPr>
        <w:t xml:space="preserve"> responsável pela elaboração de um </w:t>
      </w:r>
      <w:proofErr w:type="spellStart"/>
      <w:r w:rsidRPr="00113499">
        <w:rPr>
          <w:rFonts w:asciiTheme="majorHAnsi" w:hAnsiTheme="majorHAnsi" w:cs="Times New Roman"/>
          <w:lang w:val="pt-BR"/>
        </w:rPr>
        <w:t>Podcast</w:t>
      </w:r>
      <w:proofErr w:type="spellEnd"/>
      <w:r>
        <w:rPr>
          <w:rFonts w:asciiTheme="majorHAnsi" w:hAnsiTheme="majorHAnsi" w:cs="Times New Roman"/>
          <w:lang w:val="pt-BR"/>
        </w:rPr>
        <w:t>.</w:t>
      </w:r>
    </w:p>
    <w:p w14:paraId="2F240D2E" w14:textId="77777777" w:rsidR="00113499" w:rsidRDefault="00113499" w:rsidP="0011349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345CAE5" w14:textId="61E3504E" w:rsidR="00113499" w:rsidRPr="00113499" w:rsidRDefault="00113499" w:rsidP="00113499">
      <w:pPr>
        <w:jc w:val="both"/>
        <w:rPr>
          <w:rFonts w:asciiTheme="majorHAnsi" w:hAnsiTheme="majorHAnsi" w:cs="Times New Roman"/>
          <w:lang w:val="pt-BR"/>
        </w:rPr>
      </w:pPr>
      <w:r w:rsidRPr="00113499">
        <w:rPr>
          <w:rFonts w:asciiTheme="majorHAnsi" w:hAnsiTheme="majorHAnsi" w:cs="Times New Roman"/>
          <w:lang w:val="pt-BR"/>
        </w:rPr>
        <w:t>Considerando a contextualização geral do cenário dos arquitetos no Brasil, em que 82% das moradias do Brasil seriam</w:t>
      </w:r>
      <w:r>
        <w:rPr>
          <w:rFonts w:asciiTheme="majorHAnsi" w:hAnsiTheme="majorHAnsi" w:cs="Times New Roman"/>
          <w:lang w:val="pt-BR"/>
        </w:rPr>
        <w:t xml:space="preserve"> </w:t>
      </w:r>
      <w:r w:rsidRPr="00113499">
        <w:rPr>
          <w:rFonts w:asciiTheme="majorHAnsi" w:hAnsiTheme="majorHAnsi" w:cs="Times New Roman"/>
          <w:lang w:val="pt-BR"/>
        </w:rPr>
        <w:t>resultados de obras irregulares, conforme Datafolha, e a necessidade de abordar sobre esse assunto macro, como um</w:t>
      </w:r>
      <w:r>
        <w:rPr>
          <w:rFonts w:asciiTheme="majorHAnsi" w:hAnsiTheme="majorHAnsi" w:cs="Times New Roman"/>
          <w:lang w:val="pt-BR"/>
        </w:rPr>
        <w:t xml:space="preserve"> </w:t>
      </w:r>
      <w:r w:rsidRPr="00113499">
        <w:rPr>
          <w:rFonts w:asciiTheme="majorHAnsi" w:hAnsiTheme="majorHAnsi" w:cs="Times New Roman"/>
          <w:lang w:val="pt-BR"/>
        </w:rPr>
        <w:t xml:space="preserve">grande tema, em todos </w:t>
      </w:r>
      <w:proofErr w:type="spellStart"/>
      <w:r w:rsidRPr="00113499">
        <w:rPr>
          <w:rFonts w:asciiTheme="majorHAnsi" w:hAnsiTheme="majorHAnsi" w:cs="Times New Roman"/>
          <w:lang w:val="pt-BR"/>
        </w:rPr>
        <w:t>os</w:t>
      </w:r>
      <w:proofErr w:type="spellEnd"/>
      <w:r w:rsidRPr="00113499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113499">
        <w:rPr>
          <w:rFonts w:asciiTheme="majorHAnsi" w:hAnsiTheme="majorHAnsi" w:cs="Times New Roman"/>
          <w:lang w:val="pt-BR"/>
        </w:rPr>
        <w:t>Podcasts</w:t>
      </w:r>
      <w:proofErr w:type="spellEnd"/>
      <w:r w:rsidRPr="00113499">
        <w:rPr>
          <w:rFonts w:asciiTheme="majorHAnsi" w:hAnsiTheme="majorHAnsi" w:cs="Times New Roman"/>
          <w:lang w:val="pt-BR"/>
        </w:rPr>
        <w:t xml:space="preserve"> elaborados pelas comissões</w:t>
      </w:r>
      <w:r>
        <w:rPr>
          <w:rFonts w:asciiTheme="majorHAnsi" w:hAnsiTheme="majorHAnsi" w:cs="Times New Roman"/>
          <w:lang w:val="pt-BR"/>
        </w:rPr>
        <w:t>.</w:t>
      </w:r>
    </w:p>
    <w:p w14:paraId="15586DB0" w14:textId="77777777" w:rsidR="003E1336" w:rsidRDefault="003E1336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94A1918" w14:textId="6DDBCE3D" w:rsidR="00224A28" w:rsidRPr="00F12529" w:rsidRDefault="00224A28" w:rsidP="0011349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113499">
        <w:rPr>
          <w:rFonts w:asciiTheme="majorHAnsi" w:hAnsiTheme="majorHAnsi" w:cs="Times New Roman"/>
          <w:lang w:val="pt-BR"/>
        </w:rPr>
        <w:t xml:space="preserve">o envio de e-mail no dia 09/04/2023 pela Assessoria de Comunicação do CAU/MG, comunicando </w:t>
      </w:r>
      <w:r w:rsidR="00CA5DDC">
        <w:rPr>
          <w:rFonts w:asciiTheme="majorHAnsi" w:hAnsiTheme="majorHAnsi" w:cs="Times New Roman"/>
          <w:lang w:val="pt-BR"/>
        </w:rPr>
        <w:t>a realização</w:t>
      </w:r>
      <w:bookmarkStart w:id="1" w:name="_GoBack"/>
      <w:bookmarkEnd w:id="1"/>
      <w:r w:rsidR="00CA5DDC">
        <w:rPr>
          <w:rFonts w:asciiTheme="majorHAnsi" w:hAnsiTheme="majorHAnsi" w:cs="Times New Roman"/>
          <w:lang w:val="pt-BR"/>
        </w:rPr>
        <w:t xml:space="preserve"> d</w:t>
      </w:r>
      <w:r w:rsidR="00113499">
        <w:rPr>
          <w:rFonts w:asciiTheme="majorHAnsi" w:hAnsiTheme="majorHAnsi" w:cs="Times New Roman"/>
          <w:lang w:val="pt-BR"/>
        </w:rPr>
        <w:t xml:space="preserve">o Primeiro episódio do </w:t>
      </w:r>
      <w:proofErr w:type="spellStart"/>
      <w:r w:rsidR="00113499">
        <w:rPr>
          <w:rFonts w:asciiTheme="majorHAnsi" w:hAnsiTheme="majorHAnsi" w:cs="Times New Roman"/>
          <w:lang w:val="pt-BR"/>
        </w:rPr>
        <w:t>Podcast</w:t>
      </w:r>
      <w:proofErr w:type="spellEnd"/>
      <w:r w:rsidR="00113499">
        <w:rPr>
          <w:rFonts w:asciiTheme="majorHAnsi" w:hAnsiTheme="majorHAnsi" w:cs="Times New Roman"/>
          <w:lang w:val="pt-BR"/>
        </w:rPr>
        <w:t xml:space="preserve"> Itinerante, produzido pela Comissão de Ética e Disciplina do CAU/MG e retomando o assunto para que sejam produzidos novos episódios.</w:t>
      </w:r>
    </w:p>
    <w:p w14:paraId="0538FF03" w14:textId="77777777" w:rsidR="00F12529" w:rsidRPr="00513883" w:rsidRDefault="00F12529" w:rsidP="0051388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E568372" w14:textId="77777777" w:rsidR="00113499" w:rsidRPr="00113499" w:rsidRDefault="00113499" w:rsidP="00113499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113499">
        <w:rPr>
          <w:rFonts w:asciiTheme="majorHAnsi" w:hAnsiTheme="majorHAnsi"/>
          <w:lang w:val="pt-BR"/>
        </w:rPr>
        <w:t xml:space="preserve">Aprovar as definições sobre o evento de </w:t>
      </w:r>
      <w:proofErr w:type="spellStart"/>
      <w:r w:rsidRPr="00113499">
        <w:rPr>
          <w:rFonts w:asciiTheme="majorHAnsi" w:hAnsiTheme="majorHAnsi"/>
          <w:lang w:val="pt-BR"/>
        </w:rPr>
        <w:t>Podcast</w:t>
      </w:r>
      <w:proofErr w:type="spellEnd"/>
      <w:r w:rsidRPr="00113499">
        <w:rPr>
          <w:rFonts w:asciiTheme="majorHAnsi" w:hAnsiTheme="majorHAnsi"/>
          <w:lang w:val="pt-BR"/>
        </w:rPr>
        <w:t xml:space="preserve"> da CPC-CAU/MG: Carta de Ouro Preto </w:t>
      </w:r>
    </w:p>
    <w:p w14:paraId="37FD910B" w14:textId="77777777" w:rsidR="00113499" w:rsidRPr="00113499" w:rsidRDefault="00113499" w:rsidP="0011349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15B22AAA" w14:textId="77777777" w:rsidR="00113499" w:rsidRPr="00113499" w:rsidRDefault="00113499" w:rsidP="0011349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113499">
        <w:rPr>
          <w:rFonts w:asciiTheme="majorHAnsi" w:hAnsiTheme="majorHAnsi"/>
          <w:lang w:val="pt-BR"/>
        </w:rPr>
        <w:t xml:space="preserve">a) Tema: Carta de Ouro Preto </w:t>
      </w:r>
    </w:p>
    <w:p w14:paraId="6F1B8329" w14:textId="77777777" w:rsidR="00113499" w:rsidRPr="00113499" w:rsidRDefault="00113499" w:rsidP="0011349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113499">
        <w:rPr>
          <w:rFonts w:asciiTheme="majorHAnsi" w:hAnsiTheme="majorHAnsi"/>
          <w:lang w:val="pt-BR"/>
        </w:rPr>
        <w:t xml:space="preserve">b) Sugestão de convidados pela CPC-CAU/MG: Carlos Magno </w:t>
      </w:r>
    </w:p>
    <w:p w14:paraId="0D83C012" w14:textId="77777777" w:rsidR="00113499" w:rsidRPr="00113499" w:rsidRDefault="00113499" w:rsidP="0011349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113499">
        <w:rPr>
          <w:rFonts w:asciiTheme="majorHAnsi" w:hAnsiTheme="majorHAnsi"/>
          <w:lang w:val="pt-BR"/>
        </w:rPr>
        <w:t xml:space="preserve">c) Mediador: Conselheiro Sergio Ayres </w:t>
      </w:r>
    </w:p>
    <w:p w14:paraId="126C35E7" w14:textId="77777777" w:rsidR="00113499" w:rsidRPr="00113499" w:rsidRDefault="00113499" w:rsidP="0011349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113499">
        <w:rPr>
          <w:rFonts w:asciiTheme="majorHAnsi" w:hAnsiTheme="majorHAnsi"/>
          <w:lang w:val="pt-BR"/>
        </w:rPr>
        <w:t>d) Abordagem: Apresentação da Carta de Ouro Preto, como uma proposta de avanço para a legislação do patrimônio nacional e contribuição dos arquitetos e urbanistas.</w:t>
      </w:r>
    </w:p>
    <w:p w14:paraId="5C5C9DB5" w14:textId="77777777" w:rsidR="00113499" w:rsidRPr="00113499" w:rsidRDefault="00113499" w:rsidP="0011349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113499">
        <w:rPr>
          <w:rFonts w:asciiTheme="majorHAnsi" w:hAnsiTheme="majorHAnsi"/>
          <w:lang w:val="pt-BR"/>
        </w:rPr>
        <w:t>e) Data possível: 19 de junho de 2023 ou 24 de julho de 2023.</w:t>
      </w:r>
    </w:p>
    <w:p w14:paraId="681B0AD5" w14:textId="77777777" w:rsidR="00113499" w:rsidRPr="00113499" w:rsidRDefault="00113499" w:rsidP="0011349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113499">
        <w:rPr>
          <w:rFonts w:asciiTheme="majorHAnsi" w:hAnsiTheme="majorHAnsi"/>
          <w:lang w:val="pt-BR"/>
        </w:rPr>
        <w:t>f) Local de realização: verificar disponibilidade na UFMG ou FUMEC.</w:t>
      </w:r>
    </w:p>
    <w:p w14:paraId="707B84AA" w14:textId="77777777" w:rsidR="00113499" w:rsidRPr="00113499" w:rsidRDefault="00113499" w:rsidP="0011349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113499">
        <w:rPr>
          <w:rFonts w:asciiTheme="majorHAnsi" w:hAnsiTheme="majorHAnsi"/>
          <w:lang w:val="pt-BR"/>
        </w:rPr>
        <w:t xml:space="preserve">g) Sugestão de professor que participará do bate-papo: Leonardo </w:t>
      </w:r>
      <w:proofErr w:type="spellStart"/>
      <w:r w:rsidRPr="00113499">
        <w:rPr>
          <w:rFonts w:asciiTheme="majorHAnsi" w:hAnsiTheme="majorHAnsi"/>
          <w:lang w:val="pt-BR"/>
        </w:rPr>
        <w:t>Castriota</w:t>
      </w:r>
      <w:proofErr w:type="spellEnd"/>
      <w:r w:rsidRPr="00113499">
        <w:rPr>
          <w:rFonts w:asciiTheme="majorHAnsi" w:hAnsiTheme="majorHAnsi"/>
          <w:lang w:val="pt-BR"/>
        </w:rPr>
        <w:t xml:space="preserve"> ou Flávio </w:t>
      </w:r>
      <w:proofErr w:type="spellStart"/>
      <w:r w:rsidRPr="00113499">
        <w:rPr>
          <w:rFonts w:asciiTheme="majorHAnsi" w:hAnsiTheme="majorHAnsi"/>
          <w:lang w:val="pt-BR"/>
        </w:rPr>
        <w:t>Carsalade</w:t>
      </w:r>
      <w:proofErr w:type="spellEnd"/>
      <w:r w:rsidRPr="00113499">
        <w:rPr>
          <w:rFonts w:asciiTheme="majorHAnsi" w:hAnsiTheme="majorHAnsi"/>
          <w:lang w:val="pt-BR"/>
        </w:rPr>
        <w:t>.</w:t>
      </w:r>
    </w:p>
    <w:p w14:paraId="4D9D4E31" w14:textId="77777777" w:rsidR="00113499" w:rsidRPr="00113499" w:rsidRDefault="00113499" w:rsidP="0011349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113499">
        <w:rPr>
          <w:rFonts w:asciiTheme="majorHAnsi" w:hAnsiTheme="majorHAnsi"/>
          <w:lang w:val="pt-BR"/>
        </w:rPr>
        <w:t>h) Indicação de alunos: 1(um) aluno indicado pela instituição para participar do bate-papo.</w:t>
      </w:r>
    </w:p>
    <w:p w14:paraId="26CD7EF3" w14:textId="77777777" w:rsidR="00113499" w:rsidRPr="00113499" w:rsidRDefault="00113499" w:rsidP="0011349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113499">
        <w:rPr>
          <w:rFonts w:asciiTheme="majorHAnsi" w:hAnsiTheme="majorHAnsi"/>
          <w:lang w:val="pt-BR"/>
        </w:rPr>
        <w:t>i) Perguntas/assuntos chaves para integrar a pauta do programa, mesclando à contextualização geral do cenário dos arquitetos no Brasil: Serão definidas na próxima reunião da CPC-CAU/MG.</w:t>
      </w:r>
    </w:p>
    <w:p w14:paraId="348BFF41" w14:textId="77777777" w:rsidR="00113499" w:rsidRPr="00113499" w:rsidRDefault="00113499" w:rsidP="0011349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79CC2552" w14:textId="77777777" w:rsidR="00113499" w:rsidRPr="00113499" w:rsidRDefault="00113499" w:rsidP="0011349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113499">
        <w:rPr>
          <w:rFonts w:asciiTheme="majorHAnsi" w:hAnsiTheme="majorHAnsi"/>
          <w:lang w:val="pt-BR"/>
        </w:rPr>
        <w:t xml:space="preserve">j) O </w:t>
      </w:r>
      <w:proofErr w:type="spellStart"/>
      <w:r w:rsidRPr="00113499">
        <w:rPr>
          <w:rFonts w:asciiTheme="majorHAnsi" w:hAnsiTheme="majorHAnsi"/>
          <w:lang w:val="pt-BR"/>
        </w:rPr>
        <w:t>Podcast</w:t>
      </w:r>
      <w:proofErr w:type="spellEnd"/>
      <w:r w:rsidRPr="00113499">
        <w:rPr>
          <w:rFonts w:asciiTheme="majorHAnsi" w:hAnsiTheme="majorHAnsi"/>
          <w:lang w:val="pt-BR"/>
        </w:rPr>
        <w:t xml:space="preserve"> contará com um bate-papo entre os seguintes participantes: o mediador, a coordenador da CPC-CAU/MG, o convidado, um aluno e um professor, em um período em torno de 30 minutos.</w:t>
      </w:r>
    </w:p>
    <w:p w14:paraId="27C0AA49" w14:textId="77777777" w:rsidR="00113499" w:rsidRPr="00113499" w:rsidRDefault="00113499" w:rsidP="0011349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255170C9" w14:textId="77777777" w:rsidR="00113499" w:rsidRPr="00113499" w:rsidRDefault="00113499" w:rsidP="0011349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31F82466" w14:textId="3122E8E5" w:rsidR="00832A8C" w:rsidRPr="00832A8C" w:rsidRDefault="00BF5AC7" w:rsidP="00BF5AC7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BF5AC7">
        <w:rPr>
          <w:rFonts w:asciiTheme="majorHAnsi" w:hAnsiTheme="majorHAnsi"/>
          <w:lang w:val="pt-BR"/>
        </w:rPr>
        <w:t xml:space="preserve">Encaminhar estas definições para a </w:t>
      </w:r>
      <w:r>
        <w:rPr>
          <w:rFonts w:asciiTheme="majorHAnsi" w:hAnsiTheme="majorHAnsi"/>
          <w:lang w:val="pt-BR"/>
        </w:rPr>
        <w:t>Assessoria de Comunicação do CAU/MG</w:t>
      </w:r>
      <w:r w:rsidRPr="00BF5AC7">
        <w:rPr>
          <w:rFonts w:asciiTheme="majorHAnsi" w:hAnsiTheme="majorHAnsi"/>
          <w:lang w:val="pt-BR"/>
        </w:rPr>
        <w:t xml:space="preserve"> para providências</w:t>
      </w:r>
      <w:r w:rsidR="00832A8C" w:rsidRPr="00832A8C">
        <w:rPr>
          <w:rFonts w:asciiTheme="majorHAnsi" w:hAnsiTheme="majorHAnsi"/>
          <w:lang w:val="pt-BR"/>
        </w:rPr>
        <w:t>:</w:t>
      </w:r>
    </w:p>
    <w:p w14:paraId="1799200B" w14:textId="77777777" w:rsidR="00832A8C" w:rsidRDefault="00832A8C" w:rsidP="00832A8C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832A8C" w14:paraId="6D543C8B" w14:textId="77777777" w:rsidTr="00832A8C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F084E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E8F07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E1A83C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FAB1C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PRAZO</w:t>
            </w:r>
          </w:p>
        </w:tc>
      </w:tr>
      <w:tr w:rsidR="00832A8C" w14:paraId="1A4E4A77" w14:textId="77777777" w:rsidTr="00832A8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8593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3397" w14:textId="6B3B83F0" w:rsidR="00832A8C" w:rsidRDefault="00BF5AC7" w:rsidP="00BF5AC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 de Comunicação do</w:t>
            </w:r>
            <w:r w:rsidR="00832A8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CAU/MG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03DE" w14:textId="28D5E79B" w:rsidR="00832A8C" w:rsidRDefault="00BF5AC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Encaminhar para providências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3795" w14:textId="229AD7B6" w:rsidR="00832A8C" w:rsidRDefault="00BF5AC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</w:t>
            </w:r>
          </w:p>
        </w:tc>
      </w:tr>
    </w:tbl>
    <w:p w14:paraId="529363CC" w14:textId="737F4B36" w:rsidR="00E8036C" w:rsidRDefault="00E8036C">
      <w:pPr>
        <w:widowControl/>
        <w:rPr>
          <w:rFonts w:asciiTheme="majorHAnsi" w:hAnsiTheme="majorHAnsi"/>
          <w:lang w:val="pt-BR"/>
        </w:rPr>
      </w:pPr>
    </w:p>
    <w:p w14:paraId="12731900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CD59DD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59956C1" w14:textId="77777777" w:rsidR="00F12529" w:rsidRPr="00513883" w:rsidRDefault="00F12529" w:rsidP="00F12529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2529">
              <w:rPr>
                <w:rFonts w:asciiTheme="majorHAnsi" w:hAnsiTheme="majorHAnsi"/>
                <w:b/>
                <w:lang w:val="pt-BR"/>
              </w:rPr>
              <w:t>COMISSÃO DE PATRIMÔNIO CULTURAL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24A28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0221F9A2" w:rsidR="00AB4334" w:rsidRPr="00C70894" w:rsidRDefault="00F12529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>Sergio Luiz Barreto Campello Cardoso Ayres</w:t>
            </w:r>
            <w:r w:rsidRPr="00224A2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 </w:t>
            </w:r>
            <w:r w:rsidR="00AB433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</w:t>
            </w:r>
          </w:p>
        </w:tc>
        <w:tc>
          <w:tcPr>
            <w:tcW w:w="1274" w:type="dxa"/>
            <w:vAlign w:val="center"/>
          </w:tcPr>
          <w:p w14:paraId="5315A73E" w14:textId="3B592863" w:rsidR="00AB4334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224A28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760E2688" w:rsidR="00C70894" w:rsidRPr="00C70894" w:rsidRDefault="00F12529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Nogueira d</w:t>
            </w: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</w:t>
            </w:r>
            <w:r w:rsidR="007E77CF">
              <w:rPr>
                <w:rFonts w:asciiTheme="majorHAnsi" w:hAnsiTheme="majorHAnsi"/>
                <w:sz w:val="20"/>
                <w:szCs w:val="20"/>
                <w:lang w:val="pt-BR"/>
              </w:rPr>
              <w:t>Á</w:t>
            </w: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>vila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</w:t>
            </w:r>
            <w:r w:rsidR="00AF02E3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r</w:t>
            </w:r>
          </w:p>
        </w:tc>
        <w:tc>
          <w:tcPr>
            <w:tcW w:w="1274" w:type="dxa"/>
            <w:vAlign w:val="center"/>
          </w:tcPr>
          <w:p w14:paraId="6983B242" w14:textId="666F41D8" w:rsidR="00C70894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224A28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7FD064B2" w:rsidR="00C70894" w:rsidRPr="00C70894" w:rsidRDefault="00565B79" w:rsidP="00565B7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65B7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Michela </w:t>
            </w:r>
            <w:proofErr w:type="spellStart"/>
            <w:r w:rsidRPr="00565B79">
              <w:rPr>
                <w:rFonts w:asciiTheme="majorHAnsi" w:hAnsiTheme="majorHAnsi"/>
                <w:sz w:val="20"/>
                <w:szCs w:val="20"/>
                <w:lang w:val="pt-BR"/>
              </w:rPr>
              <w:t>Perigolo</w:t>
            </w:r>
            <w:proofErr w:type="spellEnd"/>
            <w:r w:rsidRPr="00565B7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Rezende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7E77CF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553DDA2D" w:rsidR="00C70894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F02E3" w:rsidRPr="00224A28" w14:paraId="27D66B1A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430032A8" w14:textId="0732CDCC" w:rsidR="00AF02E3" w:rsidRPr="007E77CF" w:rsidRDefault="00565B79" w:rsidP="00565B79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65B7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Fernanda Camargo Ferreira </w:t>
            </w:r>
            <w:r w:rsidR="00AF02E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 </w:t>
            </w:r>
            <w:r w:rsidR="00AF02E3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79A4204F" w14:textId="40E7E0F7" w:rsidR="00AF02E3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8786944" w14:textId="77777777" w:rsidR="00AF02E3" w:rsidRPr="00C70894" w:rsidRDefault="00AF02E3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E6B2534" w14:textId="77777777" w:rsidR="00AF02E3" w:rsidRPr="00C70894" w:rsidRDefault="00AF02E3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F7F0B03" w14:textId="77777777" w:rsidR="00AF02E3" w:rsidRPr="00C70894" w:rsidRDefault="00AF02E3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52E0964F" w:rsidR="00C70894" w:rsidRPr="007E77CF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  <w:r w:rsidRPr="007E77CF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7E77CF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C70894" w:rsidRPr="007E77CF">
        <w:rPr>
          <w:rFonts w:asciiTheme="majorHAnsi" w:hAnsiTheme="majorHAnsi" w:cs="Arial"/>
          <w:sz w:val="20"/>
          <w:lang w:val="pt-BR" w:eastAsia="pt-BR"/>
        </w:rPr>
        <w:t>Comissão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 xml:space="preserve"> de Patrimônio Cultural</w:t>
      </w:r>
      <w:r w:rsidR="00C70894" w:rsidRPr="007E77CF">
        <w:rPr>
          <w:rFonts w:asciiTheme="majorHAnsi" w:hAnsiTheme="majorHAnsi"/>
          <w:sz w:val="20"/>
          <w:lang w:val="pt-BR"/>
        </w:rPr>
        <w:t>.</w:t>
      </w:r>
    </w:p>
    <w:p w14:paraId="0086005C" w14:textId="363082AE" w:rsidR="00513883" w:rsidRPr="007E77CF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25D8EB41" w14:textId="77777777" w:rsidR="009607FA" w:rsidRPr="007E77CF" w:rsidRDefault="009607FA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9372A5B" w:rsidR="00C70894" w:rsidRPr="007E77CF" w:rsidRDefault="007E77CF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7E77CF">
        <w:rPr>
          <w:rFonts w:asciiTheme="majorHAnsi" w:eastAsia="Calibri" w:hAnsiTheme="majorHAnsi" w:cs="Times New Roman"/>
          <w:b/>
          <w:sz w:val="20"/>
          <w:lang w:val="pt-BR"/>
        </w:rPr>
        <w:t>Sergio Luiz Barreto Campello Cardoso Ayres</w:t>
      </w:r>
      <w:r w:rsidRPr="00224A28">
        <w:rPr>
          <w:rFonts w:ascii="Arial" w:hAnsi="Arial" w:cs="Arial"/>
          <w:color w:val="000000"/>
          <w:sz w:val="20"/>
          <w:szCs w:val="21"/>
          <w:shd w:val="clear" w:color="auto" w:fill="FFFFFF"/>
          <w:lang w:val="pt-BR"/>
        </w:rPr>
        <w:t> </w:t>
      </w:r>
    </w:p>
    <w:p w14:paraId="402EC193" w14:textId="340BA524" w:rsidR="00C70894" w:rsidRPr="007E77CF" w:rsidRDefault="007E77CF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1754B5A7" w:rsidR="00C70894" w:rsidRPr="007E77CF" w:rsidRDefault="007E77CF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 xml:space="preserve"> Comissão de Patrimônio Cultural</w:t>
      </w:r>
    </w:p>
    <w:p w14:paraId="0DEFAFF7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5CF3B825" w14:textId="77777777" w:rsidR="00513883" w:rsidRDefault="00513883" w:rsidP="00513883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p w14:paraId="0DC5EA64" w14:textId="77777777" w:rsidR="009607FA" w:rsidRPr="007E77CF" w:rsidRDefault="009607FA" w:rsidP="00513883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p w14:paraId="0CEC4740" w14:textId="77777777" w:rsidR="00513883" w:rsidRPr="007E77CF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07167A4" w:rsidR="00513883" w:rsidRPr="007E77CF" w:rsidRDefault="00224A28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Carolina Martins de Oliveira Barbosa</w:t>
      </w:r>
    </w:p>
    <w:p w14:paraId="4FDBD5DD" w14:textId="6BE0367E" w:rsidR="00513883" w:rsidRPr="007E77CF" w:rsidRDefault="007E77CF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Arial"/>
          <w:sz w:val="20"/>
          <w:lang w:val="pt-BR" w:eastAsia="pt-BR"/>
        </w:rPr>
        <w:t>Arquitet</w:t>
      </w:r>
      <w:r w:rsidR="00224A28">
        <w:rPr>
          <w:rFonts w:asciiTheme="majorHAnsi" w:hAnsiTheme="majorHAnsi" w:cs="Arial"/>
          <w:sz w:val="20"/>
          <w:lang w:val="pt-BR" w:eastAsia="pt-BR"/>
        </w:rPr>
        <w:t>a e Urbanista</w:t>
      </w:r>
      <w:r>
        <w:rPr>
          <w:rFonts w:asciiTheme="majorHAnsi" w:hAnsiTheme="majorHAnsi" w:cs="Arial"/>
          <w:sz w:val="20"/>
          <w:lang w:val="pt-BR" w:eastAsia="pt-BR"/>
        </w:rPr>
        <w:t>– Assessor</w:t>
      </w:r>
      <w:r w:rsidR="00224A28">
        <w:rPr>
          <w:rFonts w:asciiTheme="majorHAnsi" w:hAnsiTheme="majorHAnsi" w:cs="Arial"/>
          <w:sz w:val="20"/>
          <w:lang w:val="pt-BR" w:eastAsia="pt-BR"/>
        </w:rPr>
        <w:t>a</w:t>
      </w:r>
      <w:r>
        <w:rPr>
          <w:rFonts w:asciiTheme="majorHAnsi" w:hAnsiTheme="majorHAnsi" w:cs="Arial"/>
          <w:sz w:val="20"/>
          <w:lang w:val="pt-BR" w:eastAsia="pt-BR"/>
        </w:rPr>
        <w:t xml:space="preserve"> Técnic</w:t>
      </w:r>
      <w:r w:rsidR="008A3A96">
        <w:rPr>
          <w:rFonts w:asciiTheme="majorHAnsi" w:hAnsiTheme="majorHAnsi" w:cs="Arial"/>
          <w:sz w:val="20"/>
          <w:lang w:val="pt-BR" w:eastAsia="pt-BR"/>
        </w:rPr>
        <w:t>a</w:t>
      </w:r>
      <w:r>
        <w:rPr>
          <w:rFonts w:asciiTheme="majorHAnsi" w:hAnsiTheme="majorHAnsi" w:cs="Arial"/>
          <w:sz w:val="20"/>
          <w:lang w:val="pt-BR" w:eastAsia="pt-BR"/>
        </w:rPr>
        <w:t xml:space="preserve"> </w:t>
      </w:r>
    </w:p>
    <w:p w14:paraId="0BF66CC0" w14:textId="26F240D1" w:rsidR="00513883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>Comissão de Patrimônio Cultural</w:t>
      </w:r>
    </w:p>
    <w:p w14:paraId="053E234A" w14:textId="77777777" w:rsidR="007E77CF" w:rsidRDefault="007E77CF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34F51725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B455ACB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9BCBEA0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385EEEA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CBC92B2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sectPr w:rsidR="00BD2B3D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2A90E" w14:textId="77777777" w:rsidR="00501766" w:rsidRDefault="00501766">
      <w:r>
        <w:separator/>
      </w:r>
    </w:p>
  </w:endnote>
  <w:endnote w:type="continuationSeparator" w:id="0">
    <w:p w14:paraId="79FA5213" w14:textId="77777777" w:rsidR="00501766" w:rsidRDefault="0050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503AC" w14:textId="77777777" w:rsidR="00501766" w:rsidRDefault="00501766">
      <w:r>
        <w:separator/>
      </w:r>
    </w:p>
  </w:footnote>
  <w:footnote w:type="continuationSeparator" w:id="0">
    <w:p w14:paraId="4C965217" w14:textId="77777777" w:rsidR="00501766" w:rsidRDefault="00501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76828"/>
    <w:multiLevelType w:val="hybridMultilevel"/>
    <w:tmpl w:val="C922A64E"/>
    <w:lvl w:ilvl="0" w:tplc="895C1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C5FAC"/>
    <w:multiLevelType w:val="hybridMultilevel"/>
    <w:tmpl w:val="8BA2393A"/>
    <w:lvl w:ilvl="0" w:tplc="BECC0FA0">
      <w:start w:val="1"/>
      <w:numFmt w:val="lowerLetter"/>
      <w:lvlText w:val="%1)"/>
      <w:lvlJc w:val="left"/>
      <w:pPr>
        <w:ind w:left="837" w:hanging="831"/>
      </w:pPr>
      <w:rPr>
        <w:rFonts w:ascii="Arial" w:eastAsia="Trebuchet MS" w:hAnsi="Arial" w:cs="Trebuchet MS" w:hint="default"/>
        <w:w w:val="100"/>
        <w:sz w:val="20"/>
        <w:szCs w:val="20"/>
        <w:lang w:val="pt-PT" w:eastAsia="en-US" w:bidi="ar-SA"/>
      </w:rPr>
    </w:lvl>
    <w:lvl w:ilvl="1" w:tplc="A6384176">
      <w:numFmt w:val="bullet"/>
      <w:lvlText w:val="•"/>
      <w:lvlJc w:val="left"/>
      <w:pPr>
        <w:ind w:left="1524" w:hanging="831"/>
      </w:pPr>
      <w:rPr>
        <w:rFonts w:hint="default"/>
        <w:lang w:val="pt-PT" w:eastAsia="en-US" w:bidi="ar-SA"/>
      </w:rPr>
    </w:lvl>
    <w:lvl w:ilvl="2" w:tplc="B63467A6">
      <w:numFmt w:val="bullet"/>
      <w:lvlText w:val="•"/>
      <w:lvlJc w:val="left"/>
      <w:pPr>
        <w:ind w:left="2209" w:hanging="831"/>
      </w:pPr>
      <w:rPr>
        <w:rFonts w:hint="default"/>
        <w:lang w:val="pt-PT" w:eastAsia="en-US" w:bidi="ar-SA"/>
      </w:rPr>
    </w:lvl>
    <w:lvl w:ilvl="3" w:tplc="D5B053E6">
      <w:numFmt w:val="bullet"/>
      <w:lvlText w:val="•"/>
      <w:lvlJc w:val="left"/>
      <w:pPr>
        <w:ind w:left="2894" w:hanging="831"/>
      </w:pPr>
      <w:rPr>
        <w:rFonts w:hint="default"/>
        <w:lang w:val="pt-PT" w:eastAsia="en-US" w:bidi="ar-SA"/>
      </w:rPr>
    </w:lvl>
    <w:lvl w:ilvl="4" w:tplc="F06053C4">
      <w:numFmt w:val="bullet"/>
      <w:lvlText w:val="•"/>
      <w:lvlJc w:val="left"/>
      <w:pPr>
        <w:ind w:left="3579" w:hanging="831"/>
      </w:pPr>
      <w:rPr>
        <w:rFonts w:hint="default"/>
        <w:lang w:val="pt-PT" w:eastAsia="en-US" w:bidi="ar-SA"/>
      </w:rPr>
    </w:lvl>
    <w:lvl w:ilvl="5" w:tplc="153E42AE">
      <w:numFmt w:val="bullet"/>
      <w:lvlText w:val="•"/>
      <w:lvlJc w:val="left"/>
      <w:pPr>
        <w:ind w:left="4264" w:hanging="831"/>
      </w:pPr>
      <w:rPr>
        <w:rFonts w:hint="default"/>
        <w:lang w:val="pt-PT" w:eastAsia="en-US" w:bidi="ar-SA"/>
      </w:rPr>
    </w:lvl>
    <w:lvl w:ilvl="6" w:tplc="9AA68226">
      <w:numFmt w:val="bullet"/>
      <w:lvlText w:val="•"/>
      <w:lvlJc w:val="left"/>
      <w:pPr>
        <w:ind w:left="4948" w:hanging="831"/>
      </w:pPr>
      <w:rPr>
        <w:rFonts w:hint="default"/>
        <w:lang w:val="pt-PT" w:eastAsia="en-US" w:bidi="ar-SA"/>
      </w:rPr>
    </w:lvl>
    <w:lvl w:ilvl="7" w:tplc="595698FC">
      <w:numFmt w:val="bullet"/>
      <w:lvlText w:val="•"/>
      <w:lvlJc w:val="left"/>
      <w:pPr>
        <w:ind w:left="5633" w:hanging="831"/>
      </w:pPr>
      <w:rPr>
        <w:rFonts w:hint="default"/>
        <w:lang w:val="pt-PT" w:eastAsia="en-US" w:bidi="ar-SA"/>
      </w:rPr>
    </w:lvl>
    <w:lvl w:ilvl="8" w:tplc="8EFE3506">
      <w:numFmt w:val="bullet"/>
      <w:lvlText w:val="•"/>
      <w:lvlJc w:val="left"/>
      <w:pPr>
        <w:ind w:left="6318" w:hanging="831"/>
      </w:pPr>
      <w:rPr>
        <w:rFonts w:hint="default"/>
        <w:lang w:val="pt-PT" w:eastAsia="en-US" w:bidi="ar-SA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D5D04"/>
    <w:multiLevelType w:val="multilevel"/>
    <w:tmpl w:val="33C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DB4C89"/>
    <w:multiLevelType w:val="multilevel"/>
    <w:tmpl w:val="D7C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29E229B"/>
    <w:multiLevelType w:val="multilevel"/>
    <w:tmpl w:val="795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78750F8"/>
    <w:multiLevelType w:val="multilevel"/>
    <w:tmpl w:val="FAA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9"/>
  </w:num>
  <w:num w:numId="3">
    <w:abstractNumId w:val="20"/>
  </w:num>
  <w:num w:numId="4">
    <w:abstractNumId w:val="31"/>
  </w:num>
  <w:num w:numId="5">
    <w:abstractNumId w:val="7"/>
  </w:num>
  <w:num w:numId="6">
    <w:abstractNumId w:val="26"/>
  </w:num>
  <w:num w:numId="7">
    <w:abstractNumId w:val="2"/>
  </w:num>
  <w:num w:numId="8">
    <w:abstractNumId w:val="30"/>
  </w:num>
  <w:num w:numId="9">
    <w:abstractNumId w:val="6"/>
  </w:num>
  <w:num w:numId="10">
    <w:abstractNumId w:val="5"/>
  </w:num>
  <w:num w:numId="11">
    <w:abstractNumId w:val="18"/>
  </w:num>
  <w:num w:numId="12">
    <w:abstractNumId w:val="3"/>
  </w:num>
  <w:num w:numId="13">
    <w:abstractNumId w:val="15"/>
  </w:num>
  <w:num w:numId="14">
    <w:abstractNumId w:val="19"/>
  </w:num>
  <w:num w:numId="15">
    <w:abstractNumId w:val="14"/>
  </w:num>
  <w:num w:numId="16">
    <w:abstractNumId w:val="24"/>
  </w:num>
  <w:num w:numId="17">
    <w:abstractNumId w:val="16"/>
  </w:num>
  <w:num w:numId="18">
    <w:abstractNumId w:val="4"/>
  </w:num>
  <w:num w:numId="19">
    <w:abstractNumId w:val="34"/>
  </w:num>
  <w:num w:numId="20">
    <w:abstractNumId w:val="8"/>
  </w:num>
  <w:num w:numId="21">
    <w:abstractNumId w:val="25"/>
  </w:num>
  <w:num w:numId="22">
    <w:abstractNumId w:val="21"/>
  </w:num>
  <w:num w:numId="23">
    <w:abstractNumId w:val="22"/>
  </w:num>
  <w:num w:numId="24">
    <w:abstractNumId w:val="11"/>
  </w:num>
  <w:num w:numId="25">
    <w:abstractNumId w:val="36"/>
  </w:num>
  <w:num w:numId="26">
    <w:abstractNumId w:val="35"/>
  </w:num>
  <w:num w:numId="27">
    <w:abstractNumId w:val="13"/>
  </w:num>
  <w:num w:numId="28">
    <w:abstractNumId w:val="33"/>
  </w:num>
  <w:num w:numId="29">
    <w:abstractNumId w:val="0"/>
  </w:num>
  <w:num w:numId="30">
    <w:abstractNumId w:val="10"/>
  </w:num>
  <w:num w:numId="31">
    <w:abstractNumId w:val="41"/>
  </w:num>
  <w:num w:numId="32">
    <w:abstractNumId w:val="17"/>
  </w:num>
  <w:num w:numId="33">
    <w:abstractNumId w:val="38"/>
  </w:num>
  <w:num w:numId="34">
    <w:abstractNumId w:val="37"/>
  </w:num>
  <w:num w:numId="35">
    <w:abstractNumId w:val="12"/>
  </w:num>
  <w:num w:numId="36">
    <w:abstractNumId w:val="29"/>
  </w:num>
  <w:num w:numId="37">
    <w:abstractNumId w:val="9"/>
  </w:num>
  <w:num w:numId="38">
    <w:abstractNumId w:val="1"/>
  </w:num>
  <w:num w:numId="39">
    <w:abstractNumId w:val="27"/>
  </w:num>
  <w:num w:numId="40">
    <w:abstractNumId w:val="40"/>
  </w:num>
  <w:num w:numId="41">
    <w:abstractNumId w:val="32"/>
  </w:num>
  <w:num w:numId="42">
    <w:abstractNumId w:val="23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40E6"/>
    <w:rsid w:val="000E60E2"/>
    <w:rsid w:val="000E7D1C"/>
    <w:rsid w:val="000F056F"/>
    <w:rsid w:val="00105EC1"/>
    <w:rsid w:val="001104D7"/>
    <w:rsid w:val="00113499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4A28"/>
    <w:rsid w:val="002429D1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1336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01766"/>
    <w:rsid w:val="00513883"/>
    <w:rsid w:val="005202A3"/>
    <w:rsid w:val="0053398C"/>
    <w:rsid w:val="00552B8A"/>
    <w:rsid w:val="00562B50"/>
    <w:rsid w:val="00565B79"/>
    <w:rsid w:val="005673C7"/>
    <w:rsid w:val="00581A01"/>
    <w:rsid w:val="00585814"/>
    <w:rsid w:val="005C19B3"/>
    <w:rsid w:val="005C4EF1"/>
    <w:rsid w:val="005C5290"/>
    <w:rsid w:val="005D2A0C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B633E"/>
    <w:rsid w:val="006D28CA"/>
    <w:rsid w:val="006E6D2D"/>
    <w:rsid w:val="006F51B0"/>
    <w:rsid w:val="00703917"/>
    <w:rsid w:val="00720A3D"/>
    <w:rsid w:val="00744ECE"/>
    <w:rsid w:val="00761C87"/>
    <w:rsid w:val="007958C6"/>
    <w:rsid w:val="007C5270"/>
    <w:rsid w:val="007E3C89"/>
    <w:rsid w:val="007E77CF"/>
    <w:rsid w:val="007F1BD0"/>
    <w:rsid w:val="00832A8C"/>
    <w:rsid w:val="00845619"/>
    <w:rsid w:val="008724F5"/>
    <w:rsid w:val="00880ED6"/>
    <w:rsid w:val="008A3A96"/>
    <w:rsid w:val="008B36A9"/>
    <w:rsid w:val="008D38A8"/>
    <w:rsid w:val="008D6C47"/>
    <w:rsid w:val="009229C4"/>
    <w:rsid w:val="009251C0"/>
    <w:rsid w:val="00945A0B"/>
    <w:rsid w:val="009607FA"/>
    <w:rsid w:val="00961DF5"/>
    <w:rsid w:val="00966DA1"/>
    <w:rsid w:val="009A39AA"/>
    <w:rsid w:val="009B3A08"/>
    <w:rsid w:val="009C0E89"/>
    <w:rsid w:val="009C1FAC"/>
    <w:rsid w:val="009C2FC9"/>
    <w:rsid w:val="009D124E"/>
    <w:rsid w:val="00A07397"/>
    <w:rsid w:val="00A45896"/>
    <w:rsid w:val="00A51740"/>
    <w:rsid w:val="00A760FF"/>
    <w:rsid w:val="00A95079"/>
    <w:rsid w:val="00AB4334"/>
    <w:rsid w:val="00AB4D4F"/>
    <w:rsid w:val="00AC2C8D"/>
    <w:rsid w:val="00AF02E3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2B3D"/>
    <w:rsid w:val="00BD582B"/>
    <w:rsid w:val="00BE3014"/>
    <w:rsid w:val="00BE7620"/>
    <w:rsid w:val="00BF5AC7"/>
    <w:rsid w:val="00C12B27"/>
    <w:rsid w:val="00C13373"/>
    <w:rsid w:val="00C13A87"/>
    <w:rsid w:val="00C22179"/>
    <w:rsid w:val="00C35C38"/>
    <w:rsid w:val="00C5259B"/>
    <w:rsid w:val="00C54CB5"/>
    <w:rsid w:val="00C6352D"/>
    <w:rsid w:val="00C636D3"/>
    <w:rsid w:val="00C70894"/>
    <w:rsid w:val="00C73715"/>
    <w:rsid w:val="00C979E1"/>
    <w:rsid w:val="00CA5DDC"/>
    <w:rsid w:val="00CA7815"/>
    <w:rsid w:val="00CD59DD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036C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2529"/>
    <w:rsid w:val="00F17FA6"/>
    <w:rsid w:val="00F202BC"/>
    <w:rsid w:val="00F35473"/>
    <w:rsid w:val="00F92619"/>
    <w:rsid w:val="00F96261"/>
    <w:rsid w:val="00FA7D4D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F12529"/>
  </w:style>
  <w:style w:type="character" w:customStyle="1" w:styleId="eop">
    <w:name w:val="eop"/>
    <w:basedOn w:val="Fontepargpadro"/>
    <w:rsid w:val="00F12529"/>
  </w:style>
  <w:style w:type="paragraph" w:customStyle="1" w:styleId="texto1">
    <w:name w:val="texto1"/>
    <w:basedOn w:val="Normal"/>
    <w:link w:val="texto1Char"/>
    <w:qFormat/>
    <w:rsid w:val="00F12529"/>
    <w:pPr>
      <w:widowControl/>
      <w:suppressAutoHyphens w:val="0"/>
      <w:autoSpaceDE w:val="0"/>
      <w:autoSpaceDN w:val="0"/>
      <w:adjustRightInd w:val="0"/>
      <w:ind w:firstLine="720"/>
      <w:jc w:val="both"/>
    </w:pPr>
    <w:rPr>
      <w:rFonts w:ascii="Times New Roman" w:eastAsia="MS Mincho" w:hAnsi="Times New Roman" w:cs="Times New Roman"/>
      <w:lang w:val="pt-BR"/>
    </w:rPr>
  </w:style>
  <w:style w:type="character" w:customStyle="1" w:styleId="texto1Char">
    <w:name w:val="texto1 Char"/>
    <w:link w:val="texto1"/>
    <w:rsid w:val="00F12529"/>
    <w:rPr>
      <w:rFonts w:ascii="Times New Roman" w:eastAsia="MS Mincho" w:hAnsi="Times New Roman" w:cs="Times New Roman"/>
      <w:sz w:val="22"/>
      <w:lang w:val="pt-BR"/>
    </w:rPr>
  </w:style>
  <w:style w:type="paragraph" w:customStyle="1" w:styleId="paragraph">
    <w:name w:val="paragraph"/>
    <w:basedOn w:val="Normal"/>
    <w:rsid w:val="007E77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907C-AF46-4219-97B0-3F3C9B52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Martins de Oliveira Carolina</cp:lastModifiedBy>
  <cp:revision>6</cp:revision>
  <cp:lastPrinted>2021-04-01T20:08:00Z</cp:lastPrinted>
  <dcterms:created xsi:type="dcterms:W3CDTF">2023-05-17T16:38:00Z</dcterms:created>
  <dcterms:modified xsi:type="dcterms:W3CDTF">2023-05-17T17:18:00Z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