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8A5A" w14:textId="77777777" w:rsidR="005131D7" w:rsidRDefault="005131D7" w:rsidP="005131D7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5131D7" w:rsidRPr="00513883" w14:paraId="30F2841C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8825312" w14:textId="77777777" w:rsidR="005131D7" w:rsidRPr="00513883" w:rsidRDefault="005131D7" w:rsidP="00C97F83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2AB9B21B" w14:textId="113C29C9" w:rsidR="005131D7" w:rsidRPr="00513883" w:rsidRDefault="005131D7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  <w:lang w:val="pt-BR"/>
              </w:rPr>
              <w:t>215.4.1</w:t>
            </w:r>
            <w:r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62C2F8E4" w14:textId="77777777" w:rsidR="005131D7" w:rsidRPr="00513883" w:rsidRDefault="005131D7" w:rsidP="005131D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131D7" w:rsidRPr="00513883" w14:paraId="0925D08D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D3310C" w14:textId="77777777" w:rsidR="005131D7" w:rsidRPr="00513883" w:rsidRDefault="005131D7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D0D7A9D" w14:textId="5EC18D48" w:rsidR="005131D7" w:rsidRPr="00513883" w:rsidRDefault="005131D7" w:rsidP="00C97F83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EE0C94">
              <w:rPr>
                <w:rFonts w:asciiTheme="majorHAnsi" w:hAnsiTheme="majorHAnsi"/>
                <w:lang w:val="pt-BR"/>
              </w:rPr>
              <w:t>Protocolo SICCAU n° 1734702/2023</w:t>
            </w:r>
            <w:r w:rsidR="00EE0C94" w:rsidRPr="00EE0C94">
              <w:rPr>
                <w:rFonts w:asciiTheme="majorHAnsi" w:hAnsiTheme="majorHAnsi"/>
                <w:lang w:val="pt-BR"/>
              </w:rPr>
              <w:t xml:space="preserve">; </w:t>
            </w:r>
            <w:r w:rsidR="00EE0C94" w:rsidRPr="00EE0C94">
              <w:rPr>
                <w:rFonts w:asciiTheme="majorHAnsi" w:hAnsiTheme="majorHAnsi"/>
                <w:lang w:val="pt-BR"/>
              </w:rPr>
              <w:t>Protocolo SICCAU n° 1808711/2023;</w:t>
            </w:r>
          </w:p>
        </w:tc>
      </w:tr>
      <w:tr w:rsidR="005131D7" w:rsidRPr="00513883" w14:paraId="6E9B3429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ABE59EA" w14:textId="77777777" w:rsidR="005131D7" w:rsidRPr="00513883" w:rsidRDefault="005131D7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38C0B52" w14:textId="77777777" w:rsidR="005131D7" w:rsidRPr="00513883" w:rsidRDefault="005131D7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155D2A">
              <w:rPr>
                <w:rFonts w:asciiTheme="majorHAnsi" w:hAnsiTheme="majorHAnsi" w:cs="Times New Roman"/>
                <w:lang w:val="pt-BR"/>
              </w:rPr>
              <w:t>Gerência Técnica e de Fiscalização</w:t>
            </w:r>
            <w:r>
              <w:rPr>
                <w:rFonts w:asciiTheme="majorHAnsi" w:hAnsiTheme="majorHAnsi" w:cs="Times New Roman"/>
              </w:rPr>
              <w:t xml:space="preserve"> do CAU/MG; </w:t>
            </w:r>
            <w:r>
              <w:rPr>
                <w:rFonts w:asciiTheme="majorHAnsi" w:hAnsiTheme="majorHAnsi"/>
                <w:lang w:val="pt-BR"/>
              </w:rPr>
              <w:t>Presidência do CAU/MG</w:t>
            </w:r>
          </w:p>
        </w:tc>
      </w:tr>
      <w:tr w:rsidR="005131D7" w:rsidRPr="00513883" w14:paraId="4CB70031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32CEDE6" w14:textId="77777777" w:rsidR="005131D7" w:rsidRPr="00513883" w:rsidRDefault="005131D7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DAF64B2" w14:textId="71B82E5B" w:rsidR="005131D7" w:rsidRPr="00513883" w:rsidRDefault="005131D7" w:rsidP="00C97F83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RECURSO: REGISTRO DE PESSOA JURÍDICA</w:t>
            </w:r>
          </w:p>
        </w:tc>
      </w:tr>
      <w:bookmarkEnd w:id="0"/>
    </w:tbl>
    <w:p w14:paraId="238F37A3" w14:textId="77777777" w:rsidR="005131D7" w:rsidRPr="00513883" w:rsidRDefault="005131D7" w:rsidP="005131D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85627E7" w14:textId="77777777" w:rsidR="005131D7" w:rsidRPr="00513883" w:rsidRDefault="005131D7" w:rsidP="005131D7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>– C</w:t>
      </w:r>
      <w:r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>
        <w:rPr>
          <w:rFonts w:asciiTheme="majorHAnsi" w:hAnsiTheme="majorHAnsi" w:cs="Times New Roman"/>
          <w:lang w:val="pt-BR"/>
        </w:rPr>
        <w:t xml:space="preserve">ordinariamente, na Sede do CAU/MG, à Avenida Getúlio Vargas, n° 447, Bairro Funcionários, Belo Horizonte/MG,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>
        <w:rPr>
          <w:rFonts w:asciiTheme="majorHAnsi" w:hAnsiTheme="majorHAnsi" w:cs="Times New Roman"/>
          <w:lang w:val="pt-BR"/>
        </w:rPr>
        <w:t>19 de junho de 2023</w:t>
      </w:r>
      <w:r w:rsidRPr="00513883">
        <w:rPr>
          <w:rFonts w:asciiTheme="majorHAnsi" w:hAnsiTheme="majorHAnsi" w:cs="Times New Roman"/>
          <w:lang w:val="pt-BR"/>
        </w:rPr>
        <w:t xml:space="preserve"> no uso das competências normativas e regimentais, após análise do assunto em epígrafe, e</w:t>
      </w:r>
    </w:p>
    <w:p w14:paraId="6B97075E" w14:textId="77777777" w:rsidR="005131D7" w:rsidRPr="00C41497" w:rsidRDefault="005131D7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43C28CF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no artigo 34 da Lei Federal 12.378/2010:</w:t>
      </w:r>
    </w:p>
    <w:p w14:paraId="02F65390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“Compete aos CAUs:</w:t>
      </w:r>
    </w:p>
    <w:p w14:paraId="3EF05DE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6504A2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VIII – fiscalizar o exercício das atividades profissionais de arquitetura e urbanismo;</w:t>
      </w:r>
    </w:p>
    <w:p w14:paraId="7139B114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IX – julgar em primeira instância os processos disciplinares, na forma que determinar o Regimento Geral do CAU/BR”</w:t>
      </w:r>
    </w:p>
    <w:p w14:paraId="5885BA2C" w14:textId="77777777" w:rsidR="001224A1" w:rsidRPr="00BD4C90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96 do</w:t>
      </w:r>
      <w:r w:rsidRPr="00BD4C9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Regimento Interno do CAU/MG:</w:t>
      </w:r>
    </w:p>
    <w:p w14:paraId="1D43FE0E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4763148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554D7AF6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 w14:paraId="1873071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0FE48B8D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 - instruir, apreciar e deliberar sobre julgamento, em primeira instância, de autuação lavrada em processos de fiscalização do exercício profissional;</w:t>
      </w:r>
    </w:p>
    <w:p w14:paraId="4DCA538C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14:paraId="65F40BF5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14:paraId="5E7B97A2" w14:textId="77777777" w:rsidR="001224A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480CDDFE" w14:textId="30AD24F4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02AB6D4C" w14:textId="11BD8D17" w:rsidR="001224A1" w:rsidRDefault="001224A1" w:rsidP="77A4DA3B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77A4DA3B">
        <w:rPr>
          <w:rFonts w:asciiTheme="majorHAnsi" w:hAnsiTheme="majorHAnsi" w:cs="Times New Roman"/>
          <w:lang w:val="pt-BR"/>
        </w:rPr>
        <w:t>Conside</w:t>
      </w:r>
      <w:r w:rsidR="00EC4F12" w:rsidRPr="77A4DA3B">
        <w:rPr>
          <w:rFonts w:asciiTheme="majorHAnsi" w:hAnsiTheme="majorHAnsi" w:cs="Times New Roman"/>
          <w:lang w:val="pt-BR"/>
        </w:rPr>
        <w:t>rando demanda encaminhada pelo Setor de Registro de Pessoa Jurídica</w:t>
      </w:r>
      <w:r w:rsidR="35760004" w:rsidRPr="77A4DA3B">
        <w:rPr>
          <w:rFonts w:asciiTheme="majorHAnsi" w:hAnsiTheme="majorHAnsi" w:cs="Times New Roman"/>
          <w:lang w:val="pt-BR"/>
        </w:rPr>
        <w:t xml:space="preserve"> do CAU/MG</w:t>
      </w:r>
      <w:r w:rsidRPr="77A4DA3B">
        <w:rPr>
          <w:rFonts w:asciiTheme="majorHAnsi" w:hAnsiTheme="majorHAnsi" w:cs="Times New Roman"/>
          <w:lang w:val="pt-BR"/>
        </w:rPr>
        <w:t xml:space="preserve">, </w:t>
      </w:r>
      <w:r w:rsidR="00EC4F12" w:rsidRPr="77A4DA3B">
        <w:rPr>
          <w:rFonts w:asciiTheme="majorHAnsi" w:hAnsiTheme="majorHAnsi" w:cs="Times New Roman"/>
          <w:lang w:val="pt-BR"/>
        </w:rPr>
        <w:t>através do Protocolo n° 1734702/2023, contendo</w:t>
      </w:r>
      <w:r w:rsidR="001A29F5" w:rsidRPr="77A4DA3B">
        <w:rPr>
          <w:rFonts w:asciiTheme="majorHAnsi" w:hAnsiTheme="majorHAnsi" w:cs="Times New Roman"/>
          <w:lang w:val="pt-BR"/>
        </w:rPr>
        <w:t xml:space="preserve"> </w:t>
      </w:r>
      <w:r w:rsidR="004706CA" w:rsidRPr="77A4DA3B">
        <w:rPr>
          <w:rFonts w:asciiTheme="majorHAnsi" w:hAnsiTheme="majorHAnsi" w:cs="Times New Roman"/>
          <w:lang w:val="pt-BR"/>
        </w:rPr>
        <w:t xml:space="preserve">um </w:t>
      </w:r>
      <w:r w:rsidR="00EC4F12" w:rsidRPr="77A4DA3B">
        <w:rPr>
          <w:rFonts w:asciiTheme="majorHAnsi" w:hAnsiTheme="majorHAnsi" w:cs="Times New Roman"/>
          <w:lang w:val="pt-BR"/>
        </w:rPr>
        <w:t>recurso de registro de pessoa jurídica e solicita ressarcimento das anuidades de 2016 a 2023.</w:t>
      </w:r>
    </w:p>
    <w:p w14:paraId="058CB57C" w14:textId="4A8394F4" w:rsidR="001224A1" w:rsidRDefault="001224A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4F620EB" w14:textId="6159ADC3" w:rsidR="001C7501" w:rsidRDefault="001C750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86BFC3D" w14:textId="77777777" w:rsidR="001C7501" w:rsidRDefault="001C7501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8D26177" w14:textId="77777777" w:rsidR="00EC4F12" w:rsidRDefault="00EC4F12" w:rsidP="001224A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18871E36" w14:textId="77777777" w:rsidR="005131D7" w:rsidRDefault="005131D7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4A4618" w14:textId="4FC8779A" w:rsidR="001C7501" w:rsidRDefault="001A29F5" w:rsidP="77A4DA3B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77A4DA3B">
        <w:rPr>
          <w:rFonts w:asciiTheme="majorHAnsi" w:hAnsiTheme="majorHAnsi" w:cs="Times New Roman"/>
          <w:lang w:val="pt-BR"/>
        </w:rPr>
        <w:t xml:space="preserve">Encaminhar esta Deliberação </w:t>
      </w:r>
      <w:r w:rsidR="00EC4F12" w:rsidRPr="77A4DA3B">
        <w:rPr>
          <w:rFonts w:asciiTheme="majorHAnsi" w:hAnsiTheme="majorHAnsi" w:cs="Times New Roman"/>
          <w:lang w:val="pt-BR"/>
        </w:rPr>
        <w:t>ao</w:t>
      </w:r>
      <w:r w:rsidRPr="77A4DA3B">
        <w:rPr>
          <w:rFonts w:asciiTheme="majorHAnsi" w:hAnsiTheme="majorHAnsi" w:cs="Times New Roman"/>
          <w:lang w:val="pt-BR"/>
        </w:rPr>
        <w:t xml:space="preserve"> Setor de </w:t>
      </w:r>
      <w:r w:rsidR="00EC4F12" w:rsidRPr="77A4DA3B">
        <w:rPr>
          <w:rFonts w:asciiTheme="majorHAnsi" w:hAnsiTheme="majorHAnsi" w:cs="Times New Roman"/>
          <w:lang w:val="pt-BR"/>
        </w:rPr>
        <w:t xml:space="preserve">Registro de Empresa do CAU/MG, solicitando o contato com o requerente para envio, no prazo de 15 dias, de um comprovante que o CAU/MG alegou que </w:t>
      </w:r>
      <w:r w:rsidR="00EC4F12" w:rsidRPr="77A4DA3B">
        <w:rPr>
          <w:rFonts w:asciiTheme="majorHAnsi" w:hAnsiTheme="majorHAnsi" w:cs="Times New Roman"/>
          <w:i/>
          <w:iCs/>
          <w:lang w:val="pt-BR"/>
        </w:rPr>
        <w:t>“este profissional já possuía muitas atribuições profissionais (...), tal registro profissional não teria como ser aceito no quadro técnico profissional desta empresa”</w:t>
      </w:r>
      <w:r w:rsidR="00EC4F12" w:rsidRPr="77A4DA3B">
        <w:rPr>
          <w:rFonts w:asciiTheme="majorHAnsi" w:hAnsiTheme="majorHAnsi" w:cs="Times New Roman"/>
          <w:lang w:val="pt-BR"/>
        </w:rPr>
        <w:t xml:space="preserve"> conforme con</w:t>
      </w:r>
      <w:r w:rsidR="271D14A3" w:rsidRPr="77A4DA3B">
        <w:rPr>
          <w:rFonts w:asciiTheme="majorHAnsi" w:hAnsiTheme="majorHAnsi" w:cs="Times New Roman"/>
          <w:lang w:val="pt-BR"/>
        </w:rPr>
        <w:t>s</w:t>
      </w:r>
      <w:r w:rsidR="00EC4F12" w:rsidRPr="77A4DA3B">
        <w:rPr>
          <w:rFonts w:asciiTheme="majorHAnsi" w:hAnsiTheme="majorHAnsi" w:cs="Times New Roman"/>
          <w:lang w:val="pt-BR"/>
        </w:rPr>
        <w:t>ta no recurso apresentado, pois tal informação não foi localizada nos assentamentos da empresa e do profissional perante o CAU/MG. Caso o requerente não apresente a prova solicitada no prazo determinado, o recurso deve</w:t>
      </w:r>
      <w:r w:rsidR="65C1F9D4" w:rsidRPr="77A4DA3B">
        <w:rPr>
          <w:rFonts w:asciiTheme="majorHAnsi" w:hAnsiTheme="majorHAnsi" w:cs="Times New Roman"/>
          <w:lang w:val="pt-BR"/>
        </w:rPr>
        <w:t>rá</w:t>
      </w:r>
      <w:r w:rsidR="00EC4F12" w:rsidRPr="77A4DA3B">
        <w:rPr>
          <w:rFonts w:asciiTheme="majorHAnsi" w:hAnsiTheme="majorHAnsi" w:cs="Times New Roman"/>
          <w:lang w:val="pt-BR"/>
        </w:rPr>
        <w:t xml:space="preserve"> ser indeferido.</w:t>
      </w:r>
    </w:p>
    <w:p w14:paraId="112B1D1E" w14:textId="65185E44" w:rsidR="008C59E1" w:rsidRPr="005D2692" w:rsidRDefault="008C59E1" w:rsidP="005D2692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5D2692"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</w:t>
      </w:r>
      <w:r w:rsidR="00AF3737" w:rsidRPr="005D2692">
        <w:rPr>
          <w:rFonts w:asciiTheme="majorHAnsi" w:hAnsiTheme="majorHAnsi" w:cs="Times New Roman"/>
          <w:lang w:val="pt-BR"/>
        </w:rPr>
        <w:t>encaminhamentos</w:t>
      </w:r>
      <w:r w:rsidR="007A2CC1" w:rsidRPr="005D2692">
        <w:rPr>
          <w:rFonts w:asciiTheme="majorHAnsi" w:hAnsiTheme="majorHAnsi" w:cs="Times New Roman"/>
          <w:lang w:val="pt-BR"/>
        </w:rPr>
        <w:t>.</w:t>
      </w:r>
      <w:r w:rsidRPr="005D2692">
        <w:rPr>
          <w:rFonts w:asciiTheme="majorHAnsi" w:hAnsiTheme="majorHAnsi" w:cs="Times New Roman"/>
          <w:lang w:val="pt-BR"/>
        </w:rPr>
        <w:t xml:space="preserve"> </w:t>
      </w:r>
    </w:p>
    <w:p w14:paraId="292B4549" w14:textId="6EA28840" w:rsidR="00EB4570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1B30C0">
        <w:rPr>
          <w:rFonts w:asciiTheme="majorHAnsi" w:hAnsiTheme="majorHAnsi" w:cs="Times New Roman"/>
          <w:lang w:val="pt-BR"/>
        </w:rPr>
        <w:t>Belo Horizonte, 19 de junho de 2023</w:t>
      </w:r>
      <w:r>
        <w:rPr>
          <w:rFonts w:asciiTheme="majorHAnsi" w:hAnsiTheme="majorHAnsi" w:cs="Times New Roman"/>
          <w:lang w:val="pt-BR"/>
        </w:rPr>
        <w:t>.</w:t>
      </w:r>
    </w:p>
    <w:p w14:paraId="6C51F449" w14:textId="77777777" w:rsidR="004706CA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706CA" w:rsidRPr="0000345C" w14:paraId="44AB6D40" w14:textId="77777777" w:rsidTr="000564E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15212E4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4706CA" w:rsidRPr="0000345C" w14:paraId="2F4FD984" w14:textId="77777777" w:rsidTr="000564E4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4706CA" w:rsidRPr="0000345C" w14:paraId="73D77820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5585F6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4A5143C4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2AA1A360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8327C4D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624FC6D6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C2861E1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243FD120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3F46910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1137135D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2661C12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57FDEAC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98BF9F4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7A00C2E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0A4314A2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4A7B3B2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ABB216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4FDCA9F4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432587A6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11D1C898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809282A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56AEE5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2EED7E0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3B2A3D1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F70DFF6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084CD6E8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06DD4366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16F4D9C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9A5DD5F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4706CA" w:rsidRPr="0000345C" w14:paraId="5FDB13EE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E772C78" w14:textId="77777777" w:rsidR="004706CA" w:rsidRPr="00B64DA3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CF1D482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04723BB3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2" w:type="dxa"/>
            <w:vAlign w:val="center"/>
          </w:tcPr>
          <w:p w14:paraId="2D68E58B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00345C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6A267172" w14:textId="77777777" w:rsidR="004706CA" w:rsidRPr="0000345C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47C04E42" w14:textId="385EFCFB" w:rsidR="004706CA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5DDE2F2E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2FC4F1EC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181A807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5617DE59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6CB9D2F2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2FDE8D38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07DC6833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hAnsiTheme="majorHAnsi" w:cs="Times New Roman"/>
          <w:b/>
          <w:sz w:val="20"/>
          <w:lang w:val="pt-BR"/>
        </w:rPr>
        <w:t>demir Nogueira De Ávila</w:t>
      </w:r>
    </w:p>
    <w:p w14:paraId="2D96319D" w14:textId="77777777" w:rsidR="004706CA" w:rsidRPr="00B64DA3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Arquiteto e Urbanista – Coordenador</w:t>
      </w:r>
    </w:p>
    <w:p w14:paraId="75FA19A4" w14:textId="77777777" w:rsidR="004706CA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16B69EF8" w14:textId="77777777" w:rsidR="004706CA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</w:p>
    <w:p w14:paraId="6D0A8A3A" w14:textId="77777777" w:rsidR="004706CA" w:rsidRPr="00843CEE" w:rsidRDefault="004706CA" w:rsidP="00165E38">
      <w:pPr>
        <w:spacing w:line="276" w:lineRule="auto"/>
        <w:rPr>
          <w:rFonts w:asciiTheme="majorHAnsi" w:hAnsiTheme="majorHAnsi"/>
          <w:sz w:val="20"/>
          <w:lang w:val="pt-BR"/>
        </w:rPr>
      </w:pPr>
    </w:p>
    <w:p w14:paraId="4865BD18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2141C76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8948D11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Daniella Viana Rezende</w:t>
      </w:r>
    </w:p>
    <w:p w14:paraId="55F4B9D7" w14:textId="77777777" w:rsidR="004706CA" w:rsidRPr="00843CEE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</w:t>
      </w:r>
    </w:p>
    <w:p w14:paraId="640813BA" w14:textId="77777777" w:rsidR="005131D7" w:rsidRDefault="005131D7" w:rsidP="005131D7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2F1BF04B" w14:textId="6C21B420" w:rsidR="004706CA" w:rsidRPr="00165E38" w:rsidRDefault="004706CA" w:rsidP="005131D7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sectPr w:rsidR="004706CA" w:rsidRPr="00165E38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93D9" w14:textId="77777777" w:rsidR="00BE2A2A" w:rsidRDefault="00BE2A2A" w:rsidP="007E22C9">
      <w:r>
        <w:separator/>
      </w:r>
    </w:p>
  </w:endnote>
  <w:endnote w:type="continuationSeparator" w:id="0">
    <w:p w14:paraId="1941E1A8" w14:textId="77777777" w:rsidR="00BE2A2A" w:rsidRDefault="00BE2A2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554E" w14:textId="77777777" w:rsidR="00BE2A2A" w:rsidRDefault="00BE2A2A" w:rsidP="007E22C9">
      <w:r>
        <w:separator/>
      </w:r>
    </w:p>
  </w:footnote>
  <w:footnote w:type="continuationSeparator" w:id="0">
    <w:p w14:paraId="59768B11" w14:textId="77777777" w:rsidR="00BE2A2A" w:rsidRDefault="00BE2A2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16838">
    <w:abstractNumId w:val="1"/>
  </w:num>
  <w:num w:numId="2" w16cid:durableId="19997688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55D2A"/>
    <w:rsid w:val="00160731"/>
    <w:rsid w:val="00165E38"/>
    <w:rsid w:val="00167BC0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25267"/>
    <w:rsid w:val="002322C9"/>
    <w:rsid w:val="00235D01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31D7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54A87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2A2A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12"/>
    <w:rsid w:val="00EC4FF6"/>
    <w:rsid w:val="00EC71CB"/>
    <w:rsid w:val="00ED10F2"/>
    <w:rsid w:val="00ED1419"/>
    <w:rsid w:val="00ED208F"/>
    <w:rsid w:val="00ED3DBE"/>
    <w:rsid w:val="00ED5A11"/>
    <w:rsid w:val="00EE0C94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  <w:rsid w:val="271D14A3"/>
    <w:rsid w:val="35760004"/>
    <w:rsid w:val="4522A587"/>
    <w:rsid w:val="5DDFE6A5"/>
    <w:rsid w:val="65C1F9D4"/>
    <w:rsid w:val="746D3979"/>
    <w:rsid w:val="760909DA"/>
    <w:rsid w:val="77A4D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7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C1C1-8721-437E-BAD4-F0E44C32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12</cp:revision>
  <cp:lastPrinted>2022-01-24T14:46:00Z</cp:lastPrinted>
  <dcterms:created xsi:type="dcterms:W3CDTF">2022-11-08T16:44:00Z</dcterms:created>
  <dcterms:modified xsi:type="dcterms:W3CDTF">2023-08-11T16:53:00Z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