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22F50" w:rsidRPr="00D22F50" w14:paraId="49565CAD" w14:textId="77777777" w:rsidTr="006E6A07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4695A" w14:textId="2CE5B393" w:rsidR="0053398C" w:rsidRPr="00D22F50" w:rsidRDefault="00280E8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COMISSÃO </w:t>
            </w:r>
            <w:r w:rsidR="00A84DA7" w:rsidRPr="00D22F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 POLÍTICA URBANA E AMBIENTAL</w:t>
            </w:r>
          </w:p>
          <w:p w14:paraId="0E50B5AD" w14:textId="3CFF2C96" w:rsidR="00D673DB" w:rsidRPr="00D22F50" w:rsidRDefault="00D673DB" w:rsidP="00AC29C5">
            <w:pPr>
              <w:suppressLineNumbers/>
              <w:jc w:val="center"/>
              <w:rPr>
                <w:rFonts w:asciiTheme="majorHAnsi" w:hAnsiTheme="majorHAnsi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D22F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 xml:space="preserve">DELIBERAÇÃO Nº </w:t>
            </w:r>
            <w:r w:rsidR="00D514AD" w:rsidRPr="00D22F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313EFE" w:rsidRPr="00D22F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8</w:t>
            </w:r>
            <w:r w:rsidR="00D22F50" w:rsidRPr="00D22F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514AD" w:rsidRPr="00D22F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.1.</w:t>
            </w:r>
            <w:r w:rsidR="00D22F50" w:rsidRPr="00D22F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D514AD" w:rsidRPr="00D22F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/</w:t>
            </w:r>
            <w:r w:rsidR="001D5463" w:rsidRPr="00D22F50">
              <w:rPr>
                <w:rFonts w:asciiTheme="majorHAnsi" w:hAnsiTheme="majorHAnsi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</w:tc>
      </w:tr>
    </w:tbl>
    <w:p w14:paraId="4DFB29E4" w14:textId="2CE75419" w:rsidR="002A57A5" w:rsidRPr="00D22F50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D22F50" w:rsidRPr="00D22F50" w14:paraId="5AF2129E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D22F50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808080" w:themeColor="background1" w:themeShade="80"/>
                <w:sz w:val="20"/>
                <w:szCs w:val="20"/>
              </w:rPr>
            </w:pPr>
            <w:r w:rsidRPr="00D22F50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8476E23" w:rsidR="0053398C" w:rsidRPr="00D22F50" w:rsidRDefault="00313EFE" w:rsidP="005A1486">
            <w:pPr>
              <w:suppressLineNumbers/>
              <w:jc w:val="both"/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D22F5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Protocolo </w:t>
            </w:r>
            <w:r w:rsidR="007E2C73" w:rsidRPr="007E2C7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1788508</w:t>
            </w:r>
            <w:r w:rsidRPr="007E2C73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/2023</w:t>
            </w:r>
          </w:p>
        </w:tc>
      </w:tr>
      <w:tr w:rsidR="00D22F50" w:rsidRPr="00D22F50" w14:paraId="53EF9FE9" w14:textId="77777777" w:rsidTr="006E6A07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D22F50" w:rsidRDefault="0053398C" w:rsidP="005A1486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 w:cs="Times New Roman"/>
                <w:caps/>
                <w:color w:val="000000" w:themeColor="text1"/>
                <w:sz w:val="20"/>
                <w:szCs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07B6A796" w:rsidR="0053398C" w:rsidRPr="00D22F50" w:rsidRDefault="0015682A" w:rsidP="00D514AD">
            <w:pPr>
              <w:suppressLineNumbers/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Presidência</w:t>
            </w:r>
            <w:r w:rsidR="00D514AD" w:rsidRPr="00D22F5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 do CAU/M</w:t>
            </w:r>
            <w:r w:rsidR="00D22F50" w:rsidRPr="00D22F5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G, Assessoria CPUA-CAU/MG</w:t>
            </w:r>
            <w:r w:rsidR="00D22F5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22F50" w:rsidRPr="00D22F5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Gerência de Planejamento CAU/MG</w:t>
            </w:r>
            <w:r w:rsidR="00D22F50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, CPC-CAU/MG e CATHIS-CAU/MG</w:t>
            </w:r>
          </w:p>
        </w:tc>
      </w:tr>
      <w:tr w:rsidR="00D22F50" w:rsidRPr="00D22F50" w14:paraId="691FB5AE" w14:textId="77777777" w:rsidTr="006E6A07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D22F50" w:rsidRDefault="0053398C" w:rsidP="005A1486">
            <w:pPr>
              <w:suppressLineNumbers/>
              <w:jc w:val="both"/>
              <w:rPr>
                <w:rStyle w:val="normaltextrun"/>
                <w:rFonts w:eastAsia="Calibri"/>
                <w:b/>
                <w:color w:val="000000" w:themeColor="text1"/>
              </w:rPr>
            </w:pPr>
            <w:bookmarkStart w:id="0" w:name="_Hlk65249485"/>
            <w:r w:rsidRPr="00D22F50">
              <w:rPr>
                <w:rFonts w:asciiTheme="majorHAnsi" w:hAnsiTheme="majorHAnsi" w:cs="Times New Roman"/>
                <w:caps/>
                <w:sz w:val="20"/>
                <w:szCs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31B800D" w:rsidR="0053398C" w:rsidRPr="00D22F50" w:rsidRDefault="00D22F50" w:rsidP="00D514AD">
            <w:pPr>
              <w:suppressLineNumbers/>
              <w:jc w:val="both"/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</w:pPr>
            <w:r w:rsidRPr="00D22F50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MARCAÇÃO DE REUNIÃO COM </w:t>
            </w:r>
            <w:r w:rsidRPr="00AF439D"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>PROFISSIONAIS ARQUITETOS E URBANISTAS</w:t>
            </w:r>
            <w:r>
              <w:rPr>
                <w:rStyle w:val="normaltextrun"/>
                <w:rFonts w:asciiTheme="majorHAnsi" w:eastAsia="Calibri" w:hAnsiTheme="majorHAnsi"/>
                <w:b/>
                <w:color w:val="000000" w:themeColor="text1"/>
                <w:sz w:val="20"/>
                <w:szCs w:val="20"/>
              </w:rPr>
              <w:t xml:space="preserve"> REPRESENTANTES PELO CAU/MG EM CONSELHOS MUNICIPAIS E ESTADUAIS DE TEMÁTICA DE POLÍTICA URBANA E AMBIENTAL</w:t>
            </w:r>
          </w:p>
        </w:tc>
      </w:tr>
      <w:bookmarkEnd w:id="0"/>
    </w:tbl>
    <w:p w14:paraId="202E296E" w14:textId="77777777" w:rsidR="00313EFE" w:rsidRPr="00D22F50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0834AFCE" w14:textId="53E1CC02" w:rsidR="008B36A9" w:rsidRPr="00D22F50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A </w:t>
      </w:r>
      <w:r w:rsidR="00A84DA7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COMISSÃO DE POLÍTICA URBANA E AMBIENTAL </w:t>
      </w:r>
      <w:r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–</w:t>
      </w:r>
      <w:r w:rsidR="001D5463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C</w:t>
      </w:r>
      <w:r w:rsidR="00A84DA7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PU</w:t>
      </w:r>
      <w:r w:rsidR="001D5463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A</w:t>
      </w:r>
      <w:r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-CAU/MG, </w:t>
      </w:r>
      <w:r w:rsidR="00D514AD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reunida ordinariamente em ambiente virtual, através de videoconferência, no dia </w:t>
      </w:r>
      <w:r w:rsidR="00313EFE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1</w:t>
      </w:r>
      <w:r w:rsidR="00D22F50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1</w:t>
      </w:r>
      <w:r w:rsidR="00D514AD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de </w:t>
      </w:r>
      <w:r w:rsidR="00D22F50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julho</w:t>
      </w:r>
      <w:r w:rsidR="00313EFE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 </w:t>
      </w:r>
      <w:r w:rsidR="00D514AD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de 2023</w:t>
      </w:r>
      <w:r w:rsidR="001D5463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, </w:t>
      </w:r>
      <w:r w:rsidR="0053398C"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no uso das competências normativas e regimentais, </w:t>
      </w:r>
      <w:r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após análise do assunto em epígrafe, e</w:t>
      </w:r>
    </w:p>
    <w:p w14:paraId="72FB5958" w14:textId="77777777" w:rsidR="003B51DE" w:rsidRPr="00D22F50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721C6DB4" w14:textId="77777777" w:rsidR="003B51DE" w:rsidRPr="00D22F50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Considerando o disposto no Regimento Interno do CAU/MG:</w:t>
      </w:r>
    </w:p>
    <w:p w14:paraId="137AEAB0" w14:textId="77777777" w:rsidR="00D514AD" w:rsidRPr="00D22F50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D22F50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Art. 99. Para cumprir a finalidade de zelar pelo planejamento territorial, defender a participação dos arquitetos e urbanistas na gestão urbana e ambiental, e estimular a produção da Arquitetura e Urbanismo como política de Estado, competirá à Comissão de Política Urbana e Ambiental do CAU/MG (CPUA-CAU/MG), no âmbito de sua competência:</w:t>
      </w:r>
    </w:p>
    <w:p w14:paraId="6D8A0BAC" w14:textId="77777777" w:rsidR="00D514AD" w:rsidRPr="00D22F50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D22F50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(...)</w:t>
      </w:r>
    </w:p>
    <w:p w14:paraId="26BF6BE6" w14:textId="63EEA5FD" w:rsidR="00D514AD" w:rsidRPr="00D22F50" w:rsidRDefault="00D514AD" w:rsidP="00D514AD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</w:pPr>
      <w:r w:rsidRPr="00D22F50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 xml:space="preserve">V - </w:t>
      </w:r>
      <w:proofErr w:type="gramStart"/>
      <w:r w:rsidRPr="00D22F50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propor</w:t>
      </w:r>
      <w:proofErr w:type="gramEnd"/>
      <w:r w:rsidRPr="00D22F50">
        <w:rPr>
          <w:rFonts w:asciiTheme="majorHAnsi" w:hAnsiTheme="majorHAnsi" w:cs="Times New Roman"/>
          <w:i/>
          <w:iCs/>
          <w:color w:val="000000" w:themeColor="text1"/>
          <w:sz w:val="20"/>
          <w:szCs w:val="20"/>
        </w:rPr>
        <w:t>, apreciar e deliberar sobre diretrizes e ações para difusão e valorização de política urbana, metropolitana e ambiental junto aos órgãos governamentais e de gestão e à sociedade civil organizada;</w:t>
      </w:r>
    </w:p>
    <w:p w14:paraId="10B70D9E" w14:textId="77777777" w:rsidR="0053398C" w:rsidRPr="00D22F50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EC96D50" w14:textId="3B6EAC7A" w:rsidR="00313EFE" w:rsidRPr="00D22F50" w:rsidRDefault="00D22F50" w:rsidP="00313EFE">
      <w:pPr>
        <w:shd w:val="clear" w:color="auto" w:fill="FFFFFF"/>
        <w:suppressAutoHyphens w:val="0"/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Considerando a Deliberação</w:t>
      </w:r>
      <w:r w:rsidRPr="00D22F50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hyperlink r:id="rId8" w:history="1">
        <w:r w:rsidRPr="00D22F50">
          <w:rPr>
            <w:rStyle w:val="Hyperlink"/>
            <w:rFonts w:asciiTheme="majorHAnsi" w:eastAsia="Calibri" w:hAnsiTheme="majorHAnsi"/>
            <w:color w:val="000000" w:themeColor="text1"/>
            <w:sz w:val="20"/>
            <w:szCs w:val="20"/>
          </w:rPr>
          <w:t>DCPUA-CAU/MG n° 79.2.2</w:t>
        </w:r>
      </w:hyperlink>
      <w:r w:rsidRPr="00D22F50">
        <w:rPr>
          <w:rFonts w:asciiTheme="majorHAnsi" w:eastAsia="Calibri" w:hAnsiTheme="majorHAnsi"/>
          <w:color w:val="000000" w:themeColor="text1"/>
          <w:sz w:val="20"/>
          <w:szCs w:val="20"/>
        </w:rPr>
        <w:t xml:space="preserve"> </w:t>
      </w:r>
      <w:r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>que reformulou o seu Plano de Ação, de forma a deixá-lo mais legível e exequível.</w:t>
      </w:r>
    </w:p>
    <w:p w14:paraId="47C36A14" w14:textId="77777777" w:rsidR="00313EFE" w:rsidRPr="00D22F50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4E870E7E" w14:textId="5E25D4A9" w:rsidR="00D22F50" w:rsidRPr="00D22F50" w:rsidRDefault="00D22F50" w:rsidP="00D22F50">
      <w:pPr>
        <w:pStyle w:val="paragraph"/>
        <w:widowControl w:val="0"/>
        <w:spacing w:beforeAutospacing="0" w:afterAutospacing="0"/>
        <w:jc w:val="both"/>
        <w:textAlignment w:val="baseline"/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</w:pPr>
      <w:r w:rsidRPr="00D22F50">
        <w:rPr>
          <w:rFonts w:asciiTheme="majorHAnsi" w:hAnsiTheme="majorHAnsi"/>
          <w:color w:val="000000" w:themeColor="text1"/>
          <w:sz w:val="20"/>
          <w:szCs w:val="20"/>
        </w:rPr>
        <w:t xml:space="preserve">Considerando a existência da ação seguinte ação no Plano de Ação da CPUA-CAU/MG e do CAU/MG: </w:t>
      </w:r>
      <w:r w:rsidRPr="00D22F50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>AÇÃO: 1.3.3 –</w:t>
      </w:r>
      <w:r w:rsidRPr="00D22F50">
        <w:rPr>
          <w:rStyle w:val="normaltextrun"/>
          <w:rFonts w:asciiTheme="majorHAnsi" w:eastAsia="Calibri" w:hAnsiTheme="majorHAnsi"/>
          <w:b/>
          <w:color w:val="000000" w:themeColor="text1"/>
          <w:sz w:val="20"/>
          <w:szCs w:val="20"/>
        </w:rPr>
        <w:t xml:space="preserve"> </w:t>
      </w:r>
      <w:r w:rsidRPr="00D22F50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>ACOMPANHAR E PROPOR INDICAÇÃO DE PROFISSIONAIS ARQUITETOS E URBANISTAS PARA COMPOR CONSELHOS MUNICIPAIS.</w:t>
      </w:r>
    </w:p>
    <w:p w14:paraId="3A62B0C8" w14:textId="77777777" w:rsidR="00313EFE" w:rsidRPr="00D22F50" w:rsidRDefault="00313EFE" w:rsidP="00513883">
      <w:pPr>
        <w:suppressLineNumbers/>
        <w:spacing w:line="276" w:lineRule="auto"/>
        <w:jc w:val="both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p w14:paraId="55272B05" w14:textId="7069EAA9" w:rsidR="008B36A9" w:rsidRPr="00D22F50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</w:pPr>
      <w:r w:rsidRPr="00D22F50">
        <w:rPr>
          <w:rFonts w:asciiTheme="majorHAnsi" w:hAnsiTheme="majorHAnsi" w:cs="Times New Roman"/>
          <w:b/>
          <w:bCs/>
          <w:color w:val="000000" w:themeColor="text1"/>
          <w:sz w:val="20"/>
          <w:szCs w:val="20"/>
        </w:rPr>
        <w:t>DELIBEROU</w:t>
      </w:r>
    </w:p>
    <w:p w14:paraId="7B72B2BF" w14:textId="77777777" w:rsidR="00513883" w:rsidRPr="00D22F50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color w:val="808080" w:themeColor="background1" w:themeShade="80"/>
          <w:sz w:val="20"/>
          <w:szCs w:val="20"/>
        </w:rPr>
      </w:pPr>
    </w:p>
    <w:p w14:paraId="4B018D17" w14:textId="56D1DE0E" w:rsidR="00313EFE" w:rsidRPr="00D22F50" w:rsidRDefault="00D22F50" w:rsidP="00313EFE">
      <w:pPr>
        <w:pStyle w:val="PargrafodaLista"/>
        <w:numPr>
          <w:ilvl w:val="0"/>
          <w:numId w:val="6"/>
        </w:numPr>
        <w:rPr>
          <w:rStyle w:val="normaltextrun"/>
          <w:rFonts w:eastAsia="Calibri"/>
          <w:bCs/>
          <w:color w:val="000000" w:themeColor="text1"/>
        </w:rPr>
      </w:pPr>
      <w:r w:rsidRPr="00D22F50">
        <w:rPr>
          <w:rStyle w:val="normaltextrun"/>
          <w:rFonts w:eastAsia="Calibri"/>
          <w:bCs/>
          <w:color w:val="000000" w:themeColor="text1"/>
        </w:rPr>
        <w:t xml:space="preserve">Solicitar a marcação de reunião, por videoconferência, </w:t>
      </w:r>
      <w:proofErr w:type="gramStart"/>
      <w:r w:rsidRPr="00D22F50">
        <w:rPr>
          <w:rStyle w:val="normaltextrun"/>
          <w:rFonts w:eastAsia="Calibri"/>
          <w:bCs/>
          <w:color w:val="000000" w:themeColor="text1"/>
        </w:rPr>
        <w:t>No</w:t>
      </w:r>
      <w:proofErr w:type="gramEnd"/>
      <w:r w:rsidRPr="00D22F50">
        <w:rPr>
          <w:rStyle w:val="normaltextrun"/>
          <w:rFonts w:eastAsia="Calibri"/>
          <w:bCs/>
          <w:color w:val="000000" w:themeColor="text1"/>
        </w:rPr>
        <w:t xml:space="preserve"> dia </w:t>
      </w:r>
      <w:r w:rsidRPr="00D22F50">
        <w:rPr>
          <w:rStyle w:val="normaltextrun"/>
          <w:bCs/>
        </w:rPr>
        <w:t>08/11/2023 das 13h30min às 17h00min,</w:t>
      </w:r>
      <w:r w:rsidRPr="00D22F50">
        <w:rPr>
          <w:rStyle w:val="normaltextrun"/>
          <w:rFonts w:eastAsia="Calibri"/>
          <w:bCs/>
          <w:color w:val="000000" w:themeColor="text1"/>
        </w:rPr>
        <w:t xml:space="preserve"> com todos os </w:t>
      </w:r>
      <w:r w:rsidRPr="00D22F50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 xml:space="preserve">profissionais arquitetos e urbanistas representantes </w:t>
      </w:r>
      <w:r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 xml:space="preserve">pelo CAU/MG </w:t>
      </w:r>
      <w:r w:rsidRPr="00D22F50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>em conselhos municipais e estaduais de temática de política urbana e ambiental</w:t>
      </w:r>
      <w:r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>.</w:t>
      </w:r>
      <w:r w:rsidR="00834219">
        <w:rPr>
          <w:rStyle w:val="normaltextrun"/>
          <w:rFonts w:asciiTheme="majorHAnsi" w:eastAsia="Calibri" w:hAnsiTheme="majorHAnsi"/>
          <w:bCs/>
          <w:color w:val="000000" w:themeColor="text1"/>
          <w:sz w:val="20"/>
          <w:szCs w:val="20"/>
        </w:rPr>
        <w:t xml:space="preserve"> Especificar a seguinte pauta da reunião: a) Retorno e relatos sobre as representações; b) Coleta de informações para realização de um encontro Estadual dos representantes de conselhos.  </w:t>
      </w:r>
    </w:p>
    <w:p w14:paraId="3A6860A8" w14:textId="77777777" w:rsidR="00313EFE" w:rsidRPr="00D22F50" w:rsidRDefault="00313EFE" w:rsidP="00313EFE">
      <w:pPr>
        <w:pStyle w:val="PargrafodaLista"/>
        <w:ind w:left="360"/>
        <w:rPr>
          <w:rFonts w:asciiTheme="majorHAnsi" w:hAnsiTheme="majorHAnsi" w:cs="Times New Roman"/>
          <w:color w:val="808080" w:themeColor="background1" w:themeShade="80"/>
          <w:sz w:val="20"/>
          <w:szCs w:val="20"/>
        </w:rPr>
      </w:pPr>
    </w:p>
    <w:p w14:paraId="427EC9CC" w14:textId="375029EA" w:rsidR="00D514AD" w:rsidRPr="00D22F50" w:rsidRDefault="00D22F50" w:rsidP="00313EFE">
      <w:pPr>
        <w:pStyle w:val="PargrafodaLista"/>
        <w:numPr>
          <w:ilvl w:val="0"/>
          <w:numId w:val="6"/>
        </w:numPr>
        <w:rPr>
          <w:rFonts w:asciiTheme="majorHAnsi" w:hAnsiTheme="majorHAnsi" w:cs="Times New Roman"/>
          <w:color w:val="000000" w:themeColor="text1"/>
          <w:sz w:val="20"/>
          <w:szCs w:val="20"/>
        </w:rPr>
      </w:pPr>
      <w:r w:rsidRPr="00D22F50">
        <w:rPr>
          <w:rFonts w:asciiTheme="majorHAnsi" w:hAnsiTheme="majorHAnsi" w:cs="Times New Roman"/>
          <w:color w:val="000000" w:themeColor="text1"/>
          <w:sz w:val="20"/>
          <w:szCs w:val="20"/>
        </w:rPr>
        <w:t xml:space="preserve">Encaminhar esta Deliberação para conhecimento da CPC-CAU/MG e CATHIS-CAU/MG como sugestão de ação. </w:t>
      </w:r>
    </w:p>
    <w:p w14:paraId="252F07C9" w14:textId="77777777" w:rsidR="00313EFE" w:rsidRPr="00D22F50" w:rsidRDefault="00313EFE" w:rsidP="00313EFE">
      <w:pPr>
        <w:pStyle w:val="PargrafodaLista"/>
        <w:ind w:left="360"/>
        <w:rPr>
          <w:rFonts w:asciiTheme="majorHAnsi" w:hAnsiTheme="majorHAnsi" w:cs="Times New Roman"/>
          <w:color w:val="000000" w:themeColor="text1"/>
          <w:sz w:val="20"/>
          <w:szCs w:val="20"/>
        </w:rPr>
      </w:pPr>
    </w:p>
    <w:p w14:paraId="23ED122F" w14:textId="2E840603" w:rsidR="00CE53C1" w:rsidRPr="00D22F50" w:rsidRDefault="00CE53C1" w:rsidP="00313EFE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  <w:r w:rsidRPr="00D22F50">
        <w:rPr>
          <w:rFonts w:asciiTheme="majorHAnsi" w:hAnsiTheme="majorHAnsi"/>
          <w:color w:val="000000" w:themeColor="text1"/>
          <w:sz w:val="20"/>
          <w:szCs w:val="20"/>
        </w:rPr>
        <w:t>Proceder aos seguintes encaminhamentos desta deliberação: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268"/>
        <w:gridCol w:w="5528"/>
        <w:gridCol w:w="1410"/>
      </w:tblGrid>
      <w:tr w:rsidR="00D22F50" w:rsidRPr="00D22F50" w14:paraId="559875EA" w14:textId="77777777" w:rsidTr="009A783B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58DF4F11" w14:textId="77777777" w:rsidR="00CE53C1" w:rsidRPr="00D22F50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9E92FA6" w14:textId="77777777" w:rsidR="00CE53C1" w:rsidRPr="00D22F50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SETOR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51D59911" w14:textId="77777777" w:rsidR="00CE53C1" w:rsidRPr="00D22F50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DEMANDA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14:paraId="0A5E1000" w14:textId="77777777" w:rsidR="00CE53C1" w:rsidRPr="00D22F50" w:rsidRDefault="00CE53C1" w:rsidP="005A1486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PRAZO</w:t>
            </w:r>
          </w:p>
        </w:tc>
      </w:tr>
      <w:tr w:rsidR="00D22F50" w:rsidRPr="00D22F50" w14:paraId="42B9F6E2" w14:textId="77777777" w:rsidTr="009A783B">
        <w:tc>
          <w:tcPr>
            <w:tcW w:w="628" w:type="dxa"/>
            <w:vAlign w:val="center"/>
          </w:tcPr>
          <w:p w14:paraId="54F06866" w14:textId="7CD27561" w:rsidR="00CE53C1" w:rsidRPr="00D22F50" w:rsidRDefault="00CE53C1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5E1FB74" w14:textId="6D846030" w:rsidR="00CE53C1" w:rsidRPr="00D22F50" w:rsidRDefault="00D514AD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Presidência</w:t>
            </w:r>
          </w:p>
        </w:tc>
        <w:tc>
          <w:tcPr>
            <w:tcW w:w="5528" w:type="dxa"/>
            <w:vAlign w:val="center"/>
          </w:tcPr>
          <w:p w14:paraId="69786848" w14:textId="02532EE6" w:rsidR="00CE53C1" w:rsidRPr="00D22F50" w:rsidRDefault="00313EFE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Conhecimento</w:t>
            </w:r>
          </w:p>
        </w:tc>
        <w:tc>
          <w:tcPr>
            <w:tcW w:w="1410" w:type="dxa"/>
            <w:vAlign w:val="center"/>
          </w:tcPr>
          <w:p w14:paraId="4B457583" w14:textId="6D1D30FE" w:rsidR="00CE53C1" w:rsidRPr="00D22F50" w:rsidRDefault="00313EFE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 dias</w:t>
            </w:r>
          </w:p>
        </w:tc>
      </w:tr>
      <w:tr w:rsidR="00D22F50" w:rsidRPr="00D22F50" w14:paraId="099DBB9D" w14:textId="77777777" w:rsidTr="009A783B">
        <w:tc>
          <w:tcPr>
            <w:tcW w:w="628" w:type="dxa"/>
            <w:vAlign w:val="center"/>
          </w:tcPr>
          <w:p w14:paraId="0E9BC2C7" w14:textId="1857D275" w:rsidR="00D22F50" w:rsidRPr="00D22F50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88C0EFC" w14:textId="5468091B" w:rsidR="00D22F50" w:rsidRPr="00D22F50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GEPLAN-CAU/MG</w:t>
            </w:r>
          </w:p>
        </w:tc>
        <w:tc>
          <w:tcPr>
            <w:tcW w:w="5528" w:type="dxa"/>
            <w:vAlign w:val="center"/>
          </w:tcPr>
          <w:p w14:paraId="00277FFD" w14:textId="18848CA4" w:rsidR="00D22F50" w:rsidRPr="00D22F50" w:rsidRDefault="00D22F50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Disponibilizar os contatos e informações de qualificação dos representantes à Assessoria da CPIA-CAU/MG</w:t>
            </w:r>
          </w:p>
        </w:tc>
        <w:tc>
          <w:tcPr>
            <w:tcW w:w="1410" w:type="dxa"/>
            <w:vAlign w:val="center"/>
          </w:tcPr>
          <w:p w14:paraId="0665C75C" w14:textId="74170DE9" w:rsidR="00D22F50" w:rsidRPr="00D22F50" w:rsidRDefault="00D22F50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 dias</w:t>
            </w:r>
          </w:p>
        </w:tc>
      </w:tr>
      <w:tr w:rsidR="00D22F50" w:rsidRPr="00D22F50" w14:paraId="1591E055" w14:textId="77777777" w:rsidTr="009A783B">
        <w:tc>
          <w:tcPr>
            <w:tcW w:w="628" w:type="dxa"/>
            <w:vAlign w:val="center"/>
          </w:tcPr>
          <w:p w14:paraId="08ABB219" w14:textId="30143843" w:rsidR="00D22F50" w:rsidRPr="00D22F50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3DDC0FF8" w14:textId="2DCAF3CC" w:rsidR="00D22F50" w:rsidRPr="00D22F50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Assessoria CPUA-CAU/MG</w:t>
            </w:r>
          </w:p>
        </w:tc>
        <w:tc>
          <w:tcPr>
            <w:tcW w:w="5528" w:type="dxa"/>
            <w:vAlign w:val="center"/>
          </w:tcPr>
          <w:p w14:paraId="3E5D8159" w14:textId="399578CB" w:rsidR="00D22F50" w:rsidRPr="00D22F50" w:rsidRDefault="00D22F50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Elaborar o convite e enviá-lo aos destinatários, realizando contato telefônico, se necessário</w:t>
            </w:r>
          </w:p>
        </w:tc>
        <w:tc>
          <w:tcPr>
            <w:tcW w:w="1410" w:type="dxa"/>
            <w:vAlign w:val="center"/>
          </w:tcPr>
          <w:p w14:paraId="24380E86" w14:textId="6BF305FE" w:rsidR="00D22F50" w:rsidRPr="00D22F50" w:rsidRDefault="00D22F50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 dias</w:t>
            </w:r>
          </w:p>
        </w:tc>
      </w:tr>
      <w:tr w:rsidR="00D22F50" w:rsidRPr="00D22F50" w14:paraId="167482A9" w14:textId="77777777" w:rsidTr="009A783B">
        <w:tc>
          <w:tcPr>
            <w:tcW w:w="628" w:type="dxa"/>
            <w:vAlign w:val="center"/>
          </w:tcPr>
          <w:p w14:paraId="158BF9D8" w14:textId="0EC55B9F" w:rsidR="00D22F50" w:rsidRPr="00D22F50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35FCA032" w14:textId="428D8E54" w:rsidR="00D22F50" w:rsidRPr="00D22F50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CATHIS-CAU/MG</w:t>
            </w:r>
          </w:p>
        </w:tc>
        <w:tc>
          <w:tcPr>
            <w:tcW w:w="5528" w:type="dxa"/>
            <w:vAlign w:val="center"/>
          </w:tcPr>
          <w:p w14:paraId="379A7801" w14:textId="77268760" w:rsidR="00D22F50" w:rsidRPr="00D22F50" w:rsidRDefault="00D22F50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Conhecimento</w:t>
            </w:r>
          </w:p>
        </w:tc>
        <w:tc>
          <w:tcPr>
            <w:tcW w:w="1410" w:type="dxa"/>
            <w:vAlign w:val="center"/>
          </w:tcPr>
          <w:p w14:paraId="3BFA9009" w14:textId="7A93D664" w:rsidR="00D22F50" w:rsidRPr="00D22F50" w:rsidRDefault="00D22F50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 dias</w:t>
            </w:r>
          </w:p>
        </w:tc>
      </w:tr>
      <w:tr w:rsidR="00D22F50" w:rsidRPr="00D22F50" w14:paraId="006E6967" w14:textId="77777777" w:rsidTr="009A783B">
        <w:tc>
          <w:tcPr>
            <w:tcW w:w="628" w:type="dxa"/>
            <w:vAlign w:val="center"/>
          </w:tcPr>
          <w:p w14:paraId="7A2551DA" w14:textId="4458AE84" w:rsidR="00D22F50" w:rsidRPr="00D22F50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04C21627" w14:textId="77BEEBB9" w:rsidR="00D22F50" w:rsidRPr="00D22F50" w:rsidRDefault="00D22F50" w:rsidP="00CE53C1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CPC-CAU/MG</w:t>
            </w:r>
          </w:p>
        </w:tc>
        <w:tc>
          <w:tcPr>
            <w:tcW w:w="5528" w:type="dxa"/>
            <w:vAlign w:val="center"/>
          </w:tcPr>
          <w:p w14:paraId="24D896AF" w14:textId="1C245521" w:rsidR="00D22F50" w:rsidRPr="00D22F50" w:rsidRDefault="00D22F50" w:rsidP="00F5282E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Conhecimento</w:t>
            </w:r>
          </w:p>
        </w:tc>
        <w:tc>
          <w:tcPr>
            <w:tcW w:w="1410" w:type="dxa"/>
            <w:vAlign w:val="center"/>
          </w:tcPr>
          <w:p w14:paraId="24197A1D" w14:textId="52B4D078" w:rsidR="00D22F50" w:rsidRPr="00D22F50" w:rsidRDefault="00D22F50" w:rsidP="00AC29C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10 dias</w:t>
            </w:r>
          </w:p>
        </w:tc>
      </w:tr>
    </w:tbl>
    <w:p w14:paraId="65295F20" w14:textId="02E33D55" w:rsidR="00CE53C1" w:rsidRDefault="00D22F50" w:rsidP="00D22F50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X</w:t>
      </w:r>
    </w:p>
    <w:p w14:paraId="42752BE0" w14:textId="24210831" w:rsidR="00D22F50" w:rsidRDefault="00D22F50" w:rsidP="00D22F50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X</w:t>
      </w:r>
    </w:p>
    <w:p w14:paraId="28EC0203" w14:textId="0115F134" w:rsidR="00D22F50" w:rsidRDefault="00D22F50" w:rsidP="00D22F50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X</w:t>
      </w:r>
    </w:p>
    <w:p w14:paraId="590BBF73" w14:textId="32BC7EE9" w:rsidR="00D22F50" w:rsidRDefault="00D22F50" w:rsidP="00D22F50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X</w:t>
      </w:r>
    </w:p>
    <w:p w14:paraId="6F0DA702" w14:textId="54483644" w:rsidR="00D22F50" w:rsidRPr="00D22F50" w:rsidRDefault="00D22F50" w:rsidP="007E2C73">
      <w:pPr>
        <w:widowControl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X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6"/>
        <w:gridCol w:w="1272"/>
        <w:gridCol w:w="1272"/>
        <w:gridCol w:w="1300"/>
        <w:gridCol w:w="1274"/>
      </w:tblGrid>
      <w:tr w:rsidR="00D22F50" w:rsidRPr="00D22F50" w14:paraId="11C0A722" w14:textId="77777777" w:rsidTr="005A1486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0B406A54" w14:textId="0E37790D" w:rsidR="00CE53C1" w:rsidRPr="00D22F50" w:rsidRDefault="00D514AD" w:rsidP="00CE53C1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 xml:space="preserve">COMISSÃO DE POLÍTICA URBANA E AMBIENTAL </w:t>
            </w:r>
            <w:r w:rsidR="00CE53C1" w:rsidRPr="00D22F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DO CAU/MG</w:t>
            </w:r>
          </w:p>
          <w:p w14:paraId="3CCCA41C" w14:textId="77777777" w:rsidR="00CE53C1" w:rsidRPr="00D22F50" w:rsidRDefault="00CE53C1" w:rsidP="005A1486">
            <w:pPr>
              <w:spacing w:line="276" w:lineRule="auto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D22F50" w:rsidRPr="00D22F50" w14:paraId="1BED26F5" w14:textId="77777777" w:rsidTr="00D22F50">
        <w:trPr>
          <w:trHeight w:val="337"/>
        </w:trPr>
        <w:tc>
          <w:tcPr>
            <w:tcW w:w="5076" w:type="dxa"/>
            <w:shd w:val="clear" w:color="auto" w:fill="F2F2F2" w:themeFill="background1" w:themeFillShade="F2"/>
            <w:vAlign w:val="center"/>
          </w:tcPr>
          <w:p w14:paraId="26D8787A" w14:textId="77777777" w:rsidR="00CE53C1" w:rsidRPr="00D22F50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CONSELHEIRO ESTADUAL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5992B1D7" w14:textId="77777777" w:rsidR="00CE53C1" w:rsidRPr="00D22F50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6BBD76EB" w14:textId="77777777" w:rsidR="00CE53C1" w:rsidRPr="00D22F50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300" w:type="dxa"/>
            <w:shd w:val="clear" w:color="auto" w:fill="F2F2F2" w:themeFill="background1" w:themeFillShade="F2"/>
            <w:vAlign w:val="center"/>
          </w:tcPr>
          <w:p w14:paraId="5E881233" w14:textId="77777777" w:rsidR="00CE53C1" w:rsidRPr="00D22F50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52F200C" w14:textId="77777777" w:rsidR="00CE53C1" w:rsidRPr="00D22F50" w:rsidRDefault="00CE53C1" w:rsidP="005A1486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AUSÊNCIA</w:t>
            </w:r>
          </w:p>
        </w:tc>
      </w:tr>
      <w:tr w:rsidR="00D22F50" w:rsidRPr="00D22F50" w14:paraId="4EBA52D1" w14:textId="77777777" w:rsidTr="00D22F50">
        <w:trPr>
          <w:trHeight w:val="337"/>
        </w:trPr>
        <w:tc>
          <w:tcPr>
            <w:tcW w:w="5076" w:type="dxa"/>
            <w:vAlign w:val="center"/>
          </w:tcPr>
          <w:p w14:paraId="73FC3A20" w14:textId="05B53C79" w:rsidR="00CE53C1" w:rsidRPr="00D22F50" w:rsidRDefault="00A84DA7" w:rsidP="00A84DA7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Fábio Almeida Vieira </w:t>
            </w:r>
            <w:r w:rsidR="00185BE8" w:rsidRPr="00D22F50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– </w:t>
            </w:r>
            <w:r w:rsidRPr="00D22F50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Coordenador</w:t>
            </w:r>
          </w:p>
        </w:tc>
        <w:tc>
          <w:tcPr>
            <w:tcW w:w="1272" w:type="dxa"/>
            <w:vAlign w:val="center"/>
          </w:tcPr>
          <w:p w14:paraId="2E4ED583" w14:textId="56B668A4" w:rsidR="00CE53C1" w:rsidRPr="00D22F50" w:rsidRDefault="00A84DA7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2161CE0B" w14:textId="77777777" w:rsidR="00CE53C1" w:rsidRPr="00D22F50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402A5277" w14:textId="77777777" w:rsidR="00CE53C1" w:rsidRPr="00D22F50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2AA6A3C" w14:textId="2ED937F7" w:rsidR="00CE53C1" w:rsidRPr="00D22F50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22F50" w:rsidRPr="00D22F50" w14:paraId="7A28EB1B" w14:textId="77777777" w:rsidTr="00D22F50">
        <w:trPr>
          <w:trHeight w:val="337"/>
        </w:trPr>
        <w:tc>
          <w:tcPr>
            <w:tcW w:w="5076" w:type="dxa"/>
            <w:vAlign w:val="center"/>
          </w:tcPr>
          <w:p w14:paraId="5D07FFA7" w14:textId="7413B0C3" w:rsidR="00CE53C1" w:rsidRPr="00D22F50" w:rsidRDefault="00A84DA7" w:rsidP="005A1486">
            <w:pPr>
              <w:suppressAutoHyphens w:val="0"/>
              <w:spacing w:line="276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Style w:val="normaltextrun"/>
                <w:rFonts w:asciiTheme="majorHAnsi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Mariana Fernandes Teixeira – </w:t>
            </w:r>
            <w:r w:rsidRPr="00D22F50">
              <w:rPr>
                <w:rStyle w:val="normaltextrun"/>
                <w:rFonts w:asciiTheme="majorHAnsi" w:hAnsiTheme="majorHAnsi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Coord. Adjunta</w:t>
            </w:r>
          </w:p>
        </w:tc>
        <w:tc>
          <w:tcPr>
            <w:tcW w:w="1272" w:type="dxa"/>
            <w:vAlign w:val="center"/>
          </w:tcPr>
          <w:p w14:paraId="16E7A0CF" w14:textId="613D866A" w:rsidR="00CE53C1" w:rsidRPr="00D22F50" w:rsidRDefault="00185BE8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22F5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1272" w:type="dxa"/>
            <w:vAlign w:val="center"/>
          </w:tcPr>
          <w:p w14:paraId="4F10D155" w14:textId="77777777" w:rsidR="00CE53C1" w:rsidRPr="00D22F50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14:paraId="533B8331" w14:textId="77777777" w:rsidR="00CE53C1" w:rsidRPr="00D22F50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2D24DC6C" w14:textId="77777777" w:rsidR="00CE53C1" w:rsidRPr="00D22F50" w:rsidRDefault="00CE53C1" w:rsidP="00185BE8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735ADFFB" w14:textId="77777777" w:rsidR="00CE53C1" w:rsidRPr="00D22F50" w:rsidRDefault="00CE53C1" w:rsidP="00CE53C1">
      <w:pPr>
        <w:suppressAutoHyphens w:val="0"/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p w14:paraId="004F8989" w14:textId="33FD4033" w:rsidR="00CE53C1" w:rsidRPr="00D22F50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22F50"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  <w:t>Declaro, para os devidos fins de direito, que as informações acima referidas são verdadeiras e dou fé, tendo sido aprovado o presente documento com a anuência dos membros da</w:t>
      </w:r>
      <w:r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</w:t>
      </w:r>
      <w:r w:rsidR="00D514AD"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Comissão de Política Urbana e Ambiental </w:t>
      </w:r>
      <w:r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do CAU/MG</w:t>
      </w:r>
    </w:p>
    <w:p w14:paraId="065C0F3C" w14:textId="77777777" w:rsidR="00CE53C1" w:rsidRPr="00D22F50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04015E23" w14:textId="77777777" w:rsidR="009B6F7F" w:rsidRPr="00D22F50" w:rsidRDefault="009B6F7F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60AA403E" w14:textId="77777777" w:rsidR="00A84DA7" w:rsidRPr="00D22F50" w:rsidRDefault="00A84DA7" w:rsidP="00D22F50">
      <w:pPr>
        <w:spacing w:line="276" w:lineRule="auto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514309D8" w14:textId="77777777" w:rsidR="00CE53C1" w:rsidRPr="00D22F50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13DD7A93" w14:textId="77777777" w:rsidR="00CE53C1" w:rsidRPr="00D22F50" w:rsidRDefault="00CE53C1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2AA13CF1" w14:textId="25F17D5C" w:rsidR="00185BE8" w:rsidRPr="00D22F50" w:rsidRDefault="00A84DA7" w:rsidP="00CE53C1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D22F50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Fábio Almeida Vieira</w:t>
      </w:r>
    </w:p>
    <w:p w14:paraId="442799D4" w14:textId="019F05C0" w:rsidR="00CE53C1" w:rsidRPr="00D22F50" w:rsidRDefault="00A84DA7" w:rsidP="00CE53C1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Coordenador</w:t>
      </w:r>
    </w:p>
    <w:p w14:paraId="2D35E18E" w14:textId="77777777" w:rsidR="001E433B" w:rsidRPr="00D22F50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54DCDCBD" w14:textId="77777777" w:rsidR="00CE53C1" w:rsidRPr="00D22F50" w:rsidRDefault="00CE53C1" w:rsidP="00CE53C1">
      <w:pPr>
        <w:spacing w:line="276" w:lineRule="auto"/>
        <w:jc w:val="center"/>
        <w:rPr>
          <w:rFonts w:asciiTheme="majorHAnsi" w:hAnsiTheme="majorHAnsi" w:cs="Arial"/>
          <w:iCs/>
          <w:color w:val="000000" w:themeColor="text1"/>
          <w:sz w:val="20"/>
          <w:szCs w:val="20"/>
          <w:lang w:eastAsia="pt-BR"/>
        </w:rPr>
      </w:pPr>
    </w:p>
    <w:p w14:paraId="387AE018" w14:textId="77777777" w:rsidR="00513883" w:rsidRPr="00D22F50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343AA4E" w14:textId="77777777" w:rsidR="00D514AD" w:rsidRPr="00D22F50" w:rsidRDefault="00D514AD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5CF3B825" w14:textId="77777777" w:rsidR="00513883" w:rsidRPr="00D22F50" w:rsidRDefault="00513883" w:rsidP="00513883">
      <w:pPr>
        <w:spacing w:line="276" w:lineRule="auto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</w:p>
    <w:p w14:paraId="0CEC4740" w14:textId="77777777" w:rsidR="00513883" w:rsidRPr="00D22F50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_________________________________________________________________________________</w:t>
      </w:r>
    </w:p>
    <w:p w14:paraId="5F7613A0" w14:textId="06141905" w:rsidR="00513883" w:rsidRPr="00D22F50" w:rsidRDefault="00313EFE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</w:pPr>
      <w:r w:rsidRPr="00D22F50">
        <w:rPr>
          <w:rFonts w:asciiTheme="majorHAnsi" w:eastAsia="Calibri" w:hAnsiTheme="majorHAnsi" w:cs="Times New Roman"/>
          <w:b/>
          <w:color w:val="000000" w:themeColor="text1"/>
          <w:sz w:val="20"/>
          <w:szCs w:val="20"/>
        </w:rPr>
        <w:t>Diogo U. Braga</w:t>
      </w:r>
    </w:p>
    <w:p w14:paraId="4FDBD5DD" w14:textId="03050E0B" w:rsidR="00513883" w:rsidRPr="00D22F50" w:rsidRDefault="00513883" w:rsidP="00513883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Arquitet</w:t>
      </w:r>
      <w:r w:rsidR="0015682A"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  <w:r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 xml:space="preserve"> Analista – Assessor Técnic</w:t>
      </w:r>
      <w:r w:rsidR="0015682A"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o</w:t>
      </w:r>
    </w:p>
    <w:p w14:paraId="6626FE82" w14:textId="5FDF2058" w:rsidR="00847F8D" w:rsidRPr="00D22F50" w:rsidRDefault="001E433B" w:rsidP="001E433B">
      <w:pPr>
        <w:spacing w:line="276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</w:pPr>
      <w:r w:rsidRPr="00D22F50">
        <w:rPr>
          <w:rFonts w:asciiTheme="majorHAnsi" w:hAnsiTheme="majorHAnsi" w:cs="Arial"/>
          <w:color w:val="000000" w:themeColor="text1"/>
          <w:sz w:val="20"/>
          <w:szCs w:val="20"/>
          <w:lang w:eastAsia="pt-BR"/>
        </w:rPr>
        <w:t>Comissão de Política Urbana e Ambiental do CAU/MG</w:t>
      </w:r>
    </w:p>
    <w:p w14:paraId="0DE8CC34" w14:textId="428D0AD3" w:rsidR="00847F8D" w:rsidRPr="00D22F50" w:rsidRDefault="00847F8D" w:rsidP="00313EFE">
      <w:pPr>
        <w:spacing w:line="276" w:lineRule="auto"/>
        <w:rPr>
          <w:rFonts w:asciiTheme="majorHAnsi" w:hAnsiTheme="majorHAnsi"/>
          <w:color w:val="000000" w:themeColor="text1"/>
          <w:sz w:val="20"/>
          <w:szCs w:val="20"/>
        </w:rPr>
      </w:pPr>
    </w:p>
    <w:sectPr w:rsidR="00847F8D" w:rsidRPr="00D22F50">
      <w:headerReference w:type="default" r:id="rId9"/>
      <w:footerReference w:type="default" r:id="rId10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CB5D" w14:textId="77777777" w:rsidR="00E8569B" w:rsidRDefault="00E8569B">
      <w:r>
        <w:separator/>
      </w:r>
    </w:p>
  </w:endnote>
  <w:endnote w:type="continuationSeparator" w:id="0">
    <w:p w14:paraId="51E27957" w14:textId="77777777" w:rsidR="00E8569B" w:rsidRDefault="00E8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5A1486" w:rsidRDefault="005A1486">
    <w:pPr>
      <w:pStyle w:val="Rodap"/>
      <w:jc w:val="right"/>
    </w:pPr>
    <w:r>
      <w:rPr>
        <w:noProof/>
        <w:lang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C565" w14:textId="77777777" w:rsidR="00E8569B" w:rsidRDefault="00E8569B">
      <w:r>
        <w:separator/>
      </w:r>
    </w:p>
  </w:footnote>
  <w:footnote w:type="continuationSeparator" w:id="0">
    <w:p w14:paraId="038AA2F9" w14:textId="77777777" w:rsidR="00E8569B" w:rsidRDefault="00E8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5A1486" w:rsidRDefault="005A1486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3A365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5F245F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AD63B73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115F5D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3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E750111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1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80878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7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3633622"/>
    <w:multiLevelType w:val="hybridMultilevel"/>
    <w:tmpl w:val="FA0EAFA8"/>
    <w:lvl w:ilvl="0" w:tplc="C3C60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212A2C"/>
    <w:multiLevelType w:val="hybridMultilevel"/>
    <w:tmpl w:val="E2265960"/>
    <w:lvl w:ilvl="0" w:tplc="60E6F57A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5F940664"/>
    <w:multiLevelType w:val="hybridMultilevel"/>
    <w:tmpl w:val="4042B422"/>
    <w:lvl w:ilvl="0" w:tplc="90F6BB12">
      <w:start w:val="1"/>
      <w:numFmt w:val="bullet"/>
      <w:lvlText w:val="o"/>
      <w:lvlJc w:val="center"/>
      <w:pPr>
        <w:ind w:left="72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938DD"/>
    <w:multiLevelType w:val="multilevel"/>
    <w:tmpl w:val="AE78C0E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624D6210"/>
    <w:multiLevelType w:val="hybridMultilevel"/>
    <w:tmpl w:val="7BEC8A98"/>
    <w:lvl w:ilvl="0" w:tplc="B34C145C">
      <w:start w:val="1"/>
      <w:numFmt w:val="lowerLetter"/>
      <w:lvlText w:val="%1)"/>
      <w:lvlJc w:val="left"/>
      <w:pPr>
        <w:ind w:left="53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51" w:hanging="360"/>
      </w:pPr>
    </w:lvl>
    <w:lvl w:ilvl="2" w:tplc="0416001B" w:tentative="1">
      <w:start w:val="1"/>
      <w:numFmt w:val="lowerRoman"/>
      <w:lvlText w:val="%3."/>
      <w:lvlJc w:val="right"/>
      <w:pPr>
        <w:ind w:left="1971" w:hanging="180"/>
      </w:pPr>
    </w:lvl>
    <w:lvl w:ilvl="3" w:tplc="0416000F" w:tentative="1">
      <w:start w:val="1"/>
      <w:numFmt w:val="decimal"/>
      <w:lvlText w:val="%4."/>
      <w:lvlJc w:val="left"/>
      <w:pPr>
        <w:ind w:left="2691" w:hanging="360"/>
      </w:pPr>
    </w:lvl>
    <w:lvl w:ilvl="4" w:tplc="04160019" w:tentative="1">
      <w:start w:val="1"/>
      <w:numFmt w:val="lowerLetter"/>
      <w:lvlText w:val="%5."/>
      <w:lvlJc w:val="left"/>
      <w:pPr>
        <w:ind w:left="3411" w:hanging="360"/>
      </w:pPr>
    </w:lvl>
    <w:lvl w:ilvl="5" w:tplc="0416001B" w:tentative="1">
      <w:start w:val="1"/>
      <w:numFmt w:val="lowerRoman"/>
      <w:lvlText w:val="%6."/>
      <w:lvlJc w:val="right"/>
      <w:pPr>
        <w:ind w:left="4131" w:hanging="180"/>
      </w:pPr>
    </w:lvl>
    <w:lvl w:ilvl="6" w:tplc="0416000F" w:tentative="1">
      <w:start w:val="1"/>
      <w:numFmt w:val="decimal"/>
      <w:lvlText w:val="%7."/>
      <w:lvlJc w:val="left"/>
      <w:pPr>
        <w:ind w:left="4851" w:hanging="360"/>
      </w:pPr>
    </w:lvl>
    <w:lvl w:ilvl="7" w:tplc="04160019" w:tentative="1">
      <w:start w:val="1"/>
      <w:numFmt w:val="lowerLetter"/>
      <w:lvlText w:val="%8."/>
      <w:lvlJc w:val="left"/>
      <w:pPr>
        <w:ind w:left="5571" w:hanging="360"/>
      </w:pPr>
    </w:lvl>
    <w:lvl w:ilvl="8" w:tplc="04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9" w15:restartNumberingAfterBreak="0">
    <w:nsid w:val="6A8D71B5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0132"/>
    <w:multiLevelType w:val="hybridMultilevel"/>
    <w:tmpl w:val="459AACDE"/>
    <w:lvl w:ilvl="0" w:tplc="7564D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8" w15:restartNumberingAfterBreak="0">
    <w:nsid w:val="79CA7CC6"/>
    <w:multiLevelType w:val="hybridMultilevel"/>
    <w:tmpl w:val="E4D8C9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73751016">
    <w:abstractNumId w:val="31"/>
  </w:num>
  <w:num w:numId="2" w16cid:durableId="1043753469">
    <w:abstractNumId w:val="47"/>
  </w:num>
  <w:num w:numId="3" w16cid:durableId="1097947126">
    <w:abstractNumId w:val="23"/>
  </w:num>
  <w:num w:numId="4" w16cid:durableId="1169170991">
    <w:abstractNumId w:val="37"/>
  </w:num>
  <w:num w:numId="5" w16cid:durableId="759522008">
    <w:abstractNumId w:val="9"/>
  </w:num>
  <w:num w:numId="6" w16cid:durableId="1331057380">
    <w:abstractNumId w:val="29"/>
  </w:num>
  <w:num w:numId="7" w16cid:durableId="2019848882">
    <w:abstractNumId w:val="2"/>
  </w:num>
  <w:num w:numId="8" w16cid:durableId="831487175">
    <w:abstractNumId w:val="35"/>
  </w:num>
  <w:num w:numId="9" w16cid:durableId="739401590">
    <w:abstractNumId w:val="8"/>
  </w:num>
  <w:num w:numId="10" w16cid:durableId="939485930">
    <w:abstractNumId w:val="7"/>
  </w:num>
  <w:num w:numId="11" w16cid:durableId="2087723250">
    <w:abstractNumId w:val="21"/>
  </w:num>
  <w:num w:numId="12" w16cid:durableId="152991792">
    <w:abstractNumId w:val="3"/>
  </w:num>
  <w:num w:numId="13" w16cid:durableId="2130977173">
    <w:abstractNumId w:val="17"/>
  </w:num>
  <w:num w:numId="14" w16cid:durableId="553614580">
    <w:abstractNumId w:val="22"/>
  </w:num>
  <w:num w:numId="15" w16cid:durableId="222956790">
    <w:abstractNumId w:val="16"/>
  </w:num>
  <w:num w:numId="16" w16cid:durableId="1617829332">
    <w:abstractNumId w:val="27"/>
  </w:num>
  <w:num w:numId="17" w16cid:durableId="1504778774">
    <w:abstractNumId w:val="18"/>
  </w:num>
  <w:num w:numId="18" w16cid:durableId="1284964558">
    <w:abstractNumId w:val="5"/>
  </w:num>
  <w:num w:numId="19" w16cid:durableId="392118521">
    <w:abstractNumId w:val="41"/>
  </w:num>
  <w:num w:numId="20" w16cid:durableId="1489512021">
    <w:abstractNumId w:val="10"/>
  </w:num>
  <w:num w:numId="21" w16cid:durableId="845443892">
    <w:abstractNumId w:val="28"/>
  </w:num>
  <w:num w:numId="22" w16cid:durableId="1160269040">
    <w:abstractNumId w:val="24"/>
  </w:num>
  <w:num w:numId="23" w16cid:durableId="2003849636">
    <w:abstractNumId w:val="25"/>
  </w:num>
  <w:num w:numId="24" w16cid:durableId="757944200">
    <w:abstractNumId w:val="13"/>
  </w:num>
  <w:num w:numId="25" w16cid:durableId="2044011550">
    <w:abstractNumId w:val="44"/>
  </w:num>
  <w:num w:numId="26" w16cid:durableId="1247495593">
    <w:abstractNumId w:val="43"/>
  </w:num>
  <w:num w:numId="27" w16cid:durableId="876049024">
    <w:abstractNumId w:val="15"/>
  </w:num>
  <w:num w:numId="28" w16cid:durableId="1790583657">
    <w:abstractNumId w:val="40"/>
  </w:num>
  <w:num w:numId="29" w16cid:durableId="1152336405">
    <w:abstractNumId w:val="0"/>
  </w:num>
  <w:num w:numId="30" w16cid:durableId="329984404">
    <w:abstractNumId w:val="11"/>
  </w:num>
  <w:num w:numId="31" w16cid:durableId="1898513314">
    <w:abstractNumId w:val="49"/>
  </w:num>
  <w:num w:numId="32" w16cid:durableId="310060646">
    <w:abstractNumId w:val="19"/>
  </w:num>
  <w:num w:numId="33" w16cid:durableId="191959816">
    <w:abstractNumId w:val="46"/>
  </w:num>
  <w:num w:numId="34" w16cid:durableId="1120495232">
    <w:abstractNumId w:val="45"/>
  </w:num>
  <w:num w:numId="35" w16cid:durableId="211886268">
    <w:abstractNumId w:val="14"/>
  </w:num>
  <w:num w:numId="36" w16cid:durableId="604775685">
    <w:abstractNumId w:val="32"/>
  </w:num>
  <w:num w:numId="37" w16cid:durableId="189147386">
    <w:abstractNumId w:val="42"/>
  </w:num>
  <w:num w:numId="38" w16cid:durableId="418406875">
    <w:abstractNumId w:val="12"/>
  </w:num>
  <w:num w:numId="39" w16cid:durableId="1482117998">
    <w:abstractNumId w:val="1"/>
  </w:num>
  <w:num w:numId="40" w16cid:durableId="2044481515">
    <w:abstractNumId w:val="20"/>
  </w:num>
  <w:num w:numId="41" w16cid:durableId="538516250">
    <w:abstractNumId w:val="38"/>
  </w:num>
  <w:num w:numId="42" w16cid:durableId="1350139039">
    <w:abstractNumId w:val="39"/>
  </w:num>
  <w:num w:numId="43" w16cid:durableId="2113814455">
    <w:abstractNumId w:val="48"/>
  </w:num>
  <w:num w:numId="44" w16cid:durableId="1966426132">
    <w:abstractNumId w:val="30"/>
  </w:num>
  <w:num w:numId="45" w16cid:durableId="1122116465">
    <w:abstractNumId w:val="33"/>
  </w:num>
  <w:num w:numId="46" w16cid:durableId="1196962175">
    <w:abstractNumId w:val="6"/>
  </w:num>
  <w:num w:numId="47" w16cid:durableId="256640119">
    <w:abstractNumId w:val="26"/>
  </w:num>
  <w:num w:numId="48" w16cid:durableId="15471134">
    <w:abstractNumId w:val="4"/>
  </w:num>
  <w:num w:numId="49" w16cid:durableId="1230191105">
    <w:abstractNumId w:val="34"/>
  </w:num>
  <w:num w:numId="50" w16cid:durableId="5695374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07A48"/>
    <w:rsid w:val="00010FFE"/>
    <w:rsid w:val="000161DE"/>
    <w:rsid w:val="00034744"/>
    <w:rsid w:val="00034EDE"/>
    <w:rsid w:val="00035DCC"/>
    <w:rsid w:val="00037BB2"/>
    <w:rsid w:val="00040465"/>
    <w:rsid w:val="00042ECB"/>
    <w:rsid w:val="00060F9C"/>
    <w:rsid w:val="00071088"/>
    <w:rsid w:val="0008057F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5682A"/>
    <w:rsid w:val="001618BE"/>
    <w:rsid w:val="00166A4B"/>
    <w:rsid w:val="00166B3B"/>
    <w:rsid w:val="00166CBA"/>
    <w:rsid w:val="0017578F"/>
    <w:rsid w:val="00185BE8"/>
    <w:rsid w:val="001A3F23"/>
    <w:rsid w:val="001A4779"/>
    <w:rsid w:val="001C01D8"/>
    <w:rsid w:val="001D5463"/>
    <w:rsid w:val="001E1C07"/>
    <w:rsid w:val="001E433B"/>
    <w:rsid w:val="001F4D90"/>
    <w:rsid w:val="00207B52"/>
    <w:rsid w:val="00212507"/>
    <w:rsid w:val="00216FDA"/>
    <w:rsid w:val="00224EFF"/>
    <w:rsid w:val="002429D1"/>
    <w:rsid w:val="002711C4"/>
    <w:rsid w:val="00272F38"/>
    <w:rsid w:val="00280E88"/>
    <w:rsid w:val="002A29FA"/>
    <w:rsid w:val="002A57A5"/>
    <w:rsid w:val="002B44DF"/>
    <w:rsid w:val="002E570A"/>
    <w:rsid w:val="002E6385"/>
    <w:rsid w:val="002F7309"/>
    <w:rsid w:val="00302F36"/>
    <w:rsid w:val="00311205"/>
    <w:rsid w:val="00313EFE"/>
    <w:rsid w:val="00321639"/>
    <w:rsid w:val="003235B1"/>
    <w:rsid w:val="00330D38"/>
    <w:rsid w:val="003403DC"/>
    <w:rsid w:val="00344C09"/>
    <w:rsid w:val="00345BC3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A5592"/>
    <w:rsid w:val="004C4D47"/>
    <w:rsid w:val="004D1FF1"/>
    <w:rsid w:val="004F11C0"/>
    <w:rsid w:val="004F390A"/>
    <w:rsid w:val="00513883"/>
    <w:rsid w:val="005202A3"/>
    <w:rsid w:val="0053398C"/>
    <w:rsid w:val="00552B8A"/>
    <w:rsid w:val="00581A01"/>
    <w:rsid w:val="00585814"/>
    <w:rsid w:val="005A1486"/>
    <w:rsid w:val="005B7E26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C01F6"/>
    <w:rsid w:val="006D28CA"/>
    <w:rsid w:val="006E6A07"/>
    <w:rsid w:val="006E6D2D"/>
    <w:rsid w:val="006F51B0"/>
    <w:rsid w:val="00720A3D"/>
    <w:rsid w:val="00744ECE"/>
    <w:rsid w:val="00761C87"/>
    <w:rsid w:val="007856D9"/>
    <w:rsid w:val="007958C6"/>
    <w:rsid w:val="007A18F5"/>
    <w:rsid w:val="007C5270"/>
    <w:rsid w:val="007E2C73"/>
    <w:rsid w:val="007F1BD0"/>
    <w:rsid w:val="00834219"/>
    <w:rsid w:val="00845619"/>
    <w:rsid w:val="00847F8D"/>
    <w:rsid w:val="008724F5"/>
    <w:rsid w:val="00880ED6"/>
    <w:rsid w:val="008B36A9"/>
    <w:rsid w:val="008D38A8"/>
    <w:rsid w:val="008D6C47"/>
    <w:rsid w:val="00945A0B"/>
    <w:rsid w:val="00961DF5"/>
    <w:rsid w:val="00966DA1"/>
    <w:rsid w:val="009A39AA"/>
    <w:rsid w:val="009A783B"/>
    <w:rsid w:val="009B3A08"/>
    <w:rsid w:val="009B6F7F"/>
    <w:rsid w:val="009C1FAC"/>
    <w:rsid w:val="009C2FC9"/>
    <w:rsid w:val="009D124E"/>
    <w:rsid w:val="00A07397"/>
    <w:rsid w:val="00A12F57"/>
    <w:rsid w:val="00A45896"/>
    <w:rsid w:val="00A51740"/>
    <w:rsid w:val="00A65A29"/>
    <w:rsid w:val="00A760FF"/>
    <w:rsid w:val="00A84DA7"/>
    <w:rsid w:val="00A95079"/>
    <w:rsid w:val="00AB4D4F"/>
    <w:rsid w:val="00AC29C5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3539"/>
    <w:rsid w:val="00BD154A"/>
    <w:rsid w:val="00BE3014"/>
    <w:rsid w:val="00BE7620"/>
    <w:rsid w:val="00BF4A78"/>
    <w:rsid w:val="00C12B27"/>
    <w:rsid w:val="00C13373"/>
    <w:rsid w:val="00C13A87"/>
    <w:rsid w:val="00C22179"/>
    <w:rsid w:val="00C5259B"/>
    <w:rsid w:val="00C539A7"/>
    <w:rsid w:val="00C54CB5"/>
    <w:rsid w:val="00C6352D"/>
    <w:rsid w:val="00C636D3"/>
    <w:rsid w:val="00C73715"/>
    <w:rsid w:val="00C979E1"/>
    <w:rsid w:val="00CA7815"/>
    <w:rsid w:val="00CD2282"/>
    <w:rsid w:val="00CE53C1"/>
    <w:rsid w:val="00CE7108"/>
    <w:rsid w:val="00CF2C23"/>
    <w:rsid w:val="00D054AE"/>
    <w:rsid w:val="00D07860"/>
    <w:rsid w:val="00D1392A"/>
    <w:rsid w:val="00D15B06"/>
    <w:rsid w:val="00D22F50"/>
    <w:rsid w:val="00D514AD"/>
    <w:rsid w:val="00D54875"/>
    <w:rsid w:val="00D673DB"/>
    <w:rsid w:val="00DA6543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569B"/>
    <w:rsid w:val="00E96D11"/>
    <w:rsid w:val="00EA7700"/>
    <w:rsid w:val="00EC1861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282E"/>
    <w:rsid w:val="00F92619"/>
    <w:rsid w:val="00F96261"/>
    <w:rsid w:val="00FA7D4D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qFormat/>
    <w:rsid w:val="00185BE8"/>
  </w:style>
  <w:style w:type="character" w:customStyle="1" w:styleId="eop">
    <w:name w:val="eop"/>
    <w:basedOn w:val="Fontepargpadro"/>
    <w:rsid w:val="00185BE8"/>
  </w:style>
  <w:style w:type="character" w:styleId="Hyperlink">
    <w:name w:val="Hyperlink"/>
    <w:basedOn w:val="Fontepargpadro"/>
    <w:uiPriority w:val="99"/>
    <w:unhideWhenUsed/>
    <w:rsid w:val="00847F8D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AC29C5"/>
    <w:pPr>
      <w:suppressAutoHyphens w:val="0"/>
    </w:pPr>
    <w:rPr>
      <w:rFonts w:cs="Calibri"/>
      <w:sz w:val="22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29C5"/>
    <w:rPr>
      <w:color w:val="605E5C"/>
      <w:shd w:val="clear" w:color="auto" w:fill="E1DFDD"/>
    </w:rPr>
  </w:style>
  <w:style w:type="paragraph" w:customStyle="1" w:styleId="paragraph">
    <w:name w:val="paragraph"/>
    <w:basedOn w:val="Normal"/>
    <w:qFormat/>
    <w:rsid w:val="00D22F50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wp-content/uploads/2023/05/20230508-DCPUAMG-079.2.2-2023-011-4a.-Revisao-do-Plano-de-Acao-do-Trienio-2021-2023_as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023F-36B0-47CD-8A77-60346D9D2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Etica CAU/MG</cp:lastModifiedBy>
  <cp:revision>20</cp:revision>
  <cp:lastPrinted>2021-04-01T20:08:00Z</cp:lastPrinted>
  <dcterms:created xsi:type="dcterms:W3CDTF">2023-01-18T09:55:00Z</dcterms:created>
  <dcterms:modified xsi:type="dcterms:W3CDTF">2023-07-12T17:17:00Z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