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E052F8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58097E96" w:rsidR="00F07535" w:rsidRPr="000A59D2" w:rsidRDefault="00831C7A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PLANEJAMENTO E FINANÇAS – CPFi CAU/MG</w:t>
            </w:r>
          </w:p>
          <w:p w14:paraId="72747B13" w14:textId="1867C3D1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831C7A">
              <w:rPr>
                <w:rFonts w:ascii="Cambria" w:eastAsia="Calibri" w:hAnsi="Cambria" w:cs="Times New Roman"/>
                <w:b/>
                <w:lang w:val="pt-BR"/>
              </w:rPr>
              <w:t>19</w:t>
            </w:r>
            <w:r w:rsidR="006A0A23">
              <w:rPr>
                <w:rFonts w:ascii="Cambria" w:eastAsia="Calibri" w:hAnsi="Cambria" w:cs="Times New Roman"/>
                <w:b/>
                <w:lang w:val="pt-BR"/>
              </w:rPr>
              <w:t>9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[ORDINÁRIA]</w:t>
            </w:r>
          </w:p>
        </w:tc>
      </w:tr>
      <w:tr w:rsidR="002A57A5" w:rsidRPr="00E052F8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056BAA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30A071F7" w:rsidR="002A57A5" w:rsidRPr="00332061" w:rsidRDefault="006A0A23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18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setembro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2023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1B4EFAFA" w:rsidR="002A57A5" w:rsidRPr="00332061" w:rsidRDefault="00831C7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Sede CAU MG – </w:t>
            </w:r>
            <w:r w:rsidR="00B82D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9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° Andar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0F90BCBC" w:rsidR="002A57A5" w:rsidRPr="00332061" w:rsidRDefault="00890F8F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00056B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056BAA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1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32121F61" w:rsidR="000B24B8" w:rsidRPr="00C90DE1" w:rsidRDefault="00C90DE1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18D2E722" w:rsidR="000747FA" w:rsidRPr="00C90DE1" w:rsidRDefault="00890F8F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Marcio Cesar Antunes Junior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3BC5D983" w:rsidR="000747FA" w:rsidRPr="00332061" w:rsidRDefault="008007CB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68017E" w:rsidRPr="00332061" w14:paraId="50EF9402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ED7DFC4" w14:textId="77777777" w:rsidR="0068017E" w:rsidRPr="00332061" w:rsidRDefault="0068017E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AB039A5" w14:textId="4376E1D8" w:rsidR="0068017E" w:rsidRPr="00C90DE1" w:rsidRDefault="0068017E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Rosilene Guedes Souza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65A047CE" w14:textId="68538C5A" w:rsidR="0068017E" w:rsidRPr="00332061" w:rsidRDefault="0068017E" w:rsidP="00043280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6A0A23" w:rsidRPr="00E052F8" w14:paraId="425136DF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0EAB862" w14:textId="77777777" w:rsidR="006A0A23" w:rsidRPr="00332061" w:rsidRDefault="006A0A23" w:rsidP="006A0A23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7B0420C" w14:textId="53F150CB" w:rsidR="006A0A23" w:rsidRPr="00C90DE1" w:rsidRDefault="006A0A23" w:rsidP="006A0A23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Reinaldo Antero de Jesus Júnior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FE293E9" w14:textId="6BB562B2" w:rsidR="006A0A23" w:rsidRPr="00B13A45" w:rsidRDefault="006A0A23" w:rsidP="006A0A23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B13A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Adm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 w:rsidRPr="00B13A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Financeiro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 CAU/MG</w:t>
            </w:r>
          </w:p>
        </w:tc>
      </w:tr>
      <w:tr w:rsidR="006A0A23" w:rsidRPr="00E052F8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6A0A23" w:rsidRPr="00332061" w:rsidRDefault="006A0A23" w:rsidP="006A0A23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5CD18F9A" w:rsidR="006A0A23" w:rsidRPr="00C90DE1" w:rsidRDefault="006A0A23" w:rsidP="006A0A23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Livian Fernandes Hott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4D44C14D" w:rsidR="006A0A23" w:rsidRPr="00332061" w:rsidRDefault="006A0A23" w:rsidP="006A0A23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Contadora do CAU/MG</w:t>
            </w:r>
          </w:p>
        </w:tc>
      </w:tr>
      <w:tr w:rsidR="006A0A23" w:rsidRPr="00E052F8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6A0A23" w:rsidRPr="00332061" w:rsidRDefault="006A0A23" w:rsidP="006A0A23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0C83A606" w:rsidR="006A0A23" w:rsidRPr="00C90DE1" w:rsidRDefault="006A0A23" w:rsidP="006A0A23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6A0A23" w:rsidRPr="00E052F8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6A0A23" w:rsidRPr="00056BAA" w:rsidRDefault="006A0A23" w:rsidP="006A0A23">
            <w:pPr>
              <w:suppressLineNumbers/>
              <w:jc w:val="both"/>
              <w:rPr>
                <w:rFonts w:ascii="Cambria" w:hAnsi="Cambria" w:cs="Times New Roman"/>
                <w:sz w:val="20"/>
                <w:szCs w:val="10"/>
                <w:lang w:val="pt-BR"/>
              </w:rPr>
            </w:pPr>
          </w:p>
        </w:tc>
      </w:tr>
      <w:tr w:rsidR="006A0A23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6A0A23" w:rsidRPr="00332061" w:rsidRDefault="006A0A23" w:rsidP="006A0A23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6A0A23" w:rsidRPr="00E052F8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6A0A23" w:rsidRPr="00332061" w:rsidRDefault="006A0A23" w:rsidP="006A0A23">
            <w:pPr>
              <w:suppressLineNumbers/>
              <w:spacing w:before="120" w:line="276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293583D9" w14:textId="77777777" w:rsidR="006A0A23" w:rsidRDefault="006A0A23" w:rsidP="006A0A23">
            <w:pPr>
              <w:suppressLineNumbers/>
              <w:spacing w:line="276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68017E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Comunicados:</w:t>
            </w:r>
          </w:p>
          <w:p w14:paraId="3FF38B2F" w14:textId="050FE9C3" w:rsidR="006A0A23" w:rsidRPr="00056BAA" w:rsidRDefault="006A0A23" w:rsidP="006A0A23">
            <w:pPr>
              <w:suppressLineNumbers/>
              <w:spacing w:after="120" w:line="276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E052F8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Aprovação de documentos da reunião anterior</w:t>
            </w: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:</w:t>
            </w:r>
          </w:p>
        </w:tc>
      </w:tr>
      <w:tr w:rsidR="006A0A23" w:rsidRPr="00E052F8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6A0A23" w:rsidRPr="00332061" w:rsidRDefault="006A0A23" w:rsidP="006A0A23">
            <w:pPr>
              <w:spacing w:before="120"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70CEAF06" w14:textId="23218136" w:rsidR="006A0A23" w:rsidRPr="00056BAA" w:rsidRDefault="006A0A23" w:rsidP="00EE367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056BAA">
              <w:rPr>
                <w:rFonts w:asciiTheme="majorHAnsi" w:hAnsiTheme="majorHAnsi"/>
                <w:sz w:val="20"/>
                <w:lang w:val="pt-BR"/>
              </w:rPr>
              <w:t xml:space="preserve">Razão Contábil – </w:t>
            </w:r>
            <w:r w:rsidR="00EE3679">
              <w:rPr>
                <w:rFonts w:asciiTheme="majorHAnsi" w:hAnsiTheme="majorHAnsi"/>
                <w:sz w:val="20"/>
                <w:lang w:val="pt-BR"/>
              </w:rPr>
              <w:t>agosto</w:t>
            </w:r>
            <w:r w:rsidRPr="00056BAA">
              <w:rPr>
                <w:rFonts w:asciiTheme="majorHAnsi" w:hAnsiTheme="majorHAnsi"/>
                <w:sz w:val="20"/>
                <w:lang w:val="pt-BR"/>
              </w:rPr>
              <w:t>/2023 (principais pontos);</w:t>
            </w:r>
          </w:p>
          <w:p w14:paraId="441D7347" w14:textId="1B6A8E71" w:rsidR="006A0A23" w:rsidRPr="00056BAA" w:rsidRDefault="006A0A23" w:rsidP="00EE367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056BAA">
              <w:rPr>
                <w:rFonts w:asciiTheme="majorHAnsi" w:hAnsiTheme="majorHAnsi"/>
                <w:sz w:val="20"/>
                <w:lang w:val="pt-BR"/>
              </w:rPr>
              <w:t>Relatório Contábil ju</w:t>
            </w:r>
            <w:r w:rsidR="00EE3679">
              <w:rPr>
                <w:rFonts w:asciiTheme="majorHAnsi" w:hAnsiTheme="majorHAnsi"/>
                <w:sz w:val="20"/>
                <w:lang w:val="pt-BR"/>
              </w:rPr>
              <w:t>l</w:t>
            </w:r>
            <w:r w:rsidRPr="00056BAA">
              <w:rPr>
                <w:rFonts w:asciiTheme="majorHAnsi" w:hAnsiTheme="majorHAnsi"/>
                <w:sz w:val="20"/>
                <w:lang w:val="pt-BR"/>
              </w:rPr>
              <w:t>ho/2023;</w:t>
            </w:r>
          </w:p>
          <w:p w14:paraId="53F49784" w14:textId="77777777" w:rsidR="006A0A23" w:rsidRDefault="006A0A23" w:rsidP="00EE3679">
            <w:pPr>
              <w:pStyle w:val="PargrafodaLista"/>
              <w:numPr>
                <w:ilvl w:val="0"/>
                <w:numId w:val="6"/>
              </w:numPr>
              <w:suppressAutoHyphens w:val="0"/>
              <w:ind w:left="357" w:hanging="357"/>
              <w:rPr>
                <w:rFonts w:asciiTheme="majorHAnsi" w:hAnsiTheme="majorHAnsi"/>
                <w:sz w:val="20"/>
                <w:lang w:val="pt-BR"/>
              </w:rPr>
            </w:pPr>
            <w:r w:rsidRPr="00890F8F">
              <w:rPr>
                <w:rFonts w:asciiTheme="majorHAnsi" w:hAnsiTheme="majorHAnsi"/>
                <w:sz w:val="20"/>
                <w:lang w:val="pt-BR"/>
              </w:rPr>
              <w:t>Apreciação da Deliberação do Conselho Diretor - DCD-CAUMG Nº 194.3.7-2023, que trata de Deslocamentos a serviço no âmbito do CAUMG, Protocolo SICCAU n° 1791515 /2023</w:t>
            </w:r>
            <w:r w:rsidR="00EE3679">
              <w:rPr>
                <w:rFonts w:asciiTheme="majorHAnsi" w:hAnsiTheme="majorHAnsi"/>
                <w:sz w:val="20"/>
                <w:lang w:val="pt-BR"/>
              </w:rPr>
              <w:t>;</w:t>
            </w:r>
          </w:p>
          <w:p w14:paraId="74ACEEC9" w14:textId="77777777" w:rsidR="00EE3679" w:rsidRDefault="00EE3679" w:rsidP="00EE3679">
            <w:pPr>
              <w:pStyle w:val="PargrafodaLista"/>
              <w:numPr>
                <w:ilvl w:val="0"/>
                <w:numId w:val="6"/>
              </w:numPr>
              <w:suppressAutoHyphens w:val="0"/>
              <w:ind w:left="357" w:hanging="357"/>
              <w:rPr>
                <w:rFonts w:asciiTheme="majorHAnsi" w:hAnsiTheme="majorHAnsi"/>
                <w:sz w:val="20"/>
                <w:lang w:val="pt-BR"/>
              </w:rPr>
            </w:pPr>
            <w:r w:rsidRPr="00EE3679">
              <w:rPr>
                <w:rFonts w:asciiTheme="majorHAnsi" w:hAnsiTheme="majorHAnsi"/>
                <w:sz w:val="20"/>
                <w:lang w:val="pt-BR"/>
              </w:rPr>
              <w:t>Análise das Prestações de Contas dos Editais de ATHIS</w:t>
            </w:r>
            <w:r>
              <w:rPr>
                <w:rFonts w:asciiTheme="majorHAnsi" w:hAnsiTheme="majorHAnsi"/>
                <w:sz w:val="20"/>
                <w:lang w:val="pt-BR"/>
              </w:rPr>
              <w:t>.</w:t>
            </w:r>
          </w:p>
          <w:p w14:paraId="4FB27B09" w14:textId="5EB28AA2" w:rsidR="00EE3679" w:rsidRPr="00EE3679" w:rsidRDefault="00EE3679" w:rsidP="00EE3679">
            <w:pPr>
              <w:pStyle w:val="PargrafodaLista"/>
              <w:suppressAutoHyphens w:val="0"/>
              <w:ind w:left="357"/>
              <w:rPr>
                <w:rFonts w:asciiTheme="majorHAnsi" w:hAnsiTheme="majorHAnsi"/>
                <w:sz w:val="14"/>
                <w:szCs w:val="16"/>
                <w:lang w:val="pt-BR"/>
              </w:rPr>
            </w:pPr>
          </w:p>
        </w:tc>
      </w:tr>
      <w:tr w:rsidR="006A0A23" w:rsidRPr="00DA431B" w14:paraId="38591EB0" w14:textId="77777777" w:rsidTr="00B95A08">
        <w:trPr>
          <w:trHeight w:val="37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5439DA30" w:rsidR="006A0A23" w:rsidRPr="00332061" w:rsidRDefault="006A0A23" w:rsidP="006A0A23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</w:p>
        </w:tc>
      </w:tr>
    </w:tbl>
    <w:p w14:paraId="08B19D6E" w14:textId="77777777" w:rsidR="004D269C" w:rsidRPr="00056BAA" w:rsidRDefault="004D269C">
      <w:pPr>
        <w:rPr>
          <w:sz w:val="2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</w:tbl>
    <w:p w14:paraId="20182D58" w14:textId="77777777" w:rsidR="00C90DE1" w:rsidRPr="00E052F8" w:rsidRDefault="00C90DE1">
      <w:pPr>
        <w:rPr>
          <w:sz w:val="12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3E681D" w:rsidRPr="008C6AF6" w14:paraId="0972CFE8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FA752" w14:textId="29F18CAA" w:rsidR="003E681D" w:rsidRPr="008C6AF6" w:rsidRDefault="00F464D2" w:rsidP="000D3D2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64D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E681D" w:rsidRPr="00E052F8" w14:paraId="2551AE6D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49EA5F7" w14:textId="3943E3FA" w:rsidR="003E681D" w:rsidRPr="00332061" w:rsidRDefault="00F464D2" w:rsidP="00F6303F">
            <w:pPr>
              <w:suppressLineNumbers/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056B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9D2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EE367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32F4B9D3" w14:textId="77777777" w:rsidR="003E681D" w:rsidRPr="00056BAA" w:rsidRDefault="003E681D">
      <w:pPr>
        <w:rPr>
          <w:sz w:val="20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F464D2" w:rsidRPr="008C6AF6" w14:paraId="7E4EFF89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F8C1D" w14:textId="47EDAD24" w:rsidR="00F464D2" w:rsidRPr="008C6AF6" w:rsidRDefault="00F464D2" w:rsidP="000D3D2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F464D2" w:rsidRPr="00E052F8" w14:paraId="5D0D7B53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C9985C4" w14:textId="77777777" w:rsidR="00B95A08" w:rsidRDefault="009954CE" w:rsidP="009954CE">
            <w:pPr>
              <w:widowControl/>
              <w:suppressLineNumbers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954CE">
              <w:rPr>
                <w:rFonts w:asciiTheme="majorHAnsi" w:hAnsiTheme="majorHAnsi"/>
                <w:sz w:val="20"/>
                <w:szCs w:val="20"/>
                <w:lang w:val="pt-BR"/>
              </w:rPr>
              <w:t>O Coordenador da Comissão, Conselheiro Fábio Vieira, comunicou sobre sua participação, de forma virtual, do encontro das CPFi-CAU/UF, evento promovido pela CPFi-CAU/BR em 31/08/2023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 Falou rapidamente sobre os principais assuntos debatidos, dentre os quais destacou a questão da utilização do superavit orçamentário no âmbito dos CAU/UF, assunto também em discussão nesta Comissão.</w:t>
            </w:r>
          </w:p>
          <w:p w14:paraId="53D321F3" w14:textId="65CA4E60" w:rsidR="009954CE" w:rsidRDefault="009954CE" w:rsidP="009954CE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A Conselheira Rosilene Guedes mencionou sobre sua participação em outro evento virtual, qual seja: 1ª Oficina de Planejamento Estratégico Integrado, também promovido pelo CAU/BR. Comentou brevemente sobre os principais temas abordados, dentre os quais a questão da necessidade urgente de aprimoramento dos sistemas eletrônicos do CAU, para melhoria da relação com os profissionais.</w:t>
            </w:r>
          </w:p>
          <w:p w14:paraId="2EADCFE6" w14:textId="48CB6F51" w:rsidR="009954CE" w:rsidRPr="009954CE" w:rsidRDefault="009954CE" w:rsidP="009954CE">
            <w:pPr>
              <w:widowControl/>
              <w:suppressLineNumbers/>
              <w:jc w:val="both"/>
              <w:rPr>
                <w:rFonts w:ascii="Cambria" w:hAnsi="Cambria"/>
                <w:sz w:val="14"/>
                <w:szCs w:val="14"/>
                <w:lang w:val="pt-BR"/>
              </w:rPr>
            </w:pPr>
          </w:p>
        </w:tc>
      </w:tr>
    </w:tbl>
    <w:p w14:paraId="461177A4" w14:textId="77777777" w:rsidR="003E681D" w:rsidRDefault="003E681D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68017E" w:rsidRPr="00E052F8" w14:paraId="4073EDA6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03AD" w14:textId="3726DEB6" w:rsidR="0068017E" w:rsidRPr="00C36E8E" w:rsidRDefault="00C36E8E" w:rsidP="0068017E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36E8E">
              <w:rPr>
                <w:rFonts w:asciiTheme="majorHAnsi" w:hAnsiTheme="majorHAnsi" w:cs="Arial"/>
                <w:sz w:val="20"/>
                <w:szCs w:val="20"/>
                <w:lang w:val="pt-BR"/>
              </w:rPr>
              <w:t>APROVAÇÃO DE DOCUMENTOS DA REUNIÃO ANTERIOR</w:t>
            </w:r>
          </w:p>
        </w:tc>
      </w:tr>
      <w:tr w:rsidR="0068017E" w:rsidRPr="00E052F8" w14:paraId="125EA6C7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A70BF10" w14:textId="1C0BC3AF" w:rsidR="00464970" w:rsidRPr="00C90DE1" w:rsidRDefault="00890F8F" w:rsidP="005D799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56BAA"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  <w:tr w:rsidR="008C6AF6" w:rsidRPr="00332061" w14:paraId="6464EE6B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ORDEM DO DIA:</w:t>
            </w:r>
          </w:p>
        </w:tc>
      </w:tr>
      <w:tr w:rsidR="008C6AF6" w:rsidRPr="00DA431B" w14:paraId="03C071BE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E052F8" w14:paraId="6B3988A0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41CE12CC" w:rsidR="008C6AF6" w:rsidRPr="00722946" w:rsidRDefault="00C90DE1" w:rsidP="00C90DE1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Verificação Razão Contábil do mês de </w:t>
            </w:r>
            <w:r w:rsidR="00EE3679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agosto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3</w:t>
            </w:r>
            <w:r w:rsidR="00C36E8E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(principais pontos)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8C6AF6" w:rsidRPr="00E052F8" w14:paraId="4AF51ABB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3BCBEEC" w14:textId="572952A1" w:rsidR="008C6AF6" w:rsidRPr="00E052F8" w:rsidRDefault="00C90DE1" w:rsidP="00E052F8">
            <w:pPr>
              <w:widowControl/>
              <w:suppressLineNumbers/>
              <w:spacing w:before="120" w:after="120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Conforme procedimento de praxe, foram repassados todos os pagamentos realizados no mês de </w:t>
            </w:r>
            <w:r w:rsidR="009954CE">
              <w:rPr>
                <w:rFonts w:ascii="Cambria" w:hAnsi="Cambria"/>
                <w:sz w:val="20"/>
                <w:szCs w:val="20"/>
                <w:lang w:val="pt-BR"/>
              </w:rPr>
              <w:t>agosto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/202</w:t>
            </w:r>
            <w:r w:rsidR="00EB5C1A" w:rsidRPr="00621CB8">
              <w:rPr>
                <w:rFonts w:ascii="Cambria" w:hAnsi="Cambria"/>
                <w:sz w:val="20"/>
                <w:szCs w:val="20"/>
                <w:lang w:val="pt-BR"/>
              </w:rPr>
              <w:t>3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. Houve detalhamento/explicação de cada um dos pagamentos com mais ênfase naqueles que possuíam alguma</w:t>
            </w:r>
            <w:r w:rsidR="007304E8">
              <w:rPr>
                <w:rFonts w:ascii="Cambria" w:hAnsi="Cambria"/>
                <w:sz w:val="20"/>
                <w:szCs w:val="20"/>
                <w:lang w:val="pt-BR"/>
              </w:rPr>
              <w:t xml:space="preserve"> observação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 técnica atrelada</w:t>
            </w:r>
            <w:r w:rsidR="00621CB8">
              <w:rPr>
                <w:rFonts w:ascii="Cambria" w:hAnsi="Cambria"/>
                <w:sz w:val="20"/>
                <w:szCs w:val="20"/>
                <w:lang w:val="pt-BR"/>
              </w:rPr>
              <w:t xml:space="preserve"> ou informação </w:t>
            </w:r>
            <w:r w:rsidR="007304E8">
              <w:rPr>
                <w:rFonts w:ascii="Cambria" w:hAnsi="Cambria"/>
                <w:sz w:val="20"/>
                <w:szCs w:val="20"/>
                <w:lang w:val="pt-BR"/>
              </w:rPr>
              <w:t xml:space="preserve">financeira </w:t>
            </w:r>
            <w:r w:rsidR="00621CB8">
              <w:rPr>
                <w:rFonts w:ascii="Cambria" w:hAnsi="Cambria"/>
                <w:sz w:val="20"/>
                <w:szCs w:val="20"/>
                <w:lang w:val="pt-BR"/>
              </w:rPr>
              <w:t>mais relevante.</w:t>
            </w:r>
            <w:r w:rsidR="00451C20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</w:tc>
      </w:tr>
      <w:tr w:rsidR="008C6AF6" w:rsidRPr="00E052F8" w14:paraId="409E1522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E052F8" w14:paraId="380A8621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09DDB747" w:rsidR="008C6AF6" w:rsidRPr="00722946" w:rsidRDefault="00722946" w:rsidP="00722946">
            <w:pPr>
              <w:pStyle w:val="PargrafodaLista"/>
              <w:widowControl/>
              <w:numPr>
                <w:ilvl w:val="0"/>
                <w:numId w:val="25"/>
              </w:numPr>
              <w:suppressLineNumbers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Relatório Contábil do mês de </w:t>
            </w:r>
            <w:r w:rsidR="00E209F8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j</w:t>
            </w:r>
            <w:r w:rsidR="00890F8F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unho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3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8C6AF6" w:rsidRPr="00BD0FAC" w14:paraId="54AF6959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0BF4463" w14:textId="285DDF98" w:rsidR="00851867" w:rsidRPr="00BE3A49" w:rsidRDefault="00EE3679" w:rsidP="003211F8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Contadora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do CAU/MG,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Livian Fernandes Hott</w:t>
            </w:r>
            <w:r w:rsid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 w:rsidR="003211F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>present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ou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Relatório Contábil referente ao m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ês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ju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l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ho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ano corrente, com discussões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técnica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>sobre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 aspectos ligados aos resultados contábeis, orçamentários, financeiros e patrimon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>iais do CAU/MG para o período em questão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Após o esclarecimento de todas as dúvidas e questionamentos dos membros da Comissão, foi emitida a Deliberação </w:t>
            </w:r>
            <w:r w:rsidR="003211F8" w:rsidRPr="003211F8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r w:rsidR="00465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n°</w:t>
            </w:r>
            <w:r w:rsidR="003211F8" w:rsidRP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19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9</w:t>
            </w:r>
            <w:r w:rsidR="003211F8" w:rsidRPr="003211F8">
              <w:rPr>
                <w:rFonts w:asciiTheme="majorHAnsi" w:hAnsiTheme="majorHAnsi"/>
                <w:sz w:val="20"/>
                <w:szCs w:val="20"/>
                <w:lang w:val="pt-BR"/>
              </w:rPr>
              <w:t>.2</w:t>
            </w:r>
            <w:r w:rsidR="004653DB">
              <w:rPr>
                <w:rFonts w:asciiTheme="majorHAnsi" w:hAnsiTheme="majorHAnsi"/>
                <w:sz w:val="20"/>
                <w:szCs w:val="20"/>
                <w:lang w:val="pt-BR"/>
              </w:rPr>
              <w:t>/2023, que aprovou, sem alterações,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</w:t>
            </w:r>
            <w:r w:rsidR="004653DB">
              <w:rPr>
                <w:rFonts w:asciiTheme="majorHAnsi" w:hAnsiTheme="majorHAnsi"/>
                <w:sz w:val="20"/>
                <w:szCs w:val="20"/>
                <w:lang w:val="pt-BR"/>
              </w:rPr>
              <w:t>Relatório Contábil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apresentado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, solicitando seu encaminhamento à GAF, para arquivamento.</w:t>
            </w:r>
          </w:p>
        </w:tc>
      </w:tr>
    </w:tbl>
    <w:p w14:paraId="6DE19E7B" w14:textId="77777777" w:rsidR="00722946" w:rsidRDefault="00722946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22946" w:rsidRPr="00E052F8" w14:paraId="12A529ED" w14:textId="77777777" w:rsidTr="00783356">
        <w:trPr>
          <w:trHeight w:val="365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2CD8C25D" w14:textId="45E53386" w:rsidR="00722946" w:rsidRPr="00BE3A49" w:rsidRDefault="00890F8F" w:rsidP="00BE3A49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890F8F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Apreciação da Deliberação do Conselho Diretor - DCD-CAUMG Nº 194.3.7-2023, que trata de Deslocamentos a serviço no âmbito do CAUMG, Protocolo SICCAU n° 1791515 /2023</w:t>
            </w:r>
            <w:r w:rsidR="00FD35B1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:</w:t>
            </w:r>
          </w:p>
        </w:tc>
      </w:tr>
      <w:tr w:rsidR="00722946" w:rsidRPr="00E052F8" w14:paraId="508BE500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5462F27" w14:textId="71812427" w:rsidR="00545CAE" w:rsidRPr="00545CAE" w:rsidRDefault="009954CE" w:rsidP="00890F8F">
            <w:pPr>
              <w:spacing w:before="120" w:after="120"/>
              <w:jc w:val="both"/>
              <w:rPr>
                <w:rFonts w:asciiTheme="majorHAnsi" w:hAnsiTheme="majorHAnsi"/>
                <w:i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Considerando que os levantamentos solicitados pela Deliberação DCPFi n° 198.3/2023 não foram realizados a tempo para a presente sessão, o Coordenador da Comissão solicitou que a matéria fosse retirada de pauta, devendo ser pautada para a reunião ordinária n° 200, designada para 23 de outubro de 2023.</w:t>
            </w:r>
            <w:r w:rsidR="00C000C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5A456EAB" w14:textId="77777777" w:rsidR="001A3752" w:rsidRDefault="001A3752" w:rsidP="00C14439">
      <w:pPr>
        <w:rPr>
          <w:sz w:val="12"/>
          <w:szCs w:val="12"/>
          <w:lang w:val="pt-BR"/>
        </w:rPr>
      </w:pPr>
    </w:p>
    <w:p w14:paraId="1E06F071" w14:textId="77777777" w:rsidR="001A3752" w:rsidRDefault="001A3752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EE3679" w:rsidRPr="00E052F8" w14:paraId="72C3F53D" w14:textId="77777777" w:rsidTr="00B22BFC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1320F782" w14:textId="1C8618A4" w:rsidR="00EE3679" w:rsidRPr="00783356" w:rsidRDefault="00EE3679" w:rsidP="00EE3679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EE3679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Análise das Prestações de Contas dos Editais de ATHIS.</w:t>
            </w:r>
          </w:p>
        </w:tc>
      </w:tr>
      <w:tr w:rsidR="00EE3679" w:rsidRPr="00E052F8" w14:paraId="4CD8A25D" w14:textId="77777777" w:rsidTr="00B22BFC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7447F74" w14:textId="6946D0FF" w:rsidR="00573931" w:rsidRDefault="00573931" w:rsidP="00451C20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contadora do CAU/MG, Livian Hott, apresentou os relatórios de análises técnicas, conforme listagem abaixo:</w:t>
            </w:r>
          </w:p>
          <w:p w14:paraId="30E92F96" w14:textId="57BA0AFD" w:rsidR="00451C20" w:rsidRPr="00451C20" w:rsidRDefault="00451C20" w:rsidP="00451C20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1C20">
              <w:rPr>
                <w:rFonts w:asciiTheme="majorHAnsi" w:hAnsiTheme="majorHAnsi"/>
                <w:sz w:val="20"/>
                <w:szCs w:val="20"/>
                <w:lang w:val="pt-BR"/>
              </w:rPr>
              <w:t>- IDESSC- Instituto de Desenvolvimento e Sustentabilidade Sócio Cultural-Edital de Assistência Técnica ATHIS- 001/2019- Protocolo Siccau 1828821/2023:</w:t>
            </w:r>
          </w:p>
          <w:p w14:paraId="0343A620" w14:textId="77777777" w:rsidR="00573931" w:rsidRDefault="00451C20" w:rsidP="00451C20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1C20">
              <w:rPr>
                <w:rFonts w:asciiTheme="majorHAnsi" w:hAnsiTheme="majorHAnsi"/>
                <w:sz w:val="20"/>
                <w:szCs w:val="20"/>
                <w:lang w:val="pt-BR"/>
              </w:rPr>
              <w:t>- Associação Esperança de um Novo Milênio- Edital de Assistência Técnica ATHIS- 001/2019- Protocolo Siccau 1828809/2023;</w:t>
            </w:r>
          </w:p>
          <w:p w14:paraId="7CD3539F" w14:textId="057BD173" w:rsidR="00451C20" w:rsidRPr="00451C20" w:rsidRDefault="00451C20" w:rsidP="00451C20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1C20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- Um Teto Para o Meu País Brasil- Edital de Assistência Técnica ATHIS- 004/2020- Protocolo Siccau 1774973/2023;</w:t>
            </w:r>
          </w:p>
          <w:p w14:paraId="523BFB90" w14:textId="77777777" w:rsidR="00451C20" w:rsidRDefault="00451C20" w:rsidP="00451C20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1C20">
              <w:rPr>
                <w:rFonts w:asciiTheme="majorHAnsi" w:hAnsiTheme="majorHAnsi"/>
                <w:sz w:val="20"/>
                <w:szCs w:val="20"/>
                <w:lang w:val="pt-BR"/>
              </w:rPr>
              <w:t>- Associação Pastoral Nacional do Povo da Rua- Edital de Assistência Técnica ATHIS- 004/2020- Protocolo Siccau 1812759/2023;</w:t>
            </w:r>
          </w:p>
          <w:p w14:paraId="62A41C25" w14:textId="0B659931" w:rsidR="00EE3679" w:rsidRPr="00722946" w:rsidRDefault="00573931" w:rsidP="00B22BFC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análise e considerações, a CPFi emitiu 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Deliberação DCPFi n° 199.4/2023,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 aprova os relatórios de análises técnicas apresentados, com as sugestões de alterações indicadas na referida deliberação. Foi solicitada ainda, nesta deliberação, a devida notificação de todos os convenentes.</w:t>
            </w:r>
          </w:p>
        </w:tc>
      </w:tr>
    </w:tbl>
    <w:p w14:paraId="60D1426F" w14:textId="77777777" w:rsidR="00EE3679" w:rsidRDefault="00EE3679" w:rsidP="00C14439">
      <w:pPr>
        <w:rPr>
          <w:sz w:val="12"/>
          <w:szCs w:val="12"/>
          <w:lang w:val="pt-BR"/>
        </w:rPr>
      </w:pPr>
    </w:p>
    <w:p w14:paraId="195CAB36" w14:textId="77777777" w:rsidR="00EE3679" w:rsidRDefault="00EE3679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A3752" w:rsidRPr="00E052F8" w14:paraId="2770383D" w14:textId="77777777" w:rsidTr="00EE671C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0363D1B1" w14:textId="3732139F" w:rsidR="001A3752" w:rsidRPr="00783356" w:rsidRDefault="00FD35B1" w:rsidP="00EE3679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Outros assuntos:</w:t>
            </w:r>
          </w:p>
        </w:tc>
      </w:tr>
      <w:tr w:rsidR="001A3752" w:rsidRPr="00E052F8" w14:paraId="49134AA5" w14:textId="77777777" w:rsidTr="00EE671C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79FB7CA" w14:textId="712FCDDF" w:rsidR="006F4BDC" w:rsidRDefault="006F4BDC" w:rsidP="006F4BDC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F4BDC">
              <w:rPr>
                <w:rFonts w:ascii="Cambria" w:hAnsi="Cambria"/>
                <w:sz w:val="20"/>
                <w:szCs w:val="20"/>
                <w:lang w:val="pt-BR"/>
              </w:rPr>
              <w:t>5.1. Apreciação do Memorando GEPLAN-CAU/MG N° 004/2023, que solicita 5ª Revisão do Plano de Ação do Triênio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:</w:t>
            </w:r>
          </w:p>
          <w:p w14:paraId="13E83949" w14:textId="6205B7CD" w:rsidR="00FC72AF" w:rsidRDefault="00B004C4" w:rsidP="006F4BDC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Após apreciação e alterações sugeridas, foi solicitado à Assessoria Técnica da Comissão o encaminhamento do documento revisado à Gerência de Planejamento do CAU/MG.</w:t>
            </w:r>
          </w:p>
          <w:p w14:paraId="2ADCD477" w14:textId="77777777" w:rsidR="00B004C4" w:rsidRDefault="00B004C4" w:rsidP="006F4BDC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17BA842" w14:textId="40D94787" w:rsidR="00FC72AF" w:rsidRDefault="00FC72AF" w:rsidP="006F4BDC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F4BDC">
              <w:rPr>
                <w:rFonts w:ascii="Cambria" w:hAnsi="Cambria"/>
                <w:sz w:val="20"/>
                <w:szCs w:val="20"/>
                <w:lang w:val="pt-BR"/>
              </w:rPr>
              <w:t>5.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2</w:t>
            </w:r>
            <w:r w:rsidRPr="006F4BDC">
              <w:rPr>
                <w:rFonts w:ascii="Cambria" w:hAnsi="Cambria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Solicitação de informações</w:t>
            </w:r>
            <w:r w:rsidRPr="00FC72AF">
              <w:rPr>
                <w:rFonts w:ascii="Cambria" w:hAnsi="Cambria"/>
                <w:sz w:val="20"/>
                <w:szCs w:val="20"/>
                <w:lang w:val="pt-BR"/>
              </w:rPr>
              <w:t xml:space="preserve"> acerca da utilização do superávit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financeiro de exercícios anteriores</w:t>
            </w:r>
            <w:r w:rsidRPr="00FC72AF">
              <w:rPr>
                <w:rFonts w:ascii="Cambria" w:hAnsi="Cambria"/>
                <w:sz w:val="20"/>
                <w:szCs w:val="20"/>
                <w:lang w:val="pt-BR"/>
              </w:rPr>
              <w:t xml:space="preserve"> no âmbito do CAU/MG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:</w:t>
            </w:r>
          </w:p>
          <w:p w14:paraId="172A33D6" w14:textId="0E140C0C" w:rsidR="001A3752" w:rsidRPr="00722946" w:rsidRDefault="00B004C4" w:rsidP="00B004C4">
            <w:pPr>
              <w:pStyle w:val="Default"/>
              <w:spacing w:before="120" w:after="120" w:line="30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Considerando os dados apresentados no </w:t>
            </w:r>
            <w:r w:rsidRPr="00B004C4">
              <w:rPr>
                <w:rFonts w:asciiTheme="majorHAnsi" w:hAnsiTheme="majorHAnsi"/>
                <w:sz w:val="20"/>
                <w:szCs w:val="20"/>
              </w:rPr>
              <w:t>Relatório Contábil do mês de junho/2023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a Conselheira Rosilene Guedes solicitou a inclusão de novo item de pauta, a fim de encaminhar solicitação de informações às Gerencias Técnica e de Fiscalização, Administrativa e Financeira, bem como à Gerência Geral, quais sejam: </w:t>
            </w:r>
            <w:r w:rsidRPr="00B004C4">
              <w:rPr>
                <w:rFonts w:asciiTheme="majorHAnsi" w:hAnsiTheme="majorHAnsi"/>
                <w:sz w:val="20"/>
                <w:szCs w:val="20"/>
              </w:rPr>
              <w:t>Solicitar à Gerência Técnica e de Fiscalização do CAU/MG, informações detalhadas acerca da utilização de veículo de propriedade deste Conselho Profissional, quais sejam: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a) à Gerência Técnica e de Fiscalização: </w:t>
            </w:r>
            <w:r w:rsidRPr="00B004C4">
              <w:rPr>
                <w:rFonts w:asciiTheme="majorHAnsi" w:hAnsiTheme="majorHAnsi"/>
                <w:sz w:val="20"/>
                <w:szCs w:val="20"/>
              </w:rPr>
              <w:t xml:space="preserve">Quantas vezes por mês a van está sendo utilizada para fins de fiscalização, e quantas vezes por mês está sendo utilizada para participação em eventos integradores do </w:t>
            </w:r>
            <w:r w:rsidRPr="00B004C4">
              <w:rPr>
                <w:rFonts w:asciiTheme="majorHAnsi" w:hAnsiTheme="majorHAnsi"/>
                <w:sz w:val="20"/>
                <w:szCs w:val="20"/>
              </w:rPr>
              <w:lastRenderedPageBreak/>
              <w:t>CAU/MG?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004C4">
              <w:rPr>
                <w:rFonts w:asciiTheme="majorHAnsi" w:hAnsiTheme="majorHAnsi"/>
                <w:sz w:val="20"/>
                <w:szCs w:val="20"/>
              </w:rPr>
              <w:t>Para quais municípios a van do CAU/MG se deslocou durante a presente gestão, e para quais atividades?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b) à </w:t>
            </w:r>
            <w:r w:rsidRPr="00B004C4">
              <w:rPr>
                <w:rFonts w:asciiTheme="majorHAnsi" w:hAnsiTheme="majorHAnsi"/>
                <w:sz w:val="20"/>
                <w:szCs w:val="20"/>
              </w:rPr>
              <w:t>Gerência Administrativa e Financeira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Pr="00B004C4">
              <w:rPr>
                <w:rFonts w:asciiTheme="majorHAnsi" w:hAnsiTheme="majorHAnsi"/>
                <w:sz w:val="20"/>
                <w:szCs w:val="20"/>
              </w:rPr>
              <w:t xml:space="preserve"> informações detalhadas acerca de todos custos envolvidos na manutenção e conservação de veículo de propriedade deste Conselho Profissional, tais como: despesas com estacionamentos, combustível, depreciação do veículo, manutenções preventivas e corretivas, entre outras;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c) </w:t>
            </w:r>
            <w:r w:rsidRPr="00B004C4">
              <w:rPr>
                <w:rFonts w:asciiTheme="majorHAnsi" w:hAnsiTheme="majorHAnsi"/>
                <w:sz w:val="20"/>
                <w:szCs w:val="20"/>
              </w:rPr>
              <w:t>à Gerência Geral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Pr="00B004C4">
              <w:rPr>
                <w:rFonts w:asciiTheme="majorHAnsi" w:hAnsiTheme="majorHAnsi"/>
                <w:sz w:val="20"/>
                <w:szCs w:val="20"/>
              </w:rPr>
              <w:t xml:space="preserve"> informações detalhadas acerca da previsão de utilização de recursos financeiros do superávit de exercícios anteriores para a manutenção e desenvolvimento das atividades desta Gerência Geral, especificamente no que se refere ao andamento do processo de aquisição de novos veículos para o CAU/MG.</w:t>
            </w:r>
          </w:p>
        </w:tc>
      </w:tr>
    </w:tbl>
    <w:p w14:paraId="34B38970" w14:textId="77777777" w:rsidR="001A3752" w:rsidRPr="005D7990" w:rsidRDefault="001A3752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8C6AF6" w:rsidRPr="00332061" w14:paraId="6FEAED2E" w14:textId="77777777" w:rsidTr="0048181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77777777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8C6AF6" w:rsidRPr="00E052F8" w14:paraId="0810B2CC" w14:textId="77777777" w:rsidTr="00481816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2299F9CB" w14:textId="6320B35F" w:rsidR="008C6AF6" w:rsidRPr="00332061" w:rsidRDefault="008C6AF6" w:rsidP="002F0A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sessão foi encerrada às </w:t>
            </w:r>
            <w:r w:rsidR="001A3752"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  <w:r w:rsidR="00FD35B1">
              <w:rPr>
                <w:rFonts w:asciiTheme="majorHAnsi" w:hAnsiTheme="majorHAnsi"/>
                <w:sz w:val="20"/>
                <w:szCs w:val="20"/>
                <w:lang w:val="pt-BR"/>
              </w:rPr>
              <w:t>2</w:t>
            </w:r>
            <w:r w:rsidRPr="003114F2">
              <w:rPr>
                <w:rFonts w:asciiTheme="majorHAnsi" w:hAnsiTheme="majorHAnsi"/>
                <w:sz w:val="20"/>
                <w:szCs w:val="20"/>
                <w:lang w:val="pt-BR"/>
              </w:rPr>
              <w:t>h</w:t>
            </w:r>
            <w:r w:rsidR="001A3752">
              <w:rPr>
                <w:rFonts w:asciiTheme="majorHAnsi" w:hAnsiTheme="majorHAnsi"/>
                <w:sz w:val="20"/>
                <w:szCs w:val="20"/>
                <w:lang w:val="pt-BR"/>
              </w:rPr>
              <w:t>4</w:t>
            </w:r>
            <w:r w:rsidR="00EE3679">
              <w:rPr>
                <w:rFonts w:asciiTheme="majorHAnsi" w:hAnsiTheme="majorHAnsi"/>
                <w:sz w:val="20"/>
                <w:szCs w:val="20"/>
                <w:lang w:val="pt-BR"/>
              </w:rPr>
              <w:t>8</w:t>
            </w: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>min</w:t>
            </w:r>
          </w:p>
        </w:tc>
      </w:tr>
    </w:tbl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619CA60E" w14:textId="77777777" w:rsidR="0032082D" w:rsidRDefault="0032082D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90F98AE" w14:textId="77777777" w:rsidR="005B4FE0" w:rsidRDefault="005B4FE0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713AA7B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32927F7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73D10D3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F94F385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  <w:sectPr w:rsidR="00A85178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265F5226" w14:textId="010FE3F3" w:rsidR="001F0439" w:rsidRPr="008C6AF6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70AD6C0A" w14:textId="77777777" w:rsidR="001F0439" w:rsidRPr="001F0439" w:rsidRDefault="001F0439" w:rsidP="001F0439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1F0439">
        <w:rPr>
          <w:rFonts w:ascii="Cambria" w:eastAsia="Calibri" w:hAnsi="Cambria" w:cs="Times New Roman"/>
          <w:b/>
          <w:sz w:val="20"/>
          <w:szCs w:val="20"/>
          <w:lang w:val="pt-BR"/>
        </w:rPr>
        <w:t>Fábio Almeida Vieira</w:t>
      </w:r>
    </w:p>
    <w:p w14:paraId="4816B41E" w14:textId="77777777" w:rsidR="001F0439" w:rsidRP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F0439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</w:p>
    <w:p w14:paraId="5B2B4768" w14:textId="2A08BFBC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F0439"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 CAU/MG</w:t>
      </w:r>
    </w:p>
    <w:p w14:paraId="42627FAF" w14:textId="77777777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44B19FB" w14:textId="77777777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273F035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F25404C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D64F455" w14:textId="655FF5AC" w:rsidR="001F0439" w:rsidRPr="008C6AF6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7B70B3AE" w14:textId="19BE9E11" w:rsidR="00134EDA" w:rsidRDefault="00C000C0" w:rsidP="001F0439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C000C0">
        <w:rPr>
          <w:rFonts w:ascii="Cambria" w:eastAsia="Calibri" w:hAnsi="Cambria" w:cs="Times New Roman"/>
          <w:b/>
          <w:sz w:val="20"/>
          <w:szCs w:val="20"/>
          <w:lang w:val="pt-BR"/>
        </w:rPr>
        <w:t>Mariana Fernandes Teixeira</w:t>
      </w:r>
    </w:p>
    <w:p w14:paraId="3BA53DAB" w14:textId="75911855" w:rsidR="00134EDA" w:rsidRDefault="00134EDA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Membro </w:t>
      </w:r>
      <w:r w:rsidR="00C000C0">
        <w:rPr>
          <w:rFonts w:asciiTheme="majorHAnsi" w:hAnsiTheme="majorHAnsi" w:cs="Arial"/>
          <w:sz w:val="20"/>
          <w:szCs w:val="20"/>
          <w:lang w:val="pt-BR" w:eastAsia="pt-BR"/>
        </w:rPr>
        <w:t>titular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</w:p>
    <w:p w14:paraId="5C95798D" w14:textId="4D3BA43C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75E22D6C" w14:textId="0337A2F0" w:rsidR="00134EDA" w:rsidRPr="008C6AF6" w:rsidRDefault="00134EDA" w:rsidP="00A85178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6FAE1E8B" w14:textId="77777777" w:rsidR="00134EDA" w:rsidRDefault="00134EDA" w:rsidP="00134EDA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134ED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Rosilene Guedes Souza </w:t>
      </w:r>
    </w:p>
    <w:p w14:paraId="67EBA209" w14:textId="0D0FC1A0" w:rsidR="00134EDA" w:rsidRDefault="00134EDA" w:rsidP="00134ED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Membro titular </w:t>
      </w:r>
    </w:p>
    <w:p w14:paraId="55B41FEA" w14:textId="77777777" w:rsidR="00134EDA" w:rsidRDefault="00134EDA" w:rsidP="00134ED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093CA066" w14:textId="77777777" w:rsidR="00134EDA" w:rsidRDefault="00134EDA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EA931A1" w14:textId="77777777" w:rsidR="00145ED0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138BCDC" w14:textId="77777777" w:rsidR="00C000C0" w:rsidRDefault="00C000C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9E9C3BA" w14:textId="77777777" w:rsidR="00A85178" w:rsidRDefault="00A85178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BE1B68C" w14:textId="5042295D" w:rsidR="00145ED0" w:rsidRPr="008C6AF6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6D24D027" w14:textId="4EB40890" w:rsidR="00145ED0" w:rsidRPr="0095776C" w:rsidRDefault="0032082D" w:rsidP="00145ED0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sz w:val="20"/>
          <w:szCs w:val="20"/>
          <w:lang w:val="pt-BR"/>
        </w:rPr>
        <w:t>Darlan Gonçalves de Oliveira</w:t>
      </w:r>
    </w:p>
    <w:p w14:paraId="64C65E65" w14:textId="47A26476" w:rsidR="00B84D76" w:rsidRDefault="0032082D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="00B84D76">
        <w:rPr>
          <w:rFonts w:asciiTheme="majorHAnsi" w:hAnsiTheme="majorHAnsi" w:cs="Arial"/>
          <w:sz w:val="20"/>
          <w:szCs w:val="20"/>
          <w:lang w:val="pt-BR" w:eastAsia="pt-BR"/>
        </w:rPr>
        <w:t>ssessor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Técnico</w:t>
      </w:r>
      <w:r w:rsidR="00B84D76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</w:p>
    <w:p w14:paraId="38526A52" w14:textId="292022C2" w:rsidR="00145ED0" w:rsidRPr="008C6AF6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304EF83B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  <w:sectPr w:rsidR="00A85178" w:rsidSect="00A85178">
          <w:type w:val="continuous"/>
          <w:pgSz w:w="11906" w:h="16838"/>
          <w:pgMar w:top="1559" w:right="851" w:bottom="851" w:left="851" w:header="720" w:footer="720" w:gutter="0"/>
          <w:cols w:num="2" w:space="720"/>
          <w:formProt w:val="0"/>
          <w:docGrid w:linePitch="100" w:charSpace="4096"/>
        </w:sectPr>
      </w:pPr>
    </w:p>
    <w:p w14:paraId="1428AA5B" w14:textId="77777777" w:rsidR="00145ED0" w:rsidRPr="008C6AF6" w:rsidRDefault="00145ED0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145ED0" w:rsidRPr="008C6AF6" w:rsidSect="00A85178"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1125" w14:textId="77777777" w:rsidR="003B0F43" w:rsidRDefault="003B0F43">
      <w:r>
        <w:separator/>
      </w:r>
    </w:p>
  </w:endnote>
  <w:endnote w:type="continuationSeparator" w:id="0">
    <w:p w14:paraId="05FC6ACE" w14:textId="77777777" w:rsidR="003B0F43" w:rsidRDefault="003B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D74D" w14:textId="77777777" w:rsidR="003B0F43" w:rsidRDefault="003B0F43">
      <w:r>
        <w:separator/>
      </w:r>
    </w:p>
  </w:footnote>
  <w:footnote w:type="continuationSeparator" w:id="0">
    <w:p w14:paraId="0A4544BC" w14:textId="77777777" w:rsidR="003B0F43" w:rsidRDefault="003B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6DC17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35F41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CAB"/>
    <w:multiLevelType w:val="hybridMultilevel"/>
    <w:tmpl w:val="EACE83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B05C49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A2248"/>
    <w:multiLevelType w:val="hybridMultilevel"/>
    <w:tmpl w:val="71B83894"/>
    <w:lvl w:ilvl="0" w:tplc="FFE23528">
      <w:start w:val="1"/>
      <w:numFmt w:val="decimal"/>
      <w:lvlText w:val="%1"/>
      <w:lvlJc w:val="left"/>
      <w:pPr>
        <w:ind w:left="786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4273"/>
    <w:multiLevelType w:val="hybridMultilevel"/>
    <w:tmpl w:val="CC72D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04029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8E2ABC"/>
    <w:multiLevelType w:val="hybridMultilevel"/>
    <w:tmpl w:val="A5C85682"/>
    <w:lvl w:ilvl="0" w:tplc="C890DBB6">
      <w:numFmt w:val="bullet"/>
      <w:lvlText w:val="◦"/>
      <w:lvlJc w:val="left"/>
      <w:pPr>
        <w:ind w:left="720" w:hanging="360"/>
      </w:pPr>
      <w:rPr>
        <w:rFonts w:ascii="Verdana" w:eastAsia="Verdana" w:hAnsi="Verdana" w:cs="Verdana" w:hint="default"/>
        <w:b w:val="0"/>
        <w:w w:val="96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B54D9"/>
    <w:multiLevelType w:val="hybridMultilevel"/>
    <w:tmpl w:val="C1AA21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24B746AD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F923F3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56A2655"/>
    <w:multiLevelType w:val="hybridMultilevel"/>
    <w:tmpl w:val="96AEF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B17EF7"/>
    <w:multiLevelType w:val="hybridMultilevel"/>
    <w:tmpl w:val="26EE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FA3D50"/>
    <w:multiLevelType w:val="hybridMultilevel"/>
    <w:tmpl w:val="813EA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C6458"/>
    <w:multiLevelType w:val="hybridMultilevel"/>
    <w:tmpl w:val="EEC0D1F2"/>
    <w:lvl w:ilvl="0" w:tplc="C2FA8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6732F18"/>
    <w:multiLevelType w:val="hybridMultilevel"/>
    <w:tmpl w:val="8A5A0642"/>
    <w:lvl w:ilvl="0" w:tplc="4FA25072">
      <w:start w:val="1"/>
      <w:numFmt w:val="lowerLetter"/>
      <w:lvlText w:val="%1)"/>
      <w:lvlJc w:val="left"/>
      <w:pPr>
        <w:ind w:left="1794" w:hanging="360"/>
      </w:pPr>
    </w:lvl>
    <w:lvl w:ilvl="1" w:tplc="04160019">
      <w:start w:val="1"/>
      <w:numFmt w:val="lowerLetter"/>
      <w:lvlText w:val="%2."/>
      <w:lvlJc w:val="left"/>
      <w:pPr>
        <w:ind w:left="2514" w:hanging="360"/>
      </w:pPr>
    </w:lvl>
    <w:lvl w:ilvl="2" w:tplc="0416001B">
      <w:start w:val="1"/>
      <w:numFmt w:val="lowerRoman"/>
      <w:lvlText w:val="%3."/>
      <w:lvlJc w:val="right"/>
      <w:pPr>
        <w:ind w:left="3234" w:hanging="180"/>
      </w:pPr>
    </w:lvl>
    <w:lvl w:ilvl="3" w:tplc="0416000F">
      <w:start w:val="1"/>
      <w:numFmt w:val="decimal"/>
      <w:lvlText w:val="%4."/>
      <w:lvlJc w:val="left"/>
      <w:pPr>
        <w:ind w:left="3954" w:hanging="360"/>
      </w:pPr>
    </w:lvl>
    <w:lvl w:ilvl="4" w:tplc="04160019">
      <w:start w:val="1"/>
      <w:numFmt w:val="lowerLetter"/>
      <w:lvlText w:val="%5."/>
      <w:lvlJc w:val="left"/>
      <w:pPr>
        <w:ind w:left="4674" w:hanging="360"/>
      </w:pPr>
    </w:lvl>
    <w:lvl w:ilvl="5" w:tplc="0416001B">
      <w:start w:val="1"/>
      <w:numFmt w:val="lowerRoman"/>
      <w:lvlText w:val="%6."/>
      <w:lvlJc w:val="right"/>
      <w:pPr>
        <w:ind w:left="5394" w:hanging="180"/>
      </w:pPr>
    </w:lvl>
    <w:lvl w:ilvl="6" w:tplc="0416000F">
      <w:start w:val="1"/>
      <w:numFmt w:val="decimal"/>
      <w:lvlText w:val="%7."/>
      <w:lvlJc w:val="left"/>
      <w:pPr>
        <w:ind w:left="6114" w:hanging="360"/>
      </w:pPr>
    </w:lvl>
    <w:lvl w:ilvl="7" w:tplc="04160019">
      <w:start w:val="1"/>
      <w:numFmt w:val="lowerLetter"/>
      <w:lvlText w:val="%8."/>
      <w:lvlJc w:val="left"/>
      <w:pPr>
        <w:ind w:left="6834" w:hanging="360"/>
      </w:pPr>
    </w:lvl>
    <w:lvl w:ilvl="8" w:tplc="0416001B">
      <w:start w:val="1"/>
      <w:numFmt w:val="lowerRoman"/>
      <w:lvlText w:val="%9."/>
      <w:lvlJc w:val="right"/>
      <w:pPr>
        <w:ind w:left="7554" w:hanging="180"/>
      </w:pPr>
    </w:lvl>
  </w:abstractNum>
  <w:abstractNum w:abstractNumId="30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1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84C2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D350A"/>
    <w:multiLevelType w:val="multilevel"/>
    <w:tmpl w:val="94B42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37B0B78"/>
    <w:multiLevelType w:val="hybridMultilevel"/>
    <w:tmpl w:val="26EE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1" w15:restartNumberingAfterBreak="0">
    <w:nsid w:val="7F302789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24653"/>
    <w:multiLevelType w:val="hybridMultilevel"/>
    <w:tmpl w:val="24C01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8921">
    <w:abstractNumId w:val="30"/>
  </w:num>
  <w:num w:numId="2" w16cid:durableId="1907183359">
    <w:abstractNumId w:val="40"/>
  </w:num>
  <w:num w:numId="3" w16cid:durableId="785000559">
    <w:abstractNumId w:val="21"/>
  </w:num>
  <w:num w:numId="4" w16cid:durableId="1751930164">
    <w:abstractNumId w:val="32"/>
  </w:num>
  <w:num w:numId="5" w16cid:durableId="458501802">
    <w:abstractNumId w:val="16"/>
  </w:num>
  <w:num w:numId="6" w16cid:durableId="594094376">
    <w:abstractNumId w:val="23"/>
  </w:num>
  <w:num w:numId="7" w16cid:durableId="1281762007">
    <w:abstractNumId w:val="9"/>
  </w:num>
  <w:num w:numId="8" w16cid:durableId="1058436057">
    <w:abstractNumId w:val="31"/>
  </w:num>
  <w:num w:numId="9" w16cid:durableId="1214463827">
    <w:abstractNumId w:val="15"/>
  </w:num>
  <w:num w:numId="10" w16cid:durableId="1182664495">
    <w:abstractNumId w:val="12"/>
  </w:num>
  <w:num w:numId="11" w16cid:durableId="16389899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8758639">
    <w:abstractNumId w:val="28"/>
  </w:num>
  <w:num w:numId="13" w16cid:durableId="1635914356">
    <w:abstractNumId w:val="4"/>
  </w:num>
  <w:num w:numId="14" w16cid:durableId="2048406177">
    <w:abstractNumId w:val="5"/>
  </w:num>
  <w:num w:numId="15" w16cid:durableId="1903327000">
    <w:abstractNumId w:val="8"/>
  </w:num>
  <w:num w:numId="16" w16cid:durableId="697198127">
    <w:abstractNumId w:val="37"/>
  </w:num>
  <w:num w:numId="17" w16cid:durableId="445739017">
    <w:abstractNumId w:val="2"/>
  </w:num>
  <w:num w:numId="18" w16cid:durableId="380792548">
    <w:abstractNumId w:val="35"/>
  </w:num>
  <w:num w:numId="19" w16cid:durableId="44914006">
    <w:abstractNumId w:val="33"/>
  </w:num>
  <w:num w:numId="20" w16cid:durableId="414136627">
    <w:abstractNumId w:val="18"/>
  </w:num>
  <w:num w:numId="21" w16cid:durableId="382140935">
    <w:abstractNumId w:val="19"/>
  </w:num>
  <w:num w:numId="22" w16cid:durableId="372923347">
    <w:abstractNumId w:val="25"/>
  </w:num>
  <w:num w:numId="23" w16cid:durableId="1627006171">
    <w:abstractNumId w:val="36"/>
  </w:num>
  <w:num w:numId="24" w16cid:durableId="655302044">
    <w:abstractNumId w:val="7"/>
  </w:num>
  <w:num w:numId="25" w16cid:durableId="1434007613">
    <w:abstractNumId w:val="6"/>
  </w:num>
  <w:num w:numId="26" w16cid:durableId="913272964">
    <w:abstractNumId w:val="0"/>
  </w:num>
  <w:num w:numId="27" w16cid:durableId="1572154289">
    <w:abstractNumId w:val="10"/>
  </w:num>
  <w:num w:numId="28" w16cid:durableId="1877690239">
    <w:abstractNumId w:val="3"/>
  </w:num>
  <w:num w:numId="29" w16cid:durableId="769008285">
    <w:abstractNumId w:val="20"/>
  </w:num>
  <w:num w:numId="30" w16cid:durableId="1427462317">
    <w:abstractNumId w:val="34"/>
  </w:num>
  <w:num w:numId="31" w16cid:durableId="927881312">
    <w:abstractNumId w:val="42"/>
  </w:num>
  <w:num w:numId="32" w16cid:durableId="389497112">
    <w:abstractNumId w:val="26"/>
  </w:num>
  <w:num w:numId="33" w16cid:durableId="1802839278">
    <w:abstractNumId w:val="38"/>
  </w:num>
  <w:num w:numId="34" w16cid:durableId="1173110596">
    <w:abstractNumId w:val="22"/>
  </w:num>
  <w:num w:numId="35" w16cid:durableId="465897132">
    <w:abstractNumId w:val="13"/>
  </w:num>
  <w:num w:numId="36" w16cid:durableId="192497357">
    <w:abstractNumId w:val="14"/>
  </w:num>
  <w:num w:numId="37" w16cid:durableId="842622289">
    <w:abstractNumId w:val="24"/>
  </w:num>
  <w:num w:numId="38" w16cid:durableId="1173422496">
    <w:abstractNumId w:val="39"/>
  </w:num>
  <w:num w:numId="39" w16cid:durableId="704251328">
    <w:abstractNumId w:val="17"/>
  </w:num>
  <w:num w:numId="40" w16cid:durableId="1670789628">
    <w:abstractNumId w:val="11"/>
  </w:num>
  <w:num w:numId="41" w16cid:durableId="1030498346">
    <w:abstractNumId w:val="1"/>
  </w:num>
  <w:num w:numId="42" w16cid:durableId="1675911152">
    <w:abstractNumId w:val="41"/>
  </w:num>
  <w:num w:numId="43" w16cid:durableId="1962390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85573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4E38"/>
    <w:rsid w:val="00023035"/>
    <w:rsid w:val="00031ECC"/>
    <w:rsid w:val="00032F5C"/>
    <w:rsid w:val="00034EDE"/>
    <w:rsid w:val="00035DCC"/>
    <w:rsid w:val="00036140"/>
    <w:rsid w:val="00040351"/>
    <w:rsid w:val="00042A39"/>
    <w:rsid w:val="00042ECB"/>
    <w:rsid w:val="00043280"/>
    <w:rsid w:val="00052A1E"/>
    <w:rsid w:val="00056BAA"/>
    <w:rsid w:val="000747FA"/>
    <w:rsid w:val="00074F63"/>
    <w:rsid w:val="00084D7A"/>
    <w:rsid w:val="000870BB"/>
    <w:rsid w:val="000B24B8"/>
    <w:rsid w:val="000D3A2D"/>
    <w:rsid w:val="000D5801"/>
    <w:rsid w:val="000E2EDD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34EDA"/>
    <w:rsid w:val="00144FD0"/>
    <w:rsid w:val="00145ED0"/>
    <w:rsid w:val="00146390"/>
    <w:rsid w:val="00150911"/>
    <w:rsid w:val="00152C10"/>
    <w:rsid w:val="001533CF"/>
    <w:rsid w:val="001618BE"/>
    <w:rsid w:val="00163F6B"/>
    <w:rsid w:val="001647F7"/>
    <w:rsid w:val="00170404"/>
    <w:rsid w:val="0017578F"/>
    <w:rsid w:val="0017674A"/>
    <w:rsid w:val="00187C96"/>
    <w:rsid w:val="00190DEB"/>
    <w:rsid w:val="00192F7D"/>
    <w:rsid w:val="001A3752"/>
    <w:rsid w:val="001A4779"/>
    <w:rsid w:val="001B4C81"/>
    <w:rsid w:val="001C5F97"/>
    <w:rsid w:val="001D1B93"/>
    <w:rsid w:val="001F0439"/>
    <w:rsid w:val="00204C0D"/>
    <w:rsid w:val="00211752"/>
    <w:rsid w:val="00212507"/>
    <w:rsid w:val="002209A3"/>
    <w:rsid w:val="00224A21"/>
    <w:rsid w:val="00231EEB"/>
    <w:rsid w:val="002352BB"/>
    <w:rsid w:val="00260EB0"/>
    <w:rsid w:val="00274427"/>
    <w:rsid w:val="002978BD"/>
    <w:rsid w:val="002A57A5"/>
    <w:rsid w:val="002C216D"/>
    <w:rsid w:val="002E02C0"/>
    <w:rsid w:val="002E6385"/>
    <w:rsid w:val="002E7178"/>
    <w:rsid w:val="003026DA"/>
    <w:rsid w:val="00305831"/>
    <w:rsid w:val="0031122E"/>
    <w:rsid w:val="003114F2"/>
    <w:rsid w:val="00313C4E"/>
    <w:rsid w:val="00317D68"/>
    <w:rsid w:val="0032082D"/>
    <w:rsid w:val="003211F8"/>
    <w:rsid w:val="00330D38"/>
    <w:rsid w:val="00332061"/>
    <w:rsid w:val="0033415D"/>
    <w:rsid w:val="003403DC"/>
    <w:rsid w:val="00342068"/>
    <w:rsid w:val="00347790"/>
    <w:rsid w:val="003526E8"/>
    <w:rsid w:val="003574F9"/>
    <w:rsid w:val="0036763C"/>
    <w:rsid w:val="0037114A"/>
    <w:rsid w:val="00395926"/>
    <w:rsid w:val="003B0F43"/>
    <w:rsid w:val="003C1025"/>
    <w:rsid w:val="003C47AB"/>
    <w:rsid w:val="003D2387"/>
    <w:rsid w:val="003D53FC"/>
    <w:rsid w:val="003D67E5"/>
    <w:rsid w:val="003E2FD4"/>
    <w:rsid w:val="003E681D"/>
    <w:rsid w:val="003F20DD"/>
    <w:rsid w:val="003F238D"/>
    <w:rsid w:val="003F6032"/>
    <w:rsid w:val="00400BE8"/>
    <w:rsid w:val="0040101C"/>
    <w:rsid w:val="004019BC"/>
    <w:rsid w:val="00404A02"/>
    <w:rsid w:val="004274DD"/>
    <w:rsid w:val="00431E0E"/>
    <w:rsid w:val="004407BB"/>
    <w:rsid w:val="0044138A"/>
    <w:rsid w:val="0044192A"/>
    <w:rsid w:val="00451C20"/>
    <w:rsid w:val="00464970"/>
    <w:rsid w:val="004653DB"/>
    <w:rsid w:val="00475E5D"/>
    <w:rsid w:val="00481423"/>
    <w:rsid w:val="00481816"/>
    <w:rsid w:val="00486242"/>
    <w:rsid w:val="0049267C"/>
    <w:rsid w:val="004A5592"/>
    <w:rsid w:val="004B070F"/>
    <w:rsid w:val="004C4D47"/>
    <w:rsid w:val="004D269C"/>
    <w:rsid w:val="004E0921"/>
    <w:rsid w:val="004E5095"/>
    <w:rsid w:val="004F1A18"/>
    <w:rsid w:val="00511DB1"/>
    <w:rsid w:val="005202A3"/>
    <w:rsid w:val="00520B07"/>
    <w:rsid w:val="00544B65"/>
    <w:rsid w:val="00545CAE"/>
    <w:rsid w:val="0055266E"/>
    <w:rsid w:val="005664D1"/>
    <w:rsid w:val="00566E79"/>
    <w:rsid w:val="00573931"/>
    <w:rsid w:val="00580C95"/>
    <w:rsid w:val="0058395B"/>
    <w:rsid w:val="00594763"/>
    <w:rsid w:val="00597BD5"/>
    <w:rsid w:val="005A1D65"/>
    <w:rsid w:val="005B332C"/>
    <w:rsid w:val="005B4FE0"/>
    <w:rsid w:val="005B553E"/>
    <w:rsid w:val="005B6066"/>
    <w:rsid w:val="005C2CC1"/>
    <w:rsid w:val="005D26D2"/>
    <w:rsid w:val="005D3E0A"/>
    <w:rsid w:val="005D7990"/>
    <w:rsid w:val="005E55CB"/>
    <w:rsid w:val="00610DB9"/>
    <w:rsid w:val="0061502B"/>
    <w:rsid w:val="0062036A"/>
    <w:rsid w:val="00621CB8"/>
    <w:rsid w:val="006232E4"/>
    <w:rsid w:val="00623FA8"/>
    <w:rsid w:val="00627A20"/>
    <w:rsid w:val="00634B33"/>
    <w:rsid w:val="00644F17"/>
    <w:rsid w:val="00655AD6"/>
    <w:rsid w:val="00656611"/>
    <w:rsid w:val="0066517D"/>
    <w:rsid w:val="006659DA"/>
    <w:rsid w:val="0068017E"/>
    <w:rsid w:val="00686D15"/>
    <w:rsid w:val="00692726"/>
    <w:rsid w:val="006A0A23"/>
    <w:rsid w:val="006A329A"/>
    <w:rsid w:val="006B1141"/>
    <w:rsid w:val="006B13FA"/>
    <w:rsid w:val="006B1F7F"/>
    <w:rsid w:val="006B6454"/>
    <w:rsid w:val="006C0705"/>
    <w:rsid w:val="006D28CA"/>
    <w:rsid w:val="006D7BA9"/>
    <w:rsid w:val="006E6D2D"/>
    <w:rsid w:val="006F198E"/>
    <w:rsid w:val="006F4BDC"/>
    <w:rsid w:val="00706404"/>
    <w:rsid w:val="00715650"/>
    <w:rsid w:val="00720A3D"/>
    <w:rsid w:val="00722946"/>
    <w:rsid w:val="00726421"/>
    <w:rsid w:val="007304E8"/>
    <w:rsid w:val="007327B5"/>
    <w:rsid w:val="00740BCD"/>
    <w:rsid w:val="00744EAA"/>
    <w:rsid w:val="0075473E"/>
    <w:rsid w:val="00760F7F"/>
    <w:rsid w:val="00761C87"/>
    <w:rsid w:val="00764DD4"/>
    <w:rsid w:val="007703A8"/>
    <w:rsid w:val="00783356"/>
    <w:rsid w:val="0079491D"/>
    <w:rsid w:val="007958C6"/>
    <w:rsid w:val="007C3DE9"/>
    <w:rsid w:val="007C5270"/>
    <w:rsid w:val="007F1BD0"/>
    <w:rsid w:val="007F6D70"/>
    <w:rsid w:val="008007CB"/>
    <w:rsid w:val="008041A0"/>
    <w:rsid w:val="00805D2F"/>
    <w:rsid w:val="008169CE"/>
    <w:rsid w:val="00827AA5"/>
    <w:rsid w:val="00831C7A"/>
    <w:rsid w:val="00836D5A"/>
    <w:rsid w:val="00845619"/>
    <w:rsid w:val="00846D3E"/>
    <w:rsid w:val="0084790C"/>
    <w:rsid w:val="00851867"/>
    <w:rsid w:val="00857E66"/>
    <w:rsid w:val="008667BA"/>
    <w:rsid w:val="008724F5"/>
    <w:rsid w:val="00887FDB"/>
    <w:rsid w:val="00890F8F"/>
    <w:rsid w:val="008B0906"/>
    <w:rsid w:val="008B5E0B"/>
    <w:rsid w:val="008B6415"/>
    <w:rsid w:val="008C6AF6"/>
    <w:rsid w:val="008C6FE0"/>
    <w:rsid w:val="008C745C"/>
    <w:rsid w:val="008D6C47"/>
    <w:rsid w:val="008F3759"/>
    <w:rsid w:val="00900854"/>
    <w:rsid w:val="00901AC9"/>
    <w:rsid w:val="00904DD2"/>
    <w:rsid w:val="00935944"/>
    <w:rsid w:val="00941BF7"/>
    <w:rsid w:val="00953F7D"/>
    <w:rsid w:val="00957465"/>
    <w:rsid w:val="0095776C"/>
    <w:rsid w:val="00960864"/>
    <w:rsid w:val="00967C2C"/>
    <w:rsid w:val="00970653"/>
    <w:rsid w:val="00975AF2"/>
    <w:rsid w:val="0097713F"/>
    <w:rsid w:val="0098311D"/>
    <w:rsid w:val="0098537B"/>
    <w:rsid w:val="00990A66"/>
    <w:rsid w:val="009954CE"/>
    <w:rsid w:val="009A11F8"/>
    <w:rsid w:val="009A7FFA"/>
    <w:rsid w:val="009B3A08"/>
    <w:rsid w:val="009C023E"/>
    <w:rsid w:val="009C1FAC"/>
    <w:rsid w:val="009C2FC9"/>
    <w:rsid w:val="009D0851"/>
    <w:rsid w:val="009D124E"/>
    <w:rsid w:val="009D283C"/>
    <w:rsid w:val="009E3F2D"/>
    <w:rsid w:val="009E789F"/>
    <w:rsid w:val="009F4458"/>
    <w:rsid w:val="00A07397"/>
    <w:rsid w:val="00A10D21"/>
    <w:rsid w:val="00A20F10"/>
    <w:rsid w:val="00A236CB"/>
    <w:rsid w:val="00A27652"/>
    <w:rsid w:val="00A55473"/>
    <w:rsid w:val="00A71DBF"/>
    <w:rsid w:val="00A760FF"/>
    <w:rsid w:val="00A76EBB"/>
    <w:rsid w:val="00A817A4"/>
    <w:rsid w:val="00A82985"/>
    <w:rsid w:val="00A85178"/>
    <w:rsid w:val="00AA415F"/>
    <w:rsid w:val="00AB15A0"/>
    <w:rsid w:val="00AC55C8"/>
    <w:rsid w:val="00AD4175"/>
    <w:rsid w:val="00AD725D"/>
    <w:rsid w:val="00AE167D"/>
    <w:rsid w:val="00B004C4"/>
    <w:rsid w:val="00B01E66"/>
    <w:rsid w:val="00B13A45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82D45"/>
    <w:rsid w:val="00B84D76"/>
    <w:rsid w:val="00B95A08"/>
    <w:rsid w:val="00BB29FA"/>
    <w:rsid w:val="00BB53F0"/>
    <w:rsid w:val="00BB7825"/>
    <w:rsid w:val="00BC3CA5"/>
    <w:rsid w:val="00BD0FAC"/>
    <w:rsid w:val="00BD2E70"/>
    <w:rsid w:val="00BE271B"/>
    <w:rsid w:val="00BE3A49"/>
    <w:rsid w:val="00BF4CE2"/>
    <w:rsid w:val="00C000C0"/>
    <w:rsid w:val="00C01742"/>
    <w:rsid w:val="00C064CC"/>
    <w:rsid w:val="00C14439"/>
    <w:rsid w:val="00C169CF"/>
    <w:rsid w:val="00C22179"/>
    <w:rsid w:val="00C240EC"/>
    <w:rsid w:val="00C36E8E"/>
    <w:rsid w:val="00C37452"/>
    <w:rsid w:val="00C4435B"/>
    <w:rsid w:val="00C5259B"/>
    <w:rsid w:val="00C558D3"/>
    <w:rsid w:val="00C558EA"/>
    <w:rsid w:val="00C634D6"/>
    <w:rsid w:val="00C6352D"/>
    <w:rsid w:val="00C64B6E"/>
    <w:rsid w:val="00C7274A"/>
    <w:rsid w:val="00C73715"/>
    <w:rsid w:val="00C767B7"/>
    <w:rsid w:val="00C812C9"/>
    <w:rsid w:val="00C90DE1"/>
    <w:rsid w:val="00C91F43"/>
    <w:rsid w:val="00CA19B7"/>
    <w:rsid w:val="00CA5EF6"/>
    <w:rsid w:val="00CB323B"/>
    <w:rsid w:val="00CB5CAA"/>
    <w:rsid w:val="00CF2C23"/>
    <w:rsid w:val="00CF582D"/>
    <w:rsid w:val="00CF7F39"/>
    <w:rsid w:val="00D07860"/>
    <w:rsid w:val="00D116E3"/>
    <w:rsid w:val="00D1503A"/>
    <w:rsid w:val="00D15B06"/>
    <w:rsid w:val="00D2158B"/>
    <w:rsid w:val="00D22E01"/>
    <w:rsid w:val="00D32D45"/>
    <w:rsid w:val="00D43883"/>
    <w:rsid w:val="00D45892"/>
    <w:rsid w:val="00D66B18"/>
    <w:rsid w:val="00D749BC"/>
    <w:rsid w:val="00D90689"/>
    <w:rsid w:val="00DA431B"/>
    <w:rsid w:val="00DA7171"/>
    <w:rsid w:val="00DC3D44"/>
    <w:rsid w:val="00DD49C4"/>
    <w:rsid w:val="00DE2705"/>
    <w:rsid w:val="00DE447E"/>
    <w:rsid w:val="00DF2511"/>
    <w:rsid w:val="00E052F8"/>
    <w:rsid w:val="00E203D1"/>
    <w:rsid w:val="00E209F8"/>
    <w:rsid w:val="00E228DF"/>
    <w:rsid w:val="00E32874"/>
    <w:rsid w:val="00E3377E"/>
    <w:rsid w:val="00E80499"/>
    <w:rsid w:val="00E9616C"/>
    <w:rsid w:val="00EA5C2D"/>
    <w:rsid w:val="00EB3388"/>
    <w:rsid w:val="00EB39BC"/>
    <w:rsid w:val="00EB5C1A"/>
    <w:rsid w:val="00EC1AEA"/>
    <w:rsid w:val="00EC431A"/>
    <w:rsid w:val="00EC722C"/>
    <w:rsid w:val="00EE0B21"/>
    <w:rsid w:val="00EE345E"/>
    <w:rsid w:val="00EE3679"/>
    <w:rsid w:val="00EF0165"/>
    <w:rsid w:val="00EF4B1A"/>
    <w:rsid w:val="00F00BA5"/>
    <w:rsid w:val="00F03502"/>
    <w:rsid w:val="00F04F13"/>
    <w:rsid w:val="00F07535"/>
    <w:rsid w:val="00F11E8A"/>
    <w:rsid w:val="00F17FA6"/>
    <w:rsid w:val="00F460F0"/>
    <w:rsid w:val="00F464D2"/>
    <w:rsid w:val="00F50063"/>
    <w:rsid w:val="00F6303F"/>
    <w:rsid w:val="00F64A1C"/>
    <w:rsid w:val="00F7051B"/>
    <w:rsid w:val="00F75965"/>
    <w:rsid w:val="00F80646"/>
    <w:rsid w:val="00F8363E"/>
    <w:rsid w:val="00F846A4"/>
    <w:rsid w:val="00FA7D4D"/>
    <w:rsid w:val="00FB31F8"/>
    <w:rsid w:val="00FC72AF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17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97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8136-9D96-4041-B64B-E6C126C4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1070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Goncalves de Oliveira</cp:lastModifiedBy>
  <cp:revision>57</cp:revision>
  <cp:lastPrinted>2017-05-11T17:11:00Z</cp:lastPrinted>
  <dcterms:created xsi:type="dcterms:W3CDTF">2023-05-19T14:52:00Z</dcterms:created>
  <dcterms:modified xsi:type="dcterms:W3CDTF">2023-10-17T12:49:00Z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