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87CD" w14:textId="77777777" w:rsidR="00217B7F" w:rsidRPr="00935441" w:rsidRDefault="00217B7F" w:rsidP="001224A1">
      <w:pPr>
        <w:spacing w:line="360" w:lineRule="auto"/>
        <w:jc w:val="both"/>
        <w:rPr>
          <w:rFonts w:asciiTheme="majorHAnsi" w:hAnsiTheme="majorHAnsi" w:cs="Times New Roman"/>
        </w:rPr>
      </w:pPr>
    </w:p>
    <w:tbl>
      <w:tblPr>
        <w:tblStyle w:val="TabelacomGrelha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217B7F" w:rsidRPr="00935441" w14:paraId="44852259" w14:textId="77777777" w:rsidTr="00C97F83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240B505D" w14:textId="77777777" w:rsidR="00217B7F" w:rsidRPr="00935441" w:rsidRDefault="00217B7F" w:rsidP="00C97F8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35441">
              <w:rPr>
                <w:rFonts w:asciiTheme="majorHAnsi" w:hAnsiTheme="majorHAnsi"/>
                <w:b/>
              </w:rPr>
              <w:t>COMISSÃO DE EXERCÍCIO PROFISSIONAL</w:t>
            </w:r>
          </w:p>
          <w:p w14:paraId="6116D8B9" w14:textId="017B9ADA" w:rsidR="00217B7F" w:rsidRPr="00935441" w:rsidRDefault="00217B7F" w:rsidP="00C97F83">
            <w:pPr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935441">
              <w:rPr>
                <w:rFonts w:asciiTheme="majorHAnsi" w:hAnsiTheme="majorHAnsi" w:cs="Times New Roman"/>
                <w:b/>
              </w:rPr>
              <w:t>DELIBERAÇÃO Nº 2</w:t>
            </w:r>
            <w:r w:rsidR="00E4573C">
              <w:rPr>
                <w:rFonts w:asciiTheme="majorHAnsi" w:hAnsiTheme="majorHAnsi" w:cs="Times New Roman"/>
                <w:b/>
              </w:rPr>
              <w:t>26.6.1</w:t>
            </w:r>
            <w:r w:rsidRPr="00935441">
              <w:rPr>
                <w:rFonts w:asciiTheme="majorHAnsi" w:hAnsiTheme="majorHAnsi" w:cs="Times New Roman"/>
                <w:b/>
              </w:rPr>
              <w:t>/2023</w:t>
            </w:r>
          </w:p>
        </w:tc>
      </w:tr>
    </w:tbl>
    <w:p w14:paraId="428394D0" w14:textId="77777777" w:rsidR="00217B7F" w:rsidRPr="00935441" w:rsidRDefault="00217B7F" w:rsidP="00217B7F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tbl>
      <w:tblPr>
        <w:tblStyle w:val="TabelacomGrelha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217B7F" w:rsidRPr="00935441" w14:paraId="2D49CB41" w14:textId="77777777" w:rsidTr="00C97F83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F0B94B" w14:textId="77777777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r w:rsidRPr="00935441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4A0141E5" w14:textId="62D78447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/>
              </w:rPr>
            </w:pPr>
            <w:r w:rsidRPr="00935441">
              <w:rPr>
                <w:rFonts w:asciiTheme="majorHAnsi" w:hAnsiTheme="majorHAnsi"/>
              </w:rPr>
              <w:t xml:space="preserve">Protocolo SICCAU n° </w:t>
            </w:r>
            <w:r w:rsidR="00AF3DE8" w:rsidRPr="00AF3DE8">
              <w:rPr>
                <w:rFonts w:asciiTheme="majorHAnsi" w:hAnsiTheme="majorHAnsi"/>
              </w:rPr>
              <w:t>1878527</w:t>
            </w:r>
            <w:r w:rsidR="00AA7F2F" w:rsidRPr="00AF3DE8">
              <w:rPr>
                <w:rFonts w:asciiTheme="majorHAnsi" w:hAnsiTheme="majorHAnsi"/>
              </w:rPr>
              <w:t xml:space="preserve"> </w:t>
            </w:r>
            <w:r w:rsidR="00A30CC8" w:rsidRPr="00AF3DE8">
              <w:rPr>
                <w:rFonts w:asciiTheme="majorHAnsi" w:hAnsiTheme="majorHAnsi"/>
              </w:rPr>
              <w:t>/2023</w:t>
            </w:r>
          </w:p>
        </w:tc>
      </w:tr>
      <w:tr w:rsidR="00217B7F" w:rsidRPr="00935441" w14:paraId="294DDC7B" w14:textId="77777777" w:rsidTr="00C97F83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074705" w14:textId="77777777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r w:rsidRPr="00935441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493C4C74" w14:textId="1D3A29F8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 w:rsidRPr="00935441">
              <w:rPr>
                <w:rFonts w:asciiTheme="majorHAnsi" w:hAnsiTheme="majorHAnsi" w:cs="Times New Roman"/>
              </w:rPr>
              <w:t xml:space="preserve">Gerência Técnica e de Fiscalização do CAU/MG; </w:t>
            </w:r>
            <w:r w:rsidRPr="00935441">
              <w:rPr>
                <w:rFonts w:asciiTheme="majorHAnsi" w:hAnsiTheme="majorHAnsi"/>
              </w:rPr>
              <w:t>Presidência do CAU/MG</w:t>
            </w:r>
          </w:p>
        </w:tc>
      </w:tr>
      <w:tr w:rsidR="00217B7F" w:rsidRPr="00935441" w14:paraId="41A3541A" w14:textId="77777777" w:rsidTr="00C97F83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B10191A" w14:textId="77777777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bookmarkStart w:id="0" w:name="_Hlk65249485"/>
            <w:r w:rsidRPr="00935441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239FB9B0" w14:textId="690FCBA4" w:rsidR="00217B7F" w:rsidRPr="00935441" w:rsidRDefault="00E4573C" w:rsidP="00C97F83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 w:rsidRPr="00E4573C">
              <w:rPr>
                <w:rFonts w:asciiTheme="majorHAnsi" w:hAnsiTheme="majorHAnsi" w:cs="Times New Roman"/>
                <w:b/>
              </w:rPr>
              <w:t>INDICAÇÃO DO SACADO COMO ÓRGÃO PÚBLICO NO BOLETO DO RRT</w:t>
            </w:r>
          </w:p>
        </w:tc>
      </w:tr>
      <w:bookmarkEnd w:id="0"/>
    </w:tbl>
    <w:p w14:paraId="31DE4802" w14:textId="77777777" w:rsidR="00217B7F" w:rsidRPr="00935441" w:rsidRDefault="00217B7F" w:rsidP="00217B7F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75C03AF8" w14:textId="4BC8D929" w:rsidR="008E321C" w:rsidRDefault="00217B7F" w:rsidP="00173214">
      <w:pPr>
        <w:suppressLineNumbers/>
        <w:spacing w:line="360" w:lineRule="auto"/>
        <w:jc w:val="both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 xml:space="preserve">A COMISSÃO DE EXERCÍCIO PROFISSIONAL – CEP-CAU/MG, reunida ordinariamente, na Sede do CAU/MG, à Avenida Getúlio Vargas, n° 447, Bairro Funcionários, Belo Horizonte/MG, no dia </w:t>
      </w:r>
      <w:r w:rsidR="00E4573C">
        <w:rPr>
          <w:rFonts w:asciiTheme="majorHAnsi" w:hAnsiTheme="majorHAnsi" w:cs="Times New Roman"/>
        </w:rPr>
        <w:t>23</w:t>
      </w:r>
      <w:r w:rsidRPr="00935441">
        <w:rPr>
          <w:rFonts w:asciiTheme="majorHAnsi" w:hAnsiTheme="majorHAnsi" w:cs="Times New Roman"/>
        </w:rPr>
        <w:t xml:space="preserve"> de </w:t>
      </w:r>
      <w:r w:rsidR="00E4573C">
        <w:rPr>
          <w:rFonts w:asciiTheme="majorHAnsi" w:hAnsiTheme="majorHAnsi" w:cs="Times New Roman"/>
        </w:rPr>
        <w:t>outubro</w:t>
      </w:r>
      <w:r w:rsidRPr="00935441">
        <w:rPr>
          <w:rFonts w:asciiTheme="majorHAnsi" w:hAnsiTheme="majorHAnsi" w:cs="Times New Roman"/>
        </w:rPr>
        <w:t xml:space="preserve"> de 2023 no uso das competências normativas e regimentais, após análise do assunto em epígrafe, e</w:t>
      </w:r>
    </w:p>
    <w:p w14:paraId="744B7237" w14:textId="77777777" w:rsidR="008E321C" w:rsidRDefault="008E321C" w:rsidP="00173214">
      <w:pPr>
        <w:suppressLineNumbers/>
        <w:spacing w:line="360" w:lineRule="auto"/>
        <w:jc w:val="both"/>
        <w:rPr>
          <w:rFonts w:asciiTheme="majorHAnsi" w:hAnsiTheme="majorHAnsi" w:cs="Times New Roman"/>
        </w:rPr>
      </w:pPr>
    </w:p>
    <w:p w14:paraId="5A717392" w14:textId="77777777" w:rsidR="008E321C" w:rsidRDefault="008E321C" w:rsidP="008E321C">
      <w:pPr>
        <w:suppressLineNumbers/>
        <w:spacing w:line="360" w:lineRule="auto"/>
        <w:jc w:val="both"/>
        <w:rPr>
          <w:rFonts w:asciiTheme="majorHAnsi" w:hAnsiTheme="majorHAnsi" w:cs="Times New Roman"/>
        </w:rPr>
      </w:pPr>
      <w:r w:rsidRPr="008E321C">
        <w:rPr>
          <w:rFonts w:asciiTheme="majorHAnsi" w:hAnsiTheme="majorHAnsi" w:cs="Times New Roman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344AB968" w14:textId="77777777" w:rsidR="008E321C" w:rsidRDefault="008E321C" w:rsidP="008E321C">
      <w:pPr>
        <w:suppressLineNumbers/>
        <w:spacing w:line="360" w:lineRule="auto"/>
        <w:jc w:val="both"/>
        <w:rPr>
          <w:rFonts w:asciiTheme="majorHAnsi" w:hAnsiTheme="majorHAnsi" w:cs="Times New Roman"/>
        </w:rPr>
      </w:pPr>
    </w:p>
    <w:p w14:paraId="343C28CF" w14:textId="4D6B9BF4" w:rsidR="001224A1" w:rsidRDefault="008E321C" w:rsidP="008E321C">
      <w:pPr>
        <w:suppressLineNumbers/>
        <w:spacing w:line="360" w:lineRule="auto"/>
        <w:jc w:val="both"/>
        <w:rPr>
          <w:rFonts w:asciiTheme="majorHAnsi" w:hAnsiTheme="majorHAnsi" w:cs="Times New Roman"/>
        </w:rPr>
      </w:pPr>
      <w:r w:rsidRPr="008E321C">
        <w:rPr>
          <w:rFonts w:asciiTheme="majorHAnsi" w:hAnsiTheme="majorHAnsi" w:cs="Times New Roman"/>
        </w:rPr>
        <w:t xml:space="preserve">Considerando o disposto no Regimento Interno do CAU/MG: </w:t>
      </w:r>
    </w:p>
    <w:p w14:paraId="6AEE938E" w14:textId="77777777" w:rsidR="008E321C" w:rsidRPr="00935441" w:rsidRDefault="008E321C" w:rsidP="008E321C">
      <w:pPr>
        <w:suppressLineNumbers/>
        <w:spacing w:line="360" w:lineRule="auto"/>
        <w:jc w:val="both"/>
        <w:rPr>
          <w:rFonts w:asciiTheme="majorHAnsi" w:hAnsiTheme="majorHAnsi" w:cs="Times New Roman"/>
        </w:rPr>
      </w:pPr>
    </w:p>
    <w:p w14:paraId="20084A53" w14:textId="6CF06169" w:rsidR="008E321C" w:rsidRPr="008E321C" w:rsidRDefault="008E321C" w:rsidP="00A0720A">
      <w:pPr>
        <w:ind w:left="2880"/>
        <w:rPr>
          <w:rFonts w:asciiTheme="majorHAnsi" w:hAnsiTheme="majorHAnsi" w:cs="Times New Roman"/>
          <w:i/>
          <w:sz w:val="21"/>
          <w:szCs w:val="21"/>
        </w:rPr>
      </w:pPr>
      <w:r w:rsidRPr="008E321C">
        <w:rPr>
          <w:rFonts w:asciiTheme="majorHAnsi" w:hAnsiTheme="majorHAnsi" w:cs="Times New Roman"/>
          <w:i/>
          <w:sz w:val="21"/>
          <w:szCs w:val="21"/>
        </w:rPr>
        <w:t xml:space="preserve">Art. 92. Compete às comissões ordinárias e especiais: </w:t>
      </w:r>
    </w:p>
    <w:p w14:paraId="2C2665EF" w14:textId="4AFEA8E5" w:rsidR="008E321C" w:rsidRPr="008E321C" w:rsidRDefault="008E321C" w:rsidP="00A0720A">
      <w:pPr>
        <w:ind w:left="2880"/>
        <w:rPr>
          <w:rFonts w:asciiTheme="majorHAnsi" w:hAnsiTheme="majorHAnsi" w:cs="Times New Roman"/>
          <w:i/>
          <w:sz w:val="21"/>
          <w:szCs w:val="21"/>
        </w:rPr>
      </w:pPr>
      <w:r w:rsidRPr="008E321C">
        <w:rPr>
          <w:rFonts w:asciiTheme="majorHAnsi" w:hAnsiTheme="majorHAnsi" w:cs="Times New Roman"/>
          <w:i/>
          <w:sz w:val="21"/>
          <w:szCs w:val="21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111CED93" w14:textId="26A228D8" w:rsidR="008E321C" w:rsidRPr="008E321C" w:rsidRDefault="008E321C" w:rsidP="00A0720A">
      <w:pPr>
        <w:ind w:left="2880"/>
        <w:rPr>
          <w:rFonts w:asciiTheme="majorHAnsi" w:hAnsiTheme="majorHAnsi" w:cs="Times New Roman"/>
          <w:i/>
          <w:sz w:val="21"/>
          <w:szCs w:val="21"/>
        </w:rPr>
      </w:pPr>
      <w:r w:rsidRPr="008E321C">
        <w:rPr>
          <w:rFonts w:asciiTheme="majorHAnsi" w:hAnsiTheme="majorHAnsi" w:cs="Times New Roman"/>
          <w:i/>
          <w:sz w:val="21"/>
          <w:szCs w:val="21"/>
        </w:rPr>
        <w:t>(...)</w:t>
      </w:r>
    </w:p>
    <w:p w14:paraId="3B7077E9" w14:textId="36059D2B" w:rsidR="008E321C" w:rsidRPr="008E321C" w:rsidRDefault="008E321C" w:rsidP="00A0720A">
      <w:pPr>
        <w:ind w:left="2880"/>
        <w:rPr>
          <w:rFonts w:asciiTheme="majorHAnsi" w:hAnsiTheme="majorHAnsi" w:cs="Times New Roman"/>
          <w:i/>
          <w:sz w:val="21"/>
          <w:szCs w:val="21"/>
        </w:rPr>
      </w:pPr>
      <w:r w:rsidRPr="008E321C">
        <w:rPr>
          <w:rFonts w:asciiTheme="majorHAnsi" w:hAnsiTheme="majorHAnsi" w:cs="Times New Roman"/>
          <w:i/>
          <w:sz w:val="21"/>
          <w:szCs w:val="21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0FFBFB3D" w14:textId="106B4507" w:rsidR="008E321C" w:rsidRPr="008E321C" w:rsidRDefault="008E321C" w:rsidP="00A0720A">
      <w:pPr>
        <w:ind w:left="2880"/>
        <w:rPr>
          <w:rFonts w:asciiTheme="majorHAnsi" w:hAnsiTheme="majorHAnsi" w:cs="Times New Roman"/>
          <w:i/>
          <w:sz w:val="21"/>
          <w:szCs w:val="21"/>
        </w:rPr>
      </w:pPr>
      <w:r w:rsidRPr="008E321C">
        <w:rPr>
          <w:rFonts w:asciiTheme="majorHAnsi" w:hAnsiTheme="majorHAnsi" w:cs="Times New Roman"/>
          <w:i/>
          <w:sz w:val="21"/>
          <w:szCs w:val="21"/>
        </w:rPr>
        <w:t>(...)</w:t>
      </w:r>
    </w:p>
    <w:p w14:paraId="09E62FBC" w14:textId="7E43DF2D" w:rsidR="008E321C" w:rsidRPr="008E321C" w:rsidRDefault="008E321C" w:rsidP="00A0720A">
      <w:pPr>
        <w:ind w:left="2880"/>
        <w:rPr>
          <w:rFonts w:asciiTheme="majorHAnsi" w:hAnsiTheme="majorHAnsi" w:cs="Times New Roman"/>
          <w:i/>
          <w:sz w:val="21"/>
          <w:szCs w:val="21"/>
        </w:rPr>
      </w:pPr>
      <w:r w:rsidRPr="008E321C">
        <w:rPr>
          <w:rFonts w:asciiTheme="majorHAnsi" w:hAnsiTheme="majorHAnsi" w:cs="Times New Roman"/>
          <w:i/>
          <w:sz w:val="21"/>
          <w:szCs w:val="21"/>
        </w:rPr>
        <w:t>VIII - propor, apreciar e deliberar sobre questionamentos a atos já normatizados pelo CAU/BR referentes a:</w:t>
      </w:r>
    </w:p>
    <w:p w14:paraId="5390D052" w14:textId="0CD5C60D" w:rsidR="008E321C" w:rsidRPr="008E321C" w:rsidRDefault="008E321C" w:rsidP="00A0720A">
      <w:pPr>
        <w:ind w:left="2880"/>
        <w:rPr>
          <w:rFonts w:asciiTheme="majorHAnsi" w:hAnsiTheme="majorHAnsi" w:cs="Times New Roman"/>
          <w:i/>
          <w:sz w:val="21"/>
          <w:szCs w:val="21"/>
        </w:rPr>
      </w:pPr>
      <w:r w:rsidRPr="008E321C">
        <w:rPr>
          <w:rFonts w:asciiTheme="majorHAnsi" w:hAnsiTheme="majorHAnsi" w:cs="Times New Roman"/>
          <w:i/>
          <w:sz w:val="21"/>
          <w:szCs w:val="21"/>
        </w:rPr>
        <w:t>(...)</w:t>
      </w:r>
    </w:p>
    <w:p w14:paraId="480CDDFE" w14:textId="45B0FF72" w:rsidR="005D1ADF" w:rsidRPr="00A0720A" w:rsidRDefault="008E321C" w:rsidP="00A0720A">
      <w:pPr>
        <w:pStyle w:val="PargrafodaLista"/>
        <w:numPr>
          <w:ilvl w:val="0"/>
          <w:numId w:val="3"/>
        </w:numPr>
        <w:rPr>
          <w:rFonts w:asciiTheme="majorHAnsi" w:hAnsiTheme="majorHAnsi" w:cs="Times New Roman"/>
          <w:i/>
          <w:sz w:val="21"/>
          <w:szCs w:val="21"/>
        </w:rPr>
      </w:pPr>
      <w:r w:rsidRPr="00A0720A">
        <w:rPr>
          <w:rFonts w:asciiTheme="majorHAnsi" w:hAnsiTheme="majorHAnsi" w:cs="Times New Roman"/>
          <w:i/>
          <w:sz w:val="21"/>
          <w:szCs w:val="21"/>
        </w:rPr>
        <w:t>atividades técnicas no exercício da Arquitetura e Urbanismo;</w:t>
      </w:r>
    </w:p>
    <w:p w14:paraId="3B454EE4" w14:textId="77777777" w:rsidR="00A0720A" w:rsidRDefault="00A0720A" w:rsidP="00A0720A">
      <w:pPr>
        <w:ind w:left="2880"/>
        <w:rPr>
          <w:rFonts w:asciiTheme="majorHAnsi" w:hAnsiTheme="majorHAnsi" w:cs="Times New Roman"/>
          <w:i/>
          <w:sz w:val="21"/>
          <w:szCs w:val="21"/>
        </w:rPr>
      </w:pPr>
    </w:p>
    <w:p w14:paraId="503561D2" w14:textId="77777777" w:rsidR="008E321C" w:rsidRPr="00935441" w:rsidRDefault="008E321C" w:rsidP="008E321C">
      <w:pPr>
        <w:rPr>
          <w:rFonts w:asciiTheme="majorHAnsi" w:hAnsiTheme="majorHAnsi" w:cs="Times New Roman"/>
        </w:rPr>
      </w:pPr>
    </w:p>
    <w:p w14:paraId="02AB6D4C" w14:textId="28EF9BD7" w:rsidR="001224A1" w:rsidRPr="00935441" w:rsidRDefault="001224A1" w:rsidP="008E321C">
      <w:pPr>
        <w:spacing w:line="360" w:lineRule="auto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 xml:space="preserve">Considerando </w:t>
      </w:r>
      <w:r w:rsidR="00935441" w:rsidRPr="00935441">
        <w:rPr>
          <w:rFonts w:asciiTheme="majorHAnsi" w:hAnsiTheme="majorHAnsi" w:cs="Times New Roman"/>
        </w:rPr>
        <w:t xml:space="preserve">a </w:t>
      </w:r>
      <w:r w:rsidR="00E4573C">
        <w:rPr>
          <w:rFonts w:asciiTheme="majorHAnsi" w:hAnsiTheme="majorHAnsi" w:cs="Times New Roman"/>
        </w:rPr>
        <w:t xml:space="preserve">demanda apresentada pela Gerência Técnica e de Fiscalização pela opção de </w:t>
      </w:r>
      <w:r w:rsidR="00E4573C" w:rsidRPr="00E4573C">
        <w:rPr>
          <w:rFonts w:asciiTheme="majorHAnsi" w:hAnsiTheme="majorHAnsi" w:cs="Times New Roman"/>
        </w:rPr>
        <w:t xml:space="preserve">indicação do sacado como órgão público no boleto do </w:t>
      </w:r>
      <w:r w:rsidR="00E4573C">
        <w:rPr>
          <w:rFonts w:asciiTheme="majorHAnsi" w:hAnsiTheme="majorHAnsi" w:cs="Times New Roman"/>
        </w:rPr>
        <w:t>Registro de Responsabilidade Técnica.</w:t>
      </w:r>
    </w:p>
    <w:p w14:paraId="058CB57C" w14:textId="4A8394F4" w:rsidR="001224A1" w:rsidRPr="00935441" w:rsidRDefault="001224A1" w:rsidP="001224A1">
      <w:pPr>
        <w:spacing w:line="360" w:lineRule="auto"/>
        <w:jc w:val="both"/>
        <w:rPr>
          <w:rFonts w:asciiTheme="majorHAnsi" w:hAnsiTheme="majorHAnsi" w:cs="Times New Roman"/>
        </w:rPr>
      </w:pPr>
    </w:p>
    <w:p w14:paraId="34F620EB" w14:textId="6159ADC3" w:rsidR="001C7501" w:rsidRPr="00935441" w:rsidRDefault="001C7501" w:rsidP="001224A1">
      <w:pPr>
        <w:spacing w:line="360" w:lineRule="auto"/>
        <w:jc w:val="both"/>
        <w:rPr>
          <w:rFonts w:asciiTheme="majorHAnsi" w:hAnsiTheme="majorHAnsi" w:cs="Times New Roman"/>
        </w:rPr>
      </w:pPr>
    </w:p>
    <w:p w14:paraId="6182EB44" w14:textId="77777777" w:rsidR="001224A1" w:rsidRPr="00935441" w:rsidRDefault="001224A1" w:rsidP="001224A1">
      <w:pPr>
        <w:spacing w:line="360" w:lineRule="auto"/>
        <w:jc w:val="both"/>
        <w:rPr>
          <w:rFonts w:asciiTheme="majorHAnsi" w:hAnsiTheme="majorHAnsi" w:cs="Times New Roman"/>
        </w:rPr>
      </w:pPr>
    </w:p>
    <w:p w14:paraId="45B23259" w14:textId="7DA945B0" w:rsidR="00DF249C" w:rsidRPr="00935441" w:rsidRDefault="00DF249C" w:rsidP="00C51920">
      <w:pPr>
        <w:jc w:val="both"/>
        <w:rPr>
          <w:rFonts w:asciiTheme="majorHAnsi" w:hAnsiTheme="majorHAnsi" w:cs="Times New Roman"/>
        </w:rPr>
      </w:pPr>
    </w:p>
    <w:p w14:paraId="033159DB" w14:textId="77777777" w:rsidR="00EB0E24" w:rsidRDefault="00EB0E24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br w:type="page"/>
      </w:r>
    </w:p>
    <w:p w14:paraId="56524D17" w14:textId="14C92230" w:rsidR="0008559A" w:rsidRPr="00935441" w:rsidRDefault="0008559A" w:rsidP="005D2692">
      <w:pPr>
        <w:widowControl/>
        <w:suppressLineNumbers/>
        <w:spacing w:after="360" w:line="276" w:lineRule="auto"/>
        <w:jc w:val="both"/>
        <w:rPr>
          <w:rFonts w:asciiTheme="majorHAnsi" w:hAnsiTheme="majorHAnsi" w:cs="Times New Roman"/>
          <w:b/>
        </w:rPr>
      </w:pPr>
      <w:r w:rsidRPr="00935441">
        <w:rPr>
          <w:rFonts w:asciiTheme="majorHAnsi" w:hAnsiTheme="majorHAnsi" w:cs="Times New Roman"/>
          <w:b/>
        </w:rPr>
        <w:lastRenderedPageBreak/>
        <w:t>DELIBER</w:t>
      </w:r>
      <w:r w:rsidR="00254188" w:rsidRPr="00935441">
        <w:rPr>
          <w:rFonts w:asciiTheme="majorHAnsi" w:hAnsiTheme="majorHAnsi" w:cs="Times New Roman"/>
          <w:b/>
        </w:rPr>
        <w:t>OU</w:t>
      </w:r>
    </w:p>
    <w:p w14:paraId="7A8506E7" w14:textId="0AB1AE44" w:rsidR="00935441" w:rsidRDefault="001A29F5" w:rsidP="52D5A77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</w:rPr>
      </w:pPr>
      <w:r w:rsidRPr="52D5A772">
        <w:rPr>
          <w:rFonts w:asciiTheme="majorHAnsi" w:hAnsiTheme="majorHAnsi" w:cs="Times New Roman"/>
        </w:rPr>
        <w:t>Solicitar à Presidência do CAU/MG que</w:t>
      </w:r>
      <w:r w:rsidR="00935441" w:rsidRPr="52D5A772">
        <w:rPr>
          <w:rFonts w:asciiTheme="majorHAnsi" w:hAnsiTheme="majorHAnsi" w:cs="Times New Roman"/>
        </w:rPr>
        <w:t xml:space="preserve"> </w:t>
      </w:r>
      <w:r w:rsidR="00E4573C" w:rsidRPr="52D5A772">
        <w:rPr>
          <w:rFonts w:asciiTheme="majorHAnsi" w:hAnsiTheme="majorHAnsi" w:cs="Times New Roman"/>
        </w:rPr>
        <w:t>envie ao CAU/BR a sugestão de mudança no SICCAU que permita, nos casos em que o contratante é um órgão público,</w:t>
      </w:r>
      <w:r w:rsidR="1BC2BF78" w:rsidRPr="52D5A772">
        <w:rPr>
          <w:rFonts w:asciiTheme="majorHAnsi" w:hAnsiTheme="majorHAnsi" w:cs="Times New Roman"/>
        </w:rPr>
        <w:t xml:space="preserve"> </w:t>
      </w:r>
      <w:r w:rsidR="00E4573C" w:rsidRPr="52D5A772">
        <w:rPr>
          <w:rFonts w:asciiTheme="majorHAnsi" w:hAnsiTheme="majorHAnsi" w:cs="Times New Roman"/>
        </w:rPr>
        <w:t>a opção de inserir o órgão público como opção de sacado no boleto do Registro de Responsabilidade Técnica;</w:t>
      </w:r>
    </w:p>
    <w:p w14:paraId="112B1D1E" w14:textId="65185E44" w:rsidR="008C59E1" w:rsidRPr="00935441" w:rsidRDefault="008C59E1" w:rsidP="00935441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 xml:space="preserve">Encaminhar a presente Deliberação para a Presidência do CAU/MG, para conhecimento e </w:t>
      </w:r>
      <w:r w:rsidR="00AF3737" w:rsidRPr="00935441">
        <w:rPr>
          <w:rFonts w:asciiTheme="majorHAnsi" w:hAnsiTheme="majorHAnsi" w:cs="Times New Roman"/>
        </w:rPr>
        <w:t>encaminhamentos</w:t>
      </w:r>
      <w:r w:rsidR="007A2CC1" w:rsidRPr="00935441">
        <w:rPr>
          <w:rFonts w:asciiTheme="majorHAnsi" w:hAnsiTheme="majorHAnsi" w:cs="Times New Roman"/>
        </w:rPr>
        <w:t>.</w:t>
      </w:r>
      <w:r w:rsidRPr="00935441">
        <w:rPr>
          <w:rFonts w:asciiTheme="majorHAnsi" w:hAnsiTheme="majorHAnsi" w:cs="Times New Roman"/>
        </w:rPr>
        <w:t xml:space="preserve"> </w:t>
      </w:r>
    </w:p>
    <w:p w14:paraId="292B4549" w14:textId="4EA73728" w:rsidR="00EB4570" w:rsidRPr="00935441" w:rsidRDefault="004706CA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 xml:space="preserve">Belo Horizonte, </w:t>
      </w:r>
      <w:r w:rsidR="00E4573C">
        <w:rPr>
          <w:rFonts w:asciiTheme="majorHAnsi" w:hAnsiTheme="majorHAnsi" w:cs="Times New Roman"/>
        </w:rPr>
        <w:t>23 de outubro de 2023</w:t>
      </w:r>
      <w:r w:rsidRPr="00935441">
        <w:rPr>
          <w:rFonts w:asciiTheme="majorHAnsi" w:hAnsiTheme="majorHAnsi" w:cs="Times New Roman"/>
        </w:rPr>
        <w:t>.</w:t>
      </w:r>
    </w:p>
    <w:p w14:paraId="6C51F449" w14:textId="77777777" w:rsidR="004706CA" w:rsidRPr="00935441" w:rsidRDefault="004706CA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15"/>
        <w:gridCol w:w="1019"/>
        <w:gridCol w:w="1233"/>
        <w:gridCol w:w="1300"/>
        <w:gridCol w:w="1255"/>
      </w:tblGrid>
      <w:tr w:rsidR="004706CA" w:rsidRPr="00935441" w14:paraId="44AB6D40" w14:textId="77777777" w:rsidTr="00E4573C">
        <w:trPr>
          <w:trHeight w:val="416"/>
        </w:trPr>
        <w:tc>
          <w:tcPr>
            <w:tcW w:w="9622" w:type="dxa"/>
            <w:gridSpan w:val="5"/>
            <w:shd w:val="clear" w:color="auto" w:fill="D9D9D9" w:themeFill="background1" w:themeFillShade="D9"/>
            <w:vAlign w:val="center"/>
          </w:tcPr>
          <w:p w14:paraId="33B6A7DA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935441">
              <w:rPr>
                <w:rFonts w:asciiTheme="majorHAnsi" w:hAnsiTheme="majorHAnsi"/>
                <w:b/>
                <w:sz w:val="20"/>
              </w:rPr>
              <w:t>COMISSÃO DE EXERCÍCIO PROFISSIONAL</w:t>
            </w:r>
          </w:p>
          <w:p w14:paraId="015212E4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935441">
              <w:rPr>
                <w:rFonts w:asciiTheme="majorHAnsi" w:hAnsiTheme="majorHAnsi"/>
                <w:b/>
                <w:sz w:val="20"/>
              </w:rPr>
              <w:t>VOTAÇÃO</w:t>
            </w:r>
          </w:p>
        </w:tc>
      </w:tr>
      <w:tr w:rsidR="004706CA" w:rsidRPr="00935441" w14:paraId="2F4FD984" w14:textId="77777777" w:rsidTr="00E4573C">
        <w:trPr>
          <w:trHeight w:val="337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7F8B0178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CONSELHEIRO ESTADUAL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14:paraId="12C4605E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 FAVOR</w:t>
            </w: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12B1AEB9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4588A801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ABSTENÇÃO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26A1FC11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AUSÊNCIA</w:t>
            </w:r>
          </w:p>
        </w:tc>
      </w:tr>
      <w:tr w:rsidR="004706CA" w:rsidRPr="00935441" w14:paraId="73D77820" w14:textId="77777777" w:rsidTr="00E4573C">
        <w:trPr>
          <w:trHeight w:val="337"/>
        </w:trPr>
        <w:tc>
          <w:tcPr>
            <w:tcW w:w="4815" w:type="dxa"/>
            <w:vAlign w:val="center"/>
          </w:tcPr>
          <w:p w14:paraId="25585F6B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Ademir Nogueira De Ávila</w:t>
            </w:r>
            <w:r w:rsidRPr="00935441">
              <w:rPr>
                <w:color w:val="000000"/>
                <w:sz w:val="20"/>
                <w:shd w:val="clear" w:color="auto" w:fill="FFFFFF"/>
              </w:rPr>
              <w:t> </w:t>
            </w:r>
            <w:r w:rsidRPr="00935441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Pr="00935441">
              <w:rPr>
                <w:rFonts w:asciiTheme="majorHAnsi" w:hAnsiTheme="majorHAnsi" w:cs="Times New Roman"/>
                <w:i/>
                <w:sz w:val="20"/>
                <w:szCs w:val="20"/>
              </w:rPr>
              <w:t>Coordenador</w:t>
            </w:r>
          </w:p>
        </w:tc>
        <w:tc>
          <w:tcPr>
            <w:tcW w:w="1019" w:type="dxa"/>
            <w:vAlign w:val="center"/>
          </w:tcPr>
          <w:p w14:paraId="4A5143C4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33" w:type="dxa"/>
            <w:vAlign w:val="center"/>
          </w:tcPr>
          <w:p w14:paraId="2AA1A360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1605664E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68327C4D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624FC6D6" w14:textId="77777777" w:rsidTr="00E4573C">
        <w:trPr>
          <w:trHeight w:val="337"/>
        </w:trPr>
        <w:tc>
          <w:tcPr>
            <w:tcW w:w="4815" w:type="dxa"/>
            <w:vAlign w:val="center"/>
          </w:tcPr>
          <w:p w14:paraId="2C2861E1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Lucas Lima Leonel Fonseca - Coord. Adj.</w:t>
            </w:r>
          </w:p>
          <w:p w14:paraId="243FD120" w14:textId="07E4C970" w:rsidR="004706CA" w:rsidRPr="00935441" w:rsidRDefault="00E4573C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="004706CA" w:rsidRPr="00935441">
              <w:rPr>
                <w:rFonts w:asciiTheme="majorHAnsi" w:hAnsiTheme="majorHAnsi"/>
                <w:sz w:val="20"/>
                <w:szCs w:val="20"/>
              </w:rPr>
              <w:t>Emmanuelle de Assis Silveira (Suplente)</w:t>
            </w:r>
          </w:p>
        </w:tc>
        <w:tc>
          <w:tcPr>
            <w:tcW w:w="1019" w:type="dxa"/>
            <w:vAlign w:val="center"/>
          </w:tcPr>
          <w:p w14:paraId="3F46910A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33" w:type="dxa"/>
            <w:vAlign w:val="center"/>
          </w:tcPr>
          <w:p w14:paraId="1137135D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08EE8B63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42661C12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57FDEACC" w14:textId="77777777" w:rsidTr="00E4573C">
        <w:trPr>
          <w:trHeight w:val="337"/>
        </w:trPr>
        <w:tc>
          <w:tcPr>
            <w:tcW w:w="4815" w:type="dxa"/>
            <w:vAlign w:val="center"/>
          </w:tcPr>
          <w:p w14:paraId="298BF9F4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Felipe Colmanetti Moura - Membro Titular.</w:t>
            </w:r>
          </w:p>
          <w:p w14:paraId="7A00C2EE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935441">
              <w:rPr>
                <w:rFonts w:asciiTheme="majorHAnsi" w:hAnsiTheme="majorHAnsi"/>
                <w:sz w:val="20"/>
                <w:szCs w:val="20"/>
              </w:rPr>
              <w:t xml:space="preserve"> Thais Ribeiro Curi (Suplente)</w:t>
            </w:r>
          </w:p>
        </w:tc>
        <w:tc>
          <w:tcPr>
            <w:tcW w:w="1019" w:type="dxa"/>
            <w:vAlign w:val="center"/>
          </w:tcPr>
          <w:p w14:paraId="0A4314A2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33" w:type="dxa"/>
            <w:vAlign w:val="center"/>
          </w:tcPr>
          <w:p w14:paraId="4A7B3B2E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749A339E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5ABB216B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4FDCA9F4" w14:textId="77777777" w:rsidTr="00E4573C">
        <w:trPr>
          <w:trHeight w:val="337"/>
        </w:trPr>
        <w:tc>
          <w:tcPr>
            <w:tcW w:w="4815" w:type="dxa"/>
            <w:vAlign w:val="center"/>
          </w:tcPr>
          <w:p w14:paraId="432587A6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>João Paulo Alves de Faria - Membro Titular.</w:t>
            </w:r>
          </w:p>
          <w:p w14:paraId="11D1C898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>◼Sidclei Barbosa (Suplente)</w:t>
            </w:r>
          </w:p>
        </w:tc>
        <w:tc>
          <w:tcPr>
            <w:tcW w:w="1019" w:type="dxa"/>
            <w:vAlign w:val="center"/>
          </w:tcPr>
          <w:p w14:paraId="3809282A" w14:textId="671A4BFC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5256AEE5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628066A6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72EED7E0" w14:textId="76E1F3B0" w:rsidR="004706CA" w:rsidRPr="00935441" w:rsidRDefault="00E4573C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4706CA" w:rsidRPr="00935441" w14:paraId="3B2A3D1C" w14:textId="77777777" w:rsidTr="00E4573C">
        <w:trPr>
          <w:trHeight w:val="337"/>
        </w:trPr>
        <w:tc>
          <w:tcPr>
            <w:tcW w:w="4815" w:type="dxa"/>
            <w:vAlign w:val="center"/>
          </w:tcPr>
          <w:p w14:paraId="5F70DFF6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Michela Perigolo Rezende - Membro Titular.</w:t>
            </w:r>
          </w:p>
          <w:p w14:paraId="084CD6E8" w14:textId="00892BF8" w:rsidR="004706CA" w:rsidRPr="00935441" w:rsidRDefault="00EB0E24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="004706CA" w:rsidRPr="00935441">
              <w:rPr>
                <w:rFonts w:asciiTheme="majorHAnsi" w:hAnsiTheme="majorHAnsi"/>
                <w:sz w:val="20"/>
                <w:szCs w:val="20"/>
              </w:rPr>
              <w:t>Adriane de Almeida Matthes (Suplente)</w:t>
            </w:r>
          </w:p>
        </w:tc>
        <w:tc>
          <w:tcPr>
            <w:tcW w:w="1019" w:type="dxa"/>
            <w:vAlign w:val="center"/>
          </w:tcPr>
          <w:p w14:paraId="06DD4366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33" w:type="dxa"/>
            <w:vAlign w:val="center"/>
          </w:tcPr>
          <w:p w14:paraId="716F4D9C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601444B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09A5DD5F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5FDB13EE" w14:textId="77777777" w:rsidTr="00E4573C">
        <w:trPr>
          <w:trHeight w:val="337"/>
        </w:trPr>
        <w:tc>
          <w:tcPr>
            <w:tcW w:w="4815" w:type="dxa"/>
            <w:vAlign w:val="center"/>
          </w:tcPr>
          <w:p w14:paraId="5E772C78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>Sérgio Myssior - Membro Titular.</w:t>
            </w:r>
          </w:p>
          <w:p w14:paraId="1CF1D482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 xml:space="preserve"> Ramon Dupláa Soares P. de A. Moreira (Suplente)</w:t>
            </w:r>
          </w:p>
        </w:tc>
        <w:tc>
          <w:tcPr>
            <w:tcW w:w="1019" w:type="dxa"/>
            <w:vAlign w:val="center"/>
          </w:tcPr>
          <w:p w14:paraId="04723BB3" w14:textId="414751AD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2D68E58B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2C3AE315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6A267172" w14:textId="554E8B6A" w:rsidR="004706CA" w:rsidRPr="00935441" w:rsidRDefault="00E4573C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47C04E42" w14:textId="385EFCFB" w:rsidR="004706CA" w:rsidRPr="00935441" w:rsidRDefault="004706CA" w:rsidP="004706CA">
      <w:pPr>
        <w:widowControl/>
        <w:suppressLineNumbers/>
        <w:spacing w:line="276" w:lineRule="auto"/>
        <w:rPr>
          <w:rFonts w:asciiTheme="majorHAnsi" w:hAnsiTheme="majorHAnsi" w:cs="Times New Roman"/>
        </w:rPr>
      </w:pPr>
    </w:p>
    <w:p w14:paraId="5DDE2F2E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iCs/>
          <w:sz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935441">
        <w:rPr>
          <w:rFonts w:asciiTheme="majorHAnsi" w:hAnsiTheme="majorHAnsi" w:cs="Arial"/>
          <w:sz w:val="20"/>
          <w:lang w:eastAsia="pt-BR"/>
        </w:rPr>
        <w:t xml:space="preserve"> Comissão de Exercício Profissional.</w:t>
      </w:r>
    </w:p>
    <w:p w14:paraId="2FC4F1EC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3181A807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5617DE59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6CB9D2F2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iCs/>
          <w:sz w:val="20"/>
          <w:lang w:eastAsia="pt-BR"/>
        </w:rPr>
      </w:pPr>
    </w:p>
    <w:p w14:paraId="2FDE8D38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sz w:val="20"/>
          <w:lang w:eastAsia="pt-BR"/>
        </w:rPr>
        <w:t>_________________________________________________________________________________</w:t>
      </w:r>
    </w:p>
    <w:p w14:paraId="07DC6833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/>
          <w:sz w:val="20"/>
        </w:rPr>
      </w:pPr>
      <w:r w:rsidRPr="00935441">
        <w:rPr>
          <w:rFonts w:asciiTheme="majorHAnsi" w:hAnsiTheme="majorHAnsi" w:cs="Times New Roman"/>
          <w:b/>
          <w:sz w:val="20"/>
        </w:rPr>
        <w:t>Ademir Nogueira De Ávila</w:t>
      </w:r>
    </w:p>
    <w:p w14:paraId="2D96319D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  <w:r w:rsidRPr="00935441">
        <w:rPr>
          <w:rFonts w:asciiTheme="majorHAnsi" w:hAnsiTheme="majorHAnsi" w:cs="Times New Roman"/>
          <w:bCs/>
          <w:sz w:val="20"/>
        </w:rPr>
        <w:t>Arquiteto e Urbanista – Coordenador</w:t>
      </w:r>
    </w:p>
    <w:p w14:paraId="75FA19A4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  <w:r w:rsidRPr="00935441">
        <w:rPr>
          <w:rFonts w:asciiTheme="majorHAnsi" w:hAnsiTheme="majorHAnsi" w:cs="Times New Roman"/>
          <w:bCs/>
          <w:sz w:val="20"/>
        </w:rPr>
        <w:t>Comissão de Exercício Profissional – CEP-CAU/MG</w:t>
      </w:r>
    </w:p>
    <w:p w14:paraId="16B69EF8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</w:p>
    <w:p w14:paraId="76FD4344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bCs/>
          <w:sz w:val="20"/>
          <w:lang w:eastAsia="pt-BR"/>
        </w:rPr>
      </w:pPr>
    </w:p>
    <w:p w14:paraId="6D0A8A3A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4865BD18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02141C76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sz w:val="20"/>
          <w:lang w:eastAsia="pt-BR"/>
        </w:rPr>
        <w:t>_________________________________________________________________________________</w:t>
      </w:r>
    </w:p>
    <w:p w14:paraId="58948D11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/>
          <w:sz w:val="20"/>
        </w:rPr>
      </w:pPr>
      <w:r w:rsidRPr="00935441">
        <w:rPr>
          <w:rFonts w:asciiTheme="majorHAnsi" w:hAnsiTheme="majorHAnsi" w:cs="Times New Roman"/>
          <w:b/>
          <w:sz w:val="20"/>
        </w:rPr>
        <w:t>Daniella Viana Rezende</w:t>
      </w:r>
    </w:p>
    <w:p w14:paraId="55F4B9D7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sz w:val="20"/>
          <w:lang w:eastAsia="pt-BR"/>
        </w:rPr>
        <w:t>Arquiteta e Urbanista – Assessora Técnica</w:t>
      </w:r>
    </w:p>
    <w:p w14:paraId="2F1BF04B" w14:textId="334063AC" w:rsidR="004706CA" w:rsidRPr="00217B7F" w:rsidRDefault="00217B7F" w:rsidP="00217B7F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  <w:r w:rsidRPr="00935441">
        <w:rPr>
          <w:rFonts w:asciiTheme="majorHAnsi" w:hAnsiTheme="majorHAnsi" w:cs="Times New Roman"/>
          <w:bCs/>
          <w:sz w:val="20"/>
        </w:rPr>
        <w:t>Comissão de Exercício Profissional – CEP-CAU/MG</w:t>
      </w:r>
    </w:p>
    <w:sectPr w:rsidR="004706CA" w:rsidRPr="00217B7F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58E5" w14:textId="77777777" w:rsidR="00D207FB" w:rsidRPr="00935441" w:rsidRDefault="00D207FB" w:rsidP="007E22C9">
      <w:r w:rsidRPr="00935441">
        <w:separator/>
      </w:r>
    </w:p>
  </w:endnote>
  <w:endnote w:type="continuationSeparator" w:id="0">
    <w:p w14:paraId="552F9F96" w14:textId="77777777" w:rsidR="00D207FB" w:rsidRPr="00935441" w:rsidRDefault="00D207FB" w:rsidP="007E22C9">
      <w:r w:rsidRPr="0093544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Pr="00935441" w:rsidRDefault="000B0760" w:rsidP="007F461D">
    <w:pPr>
      <w:pStyle w:val="Rodap"/>
      <w:jc w:val="right"/>
    </w:pPr>
    <w:r w:rsidRPr="00935441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D40E" w14:textId="77777777" w:rsidR="00D207FB" w:rsidRPr="00935441" w:rsidRDefault="00D207FB" w:rsidP="007E22C9">
      <w:r w:rsidRPr="00935441">
        <w:separator/>
      </w:r>
    </w:p>
  </w:footnote>
  <w:footnote w:type="continuationSeparator" w:id="0">
    <w:p w14:paraId="56EB8FA2" w14:textId="77777777" w:rsidR="00D207FB" w:rsidRPr="00935441" w:rsidRDefault="00D207FB" w:rsidP="007E22C9">
      <w:r w:rsidRPr="0093544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Pr="00935441" w:rsidRDefault="007F461D">
    <w:pPr>
      <w:pStyle w:val="Cabealho"/>
    </w:pPr>
    <w:r w:rsidRPr="00935441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A70B6"/>
    <w:multiLevelType w:val="hybridMultilevel"/>
    <w:tmpl w:val="F7447B90"/>
    <w:lvl w:ilvl="0" w:tplc="AD38C592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38895545">
    <w:abstractNumId w:val="1"/>
  </w:num>
  <w:num w:numId="2" w16cid:durableId="1615213280">
    <w:abstractNumId w:val="0"/>
  </w:num>
  <w:num w:numId="3" w16cid:durableId="66856145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PT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963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5516"/>
    <w:rsid w:val="00107335"/>
    <w:rsid w:val="00111180"/>
    <w:rsid w:val="00113CE6"/>
    <w:rsid w:val="001224A1"/>
    <w:rsid w:val="001308F4"/>
    <w:rsid w:val="0013397F"/>
    <w:rsid w:val="00145D50"/>
    <w:rsid w:val="001512FD"/>
    <w:rsid w:val="00160731"/>
    <w:rsid w:val="00167BC0"/>
    <w:rsid w:val="00173214"/>
    <w:rsid w:val="00176E51"/>
    <w:rsid w:val="001811CC"/>
    <w:rsid w:val="00182E2B"/>
    <w:rsid w:val="00191438"/>
    <w:rsid w:val="00192079"/>
    <w:rsid w:val="00196802"/>
    <w:rsid w:val="001A29F5"/>
    <w:rsid w:val="001A63D9"/>
    <w:rsid w:val="001A6783"/>
    <w:rsid w:val="001A7EA3"/>
    <w:rsid w:val="001B50BC"/>
    <w:rsid w:val="001C3BC8"/>
    <w:rsid w:val="001C4F4D"/>
    <w:rsid w:val="001C745B"/>
    <w:rsid w:val="001C7501"/>
    <w:rsid w:val="001E205C"/>
    <w:rsid w:val="001E790A"/>
    <w:rsid w:val="001F3E1A"/>
    <w:rsid w:val="001F79A8"/>
    <w:rsid w:val="0021111F"/>
    <w:rsid w:val="00211439"/>
    <w:rsid w:val="00217B7F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2580"/>
    <w:rsid w:val="00365686"/>
    <w:rsid w:val="00370790"/>
    <w:rsid w:val="00383161"/>
    <w:rsid w:val="003879AE"/>
    <w:rsid w:val="003957AD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06CA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07ADF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32E6"/>
    <w:rsid w:val="0056620D"/>
    <w:rsid w:val="0057329D"/>
    <w:rsid w:val="0058380F"/>
    <w:rsid w:val="00584354"/>
    <w:rsid w:val="00584369"/>
    <w:rsid w:val="0059662F"/>
    <w:rsid w:val="005A0AFC"/>
    <w:rsid w:val="005C366A"/>
    <w:rsid w:val="005C6C3B"/>
    <w:rsid w:val="005D1468"/>
    <w:rsid w:val="005D1ADF"/>
    <w:rsid w:val="005D2692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3026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62BA1"/>
    <w:rsid w:val="00763A28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D737A"/>
    <w:rsid w:val="008E321C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35441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0720A"/>
    <w:rsid w:val="00A20F3D"/>
    <w:rsid w:val="00A277A8"/>
    <w:rsid w:val="00A30CC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A7F2F"/>
    <w:rsid w:val="00AB4165"/>
    <w:rsid w:val="00AB6035"/>
    <w:rsid w:val="00AB6778"/>
    <w:rsid w:val="00AD1853"/>
    <w:rsid w:val="00AD7073"/>
    <w:rsid w:val="00AD7319"/>
    <w:rsid w:val="00AF2BD7"/>
    <w:rsid w:val="00AF3737"/>
    <w:rsid w:val="00AF3DE8"/>
    <w:rsid w:val="00B057F8"/>
    <w:rsid w:val="00B06964"/>
    <w:rsid w:val="00B135AF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569FF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1D68"/>
    <w:rsid w:val="00C53F80"/>
    <w:rsid w:val="00C55E9D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7FB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73C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0E24"/>
    <w:rsid w:val="00EB3D37"/>
    <w:rsid w:val="00EB4570"/>
    <w:rsid w:val="00EB6CF4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  <w:rsid w:val="1BC2BF78"/>
    <w:rsid w:val="52D5A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elha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5C366A"/>
    <w:rPr>
      <w:color w:val="808080"/>
    </w:rPr>
  </w:style>
  <w:style w:type="character" w:customStyle="1" w:styleId="eop">
    <w:name w:val="eop"/>
    <w:basedOn w:val="Tipodeletrapredefinidodopargraf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5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9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D9F9-EA05-4869-B421-5F087CCA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2852</Characters>
  <Application>Microsoft Office Word</Application>
  <DocSecurity>0</DocSecurity>
  <Lines>23</Lines>
  <Paragraphs>6</Paragraphs>
  <ScaleCrop>false</ScaleCrop>
  <Company>Microsoft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Daniella Viana Rezende</cp:lastModifiedBy>
  <cp:revision>19</cp:revision>
  <cp:lastPrinted>2022-01-24T14:46:00Z</cp:lastPrinted>
  <dcterms:created xsi:type="dcterms:W3CDTF">2022-11-08T16:44:00Z</dcterms:created>
  <dcterms:modified xsi:type="dcterms:W3CDTF">2023-11-17T17:03:00Z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