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FF4234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14B2113D" w:rsidR="002A57A5" w:rsidRPr="0095776C" w:rsidRDefault="37BB1DD7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00097777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00CF7FF5">
              <w:rPr>
                <w:rFonts w:ascii="Cambria" w:eastAsia="Calibri" w:hAnsi="Cambria" w:cs="Times New Roman"/>
                <w:b/>
                <w:bCs/>
                <w:lang w:val="pt-BR"/>
              </w:rPr>
              <w:t>7</w:t>
            </w: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EXTRA</w:t>
            </w:r>
            <w:r w:rsidR="650A6FA1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FF4234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A351ED0" w:rsidR="002A57A5" w:rsidRPr="00332061" w:rsidRDefault="00097777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CF7FF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CF7FF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outubro</w:t>
            </w:r>
            <w:r w:rsidR="650A6FA1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630A36" w:rsidRPr="00332061" w14:paraId="6A528A5F" w14:textId="77777777" w:rsidTr="5DFF423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64A6E45" w14:textId="235C6653" w:rsidR="2110B590" w:rsidRDefault="2110B590" w:rsidP="5DFF4234">
            <w:pPr>
              <w:jc w:val="both"/>
            </w:pPr>
            <w:r w:rsidRPr="5DFF4234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1BE1FD4C" w14:textId="0DF1F9E8" w:rsidR="5DFF4234" w:rsidRDefault="5DFF4234" w:rsidP="5DFF4234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5CFFD09D" w:rsidR="00630A36" w:rsidRPr="002C34B7" w:rsidRDefault="00097777" w:rsidP="00B55FF3">
            <w:pPr>
              <w:pStyle w:val="paragraph"/>
              <w:jc w:val="both"/>
              <w:textAlignment w:val="baseline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097777"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74F8B923" w:rsidR="00630A36" w:rsidRPr="00332061" w:rsidRDefault="00097777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9777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630A36" w:rsidRPr="00332061" w14:paraId="0669A9F5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41097599" w:rsidR="00630A36" w:rsidRPr="00B55FF3" w:rsidRDefault="00097777" w:rsidP="00B55FF3">
            <w:pPr>
              <w:pStyle w:val="paragraph"/>
              <w:jc w:val="both"/>
              <w:textAlignment w:val="baseline"/>
            </w:pPr>
            <w:r w:rsidRPr="00097777"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3E09D58D" w:rsidR="00630A36" w:rsidRPr="00332061" w:rsidRDefault="00097777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9777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97777" w:rsidRPr="00332061" w14:paraId="7B9C0150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1D92B53" w14:textId="77777777" w:rsidR="00097777" w:rsidRPr="00332061" w:rsidRDefault="00097777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35FCA31" w14:textId="67CA5AC7" w:rsidR="00097777" w:rsidRPr="00097777" w:rsidRDefault="00097777" w:rsidP="00B55FF3">
            <w:pPr>
              <w:pStyle w:val="paragraph"/>
              <w:jc w:val="both"/>
              <w:textAlignment w:val="baseline"/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</w:pPr>
            <w:r w:rsidRPr="00097777"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3CDCBF19" w14:textId="1A5254B9" w:rsidR="00097777" w:rsidRPr="00097777" w:rsidRDefault="00097777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9777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630A36" w:rsidRPr="00332061" w14:paraId="3F271068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8C67325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3C46E1" w14:textId="02EC697A" w:rsidR="00630A36" w:rsidRPr="00701750" w:rsidRDefault="002C34B7" w:rsidP="719ED40F">
            <w:pPr>
              <w:suppressLineNumbers/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pt-BR"/>
              </w:rPr>
            </w:pPr>
            <w:r w:rsidRPr="002C34B7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780A11" w14:textId="4D2116C8" w:rsidR="00630A36" w:rsidRPr="00332061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C34B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1350AF" w:rsidRPr="00332061" w14:paraId="5F3647B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27B3B3E" w:rsidR="001350AF" w:rsidRPr="00332061" w:rsidRDefault="00100C01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5DFF4234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42FA70A3" w:rsidR="001350AF" w:rsidRPr="00332061" w:rsidRDefault="00FD423A" w:rsidP="0021277E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Verificação de quórum</w:t>
            </w:r>
            <w:r w:rsidR="001350AF"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:</w:t>
            </w:r>
          </w:p>
          <w:p w14:paraId="4FB27B09" w14:textId="38C6DF58" w:rsidR="001350AF" w:rsidRPr="00FD423A" w:rsidRDefault="26BCEC7A" w:rsidP="0021277E">
            <w:pPr>
              <w:suppressAutoHyphens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0096077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96077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6522E1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FD423A" w:rsidRPr="00332061" w14:paraId="4E6348FA" w14:textId="77777777" w:rsidTr="5DFF4234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C688E" w14:textId="5D914B5A" w:rsidR="00FD423A" w:rsidRPr="00332061" w:rsidRDefault="00FD423A" w:rsidP="0021277E">
            <w:pPr>
              <w:spacing w:line="276" w:lineRule="auto"/>
              <w:jc w:val="both"/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</w:pPr>
            <w:r w:rsidRPr="719ED40F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55205068" w14:textId="0C370FE6" w:rsidR="005F2F29" w:rsidRPr="005F2F29" w:rsidRDefault="00FD423A" w:rsidP="0021277E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  <w:r w:rsidR="005F2F29" w:rsidRPr="005F2F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53B994E6" w14:textId="77777777" w:rsidR="005F2F29" w:rsidRPr="005F2F29" w:rsidRDefault="005F2F29" w:rsidP="0021277E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Nomeação de Relatores para Processos de Fiscalização. </w:t>
            </w:r>
          </w:p>
          <w:p w14:paraId="7CC339A1" w14:textId="62DA30AD" w:rsidR="005F2F29" w:rsidRPr="005F2F29" w:rsidRDefault="005F2F29" w:rsidP="0021277E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</w:p>
          <w:p w14:paraId="1D084F62" w14:textId="7324CBE1" w:rsidR="005F2F29" w:rsidRPr="005F2F29" w:rsidRDefault="005F2F29" w:rsidP="0021277E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</w:t>
            </w:r>
          </w:p>
          <w:p w14:paraId="6D081C0F" w14:textId="1504D243" w:rsidR="005F2F29" w:rsidRPr="005F2F29" w:rsidRDefault="005F2F29" w:rsidP="0021277E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manifestações</w:t>
            </w:r>
          </w:p>
          <w:p w14:paraId="0FC5B4CF" w14:textId="1C5160B1" w:rsidR="005F2F29" w:rsidRPr="005F2F29" w:rsidRDefault="005F2F29" w:rsidP="0021277E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</w:p>
          <w:p w14:paraId="1268A657" w14:textId="77777777" w:rsidR="005F2F29" w:rsidRPr="005F2F29" w:rsidRDefault="005F2F29" w:rsidP="0021277E">
            <w:pPr>
              <w:pStyle w:val="PargrafodaLista"/>
              <w:widowControl/>
              <w:numPr>
                <w:ilvl w:val="1"/>
                <w:numId w:val="6"/>
              </w:numPr>
              <w:suppressLineNumbers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5F2F29">
              <w:rPr>
                <w:rFonts w:ascii="Cambria" w:hAnsi="Cambria"/>
                <w:sz w:val="20"/>
                <w:szCs w:val="20"/>
                <w:lang w:val="pt-BR"/>
              </w:rPr>
              <w:t>Grande demanda de processos de fiscalização aguardando julgamento da Comissão de Exercício Profissional</w:t>
            </w:r>
          </w:p>
          <w:p w14:paraId="3C4C18E1" w14:textId="003A60BC" w:rsidR="005F2F29" w:rsidRPr="005F2F29" w:rsidRDefault="005F2F29" w:rsidP="0021277E">
            <w:pPr>
              <w:pStyle w:val="PargrafodaLista"/>
              <w:widowControl/>
              <w:numPr>
                <w:ilvl w:val="1"/>
                <w:numId w:val="6"/>
              </w:numPr>
              <w:suppressLineNumbers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5F2F29">
              <w:rPr>
                <w:rFonts w:ascii="Cambria" w:hAnsi="Cambria"/>
                <w:sz w:val="20"/>
                <w:szCs w:val="20"/>
                <w:lang w:val="pt-BR"/>
              </w:rPr>
              <w:t>Plano orçamentário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21277E">
              <w:rPr>
                <w:rFonts w:ascii="Cambria" w:hAnsi="Cambria"/>
                <w:sz w:val="20"/>
                <w:szCs w:val="20"/>
                <w:lang w:val="pt-BR"/>
              </w:rPr>
              <w:t>de 2024</w:t>
            </w:r>
          </w:p>
        </w:tc>
      </w:tr>
      <w:tr w:rsidR="001350AF" w:rsidRPr="00332061" w14:paraId="38591EB0" w14:textId="77777777" w:rsidTr="5DFF4234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21277E">
            <w:pPr>
              <w:suppressLineNumbers/>
              <w:spacing w:line="276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2358E8BA" w:rsidR="001350AF" w:rsidRPr="00332061" w:rsidRDefault="4A6F6B65" w:rsidP="0021277E">
            <w:pPr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1BD8CE1E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B55F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2127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5DFF4234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5DFF4234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5DFF4234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1A8EEB0B" w:rsidR="00332061" w:rsidRPr="00332061" w:rsidRDefault="57BD9E4F" w:rsidP="0021277E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0096077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96077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4D12AB64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AA41A2" w:rsidRPr="00332061" w14:paraId="6EBC3D5A" w14:textId="77777777" w:rsidTr="5DFF4234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8C6AF6" w14:paraId="1871F0BB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5DFF423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21277E" w:rsidRDefault="00AA41A2" w:rsidP="0021277E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3ED3185" w14:textId="5A9DB3C8" w:rsidR="0021277E" w:rsidRDefault="002261B7" w:rsidP="0021277E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="0096077C" w:rsidRPr="0021277E">
              <w:rPr>
                <w:rFonts w:ascii="Cambria" w:hAnsi="Cambria"/>
                <w:sz w:val="20"/>
                <w:szCs w:val="20"/>
                <w:lang w:val="pt-BR"/>
              </w:rPr>
              <w:t>67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 w:rsidR="0096077C" w:rsidRPr="0021277E">
              <w:rPr>
                <w:rFonts w:ascii="Cambria" w:hAnsi="Cambria"/>
                <w:sz w:val="20"/>
                <w:szCs w:val="20"/>
                <w:lang w:val="pt-BR"/>
              </w:rPr>
              <w:t>sessenta</w:t>
            </w:r>
            <w:r w:rsidR="00097777"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 e </w:t>
            </w:r>
            <w:r w:rsidR="0096077C" w:rsidRPr="0021277E">
              <w:rPr>
                <w:rFonts w:ascii="Cambria" w:hAnsi="Cambria"/>
                <w:sz w:val="20"/>
                <w:szCs w:val="20"/>
                <w:lang w:val="pt-BR"/>
              </w:rPr>
              <w:t>sete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Fiscalização, relatados pelos Membros desta Comissão, sendo </w:t>
            </w:r>
            <w:r w:rsidR="0096077C" w:rsidRPr="0021277E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 processos apresentados pelo Coordenador, Cons</w:t>
            </w:r>
            <w:r w:rsidR="00097777"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elheiro 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Ademir Nogueira; </w:t>
            </w:r>
            <w:r w:rsidR="0096077C" w:rsidRPr="0021277E">
              <w:rPr>
                <w:rFonts w:ascii="Cambria" w:hAnsi="Cambria"/>
                <w:sz w:val="20"/>
                <w:szCs w:val="20"/>
                <w:lang w:val="pt-BR"/>
              </w:rPr>
              <w:t>17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 pel</w:t>
            </w:r>
            <w:r w:rsidR="00097777" w:rsidRPr="0021277E">
              <w:rPr>
                <w:rFonts w:ascii="Cambria" w:hAnsi="Cambria"/>
                <w:sz w:val="20"/>
                <w:szCs w:val="20"/>
                <w:lang w:val="pt-BR"/>
              </w:rPr>
              <w:t>o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 Cons. </w:t>
            </w:r>
            <w:r w:rsidR="00097777" w:rsidRPr="0021277E">
              <w:rPr>
                <w:rFonts w:ascii="Cambria" w:hAnsi="Cambria"/>
                <w:sz w:val="20"/>
                <w:szCs w:val="20"/>
                <w:lang w:val="pt-BR"/>
              </w:rPr>
              <w:t>Felipe Colmanetti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="0096077C" w:rsidRPr="0021277E">
              <w:rPr>
                <w:rFonts w:ascii="Cambria" w:hAnsi="Cambria"/>
                <w:sz w:val="20"/>
                <w:szCs w:val="20"/>
                <w:lang w:val="pt-BR"/>
              </w:rPr>
              <w:t>6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 pela Cons. </w:t>
            </w:r>
            <w:r w:rsidR="00097777" w:rsidRPr="0021277E">
              <w:rPr>
                <w:rFonts w:ascii="Cambria" w:hAnsi="Cambria"/>
                <w:sz w:val="20"/>
                <w:szCs w:val="20"/>
                <w:lang w:val="pt-BR"/>
              </w:rPr>
              <w:t>Michela Perigolo Rezende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; e </w:t>
            </w:r>
            <w:r w:rsidR="0096077C" w:rsidRPr="0021277E">
              <w:rPr>
                <w:rFonts w:ascii="Cambria" w:hAnsi="Cambria"/>
                <w:sz w:val="20"/>
                <w:szCs w:val="20"/>
                <w:lang w:val="pt-BR"/>
              </w:rPr>
              <w:t>41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 pelo Cons. Sidclei Barbosa. Embora nem todos os membros estivessem presentes, foram apreciados os relatórios encaminhados previamente, para apreciação e julgamento. A relação segue descritos no Extrato de Julgamento de Processos elaborado pela Assessoria Técnica da CEP-CAU/MG. Foram emitidas as Deliberações </w:t>
            </w:r>
            <w:r w:rsidRPr="0021277E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DCEPMG 2</w:t>
            </w:r>
            <w:r w:rsidR="00097777" w:rsidRPr="0021277E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</w:t>
            </w:r>
            <w:r w:rsidR="0096077C" w:rsidRPr="0021277E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7</w:t>
            </w:r>
            <w:r w:rsidRPr="0021277E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.1.1/2023 a 2</w:t>
            </w:r>
            <w:r w:rsidR="00097777" w:rsidRPr="0021277E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</w:t>
            </w:r>
            <w:r w:rsidR="0096077C" w:rsidRPr="0021277E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7</w:t>
            </w:r>
            <w:r w:rsidRPr="0021277E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 w:rsidR="0096077C" w:rsidRPr="0021277E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67</w:t>
            </w:r>
            <w:r w:rsidRPr="0021277E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0021277E">
              <w:rPr>
                <w:rFonts w:ascii="Cambria" w:hAnsi="Cambria"/>
                <w:sz w:val="20"/>
                <w:szCs w:val="20"/>
                <w:lang w:val="pt-BR"/>
              </w:rPr>
              <w:t xml:space="preserve">, que em razão da existência de dados sensíveis dos administrados, não deverão ser publicadas no Portal da Transparência, devendo ser objeto de publicação apenas o Extrato de Julgamentos. </w:t>
            </w:r>
          </w:p>
          <w:p w14:paraId="64E170A9" w14:textId="77777777" w:rsidR="0021277E" w:rsidRPr="0021277E" w:rsidRDefault="0021277E" w:rsidP="0021277E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952C213" w14:textId="4A905ECD" w:rsidR="0096077C" w:rsidRPr="00FD641C" w:rsidRDefault="0096077C" w:rsidP="0021277E">
            <w:pPr>
              <w:widowControl/>
              <w:suppressLineNumbers/>
              <w:rPr>
                <w:rFonts w:ascii="Cambria" w:hAnsi="Cambria"/>
                <w:sz w:val="10"/>
                <w:szCs w:val="20"/>
                <w:lang w:val="pt-BR"/>
              </w:rPr>
            </w:pPr>
          </w:p>
        </w:tc>
      </w:tr>
      <w:tr w:rsidR="0096077C" w:rsidRPr="00332061" w14:paraId="03C071BE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62650CFC" w:rsidR="0096077C" w:rsidRPr="00332061" w:rsidRDefault="0096077C" w:rsidP="0096077C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150527666"/>
            <w:bookmarkStart w:id="1" w:name="_Hlk150527682"/>
          </w:p>
        </w:tc>
      </w:tr>
      <w:tr w:rsidR="0096077C" w:rsidRPr="008C6AF6" w14:paraId="303523E9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24B0ADCD" w:rsidR="0096077C" w:rsidRPr="0096077C" w:rsidRDefault="0096077C" w:rsidP="0096077C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Nomeação de relatores para Processos de Fiscalização:</w:t>
            </w:r>
          </w:p>
        </w:tc>
      </w:tr>
      <w:tr w:rsidR="0096077C" w:rsidRPr="00332061" w14:paraId="44F5CC26" w14:textId="77777777" w:rsidTr="5DFF4234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53574E67" w:rsidR="0096077C" w:rsidRPr="00883B1A" w:rsidRDefault="00883B1A" w:rsidP="00883B1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Foram distribuídos 375 (trezentos e setenta e cinco) Processos de Fiscalização para relatoria dos membros da CEP-CAU/MG, </w:t>
            </w:r>
            <w:r w:rsidRPr="002261B7">
              <w:rPr>
                <w:sz w:val="20"/>
                <w:szCs w:val="20"/>
              </w:rPr>
              <w:t xml:space="preserve">sendo </w:t>
            </w:r>
            <w:r>
              <w:rPr>
                <w:sz w:val="20"/>
                <w:szCs w:val="20"/>
              </w:rPr>
              <w:t xml:space="preserve">345 </w:t>
            </w:r>
            <w:r w:rsidRPr="002261B7">
              <w:rPr>
                <w:sz w:val="20"/>
                <w:szCs w:val="20"/>
              </w:rPr>
              <w:t xml:space="preserve">processos </w:t>
            </w:r>
            <w:r w:rsidR="007E6475">
              <w:rPr>
                <w:sz w:val="20"/>
                <w:szCs w:val="20"/>
              </w:rPr>
              <w:t>distribuídos para o</w:t>
            </w:r>
            <w:r w:rsidRPr="002261B7">
              <w:rPr>
                <w:sz w:val="20"/>
                <w:szCs w:val="20"/>
              </w:rPr>
              <w:t xml:space="preserve"> Coordenador, Cons</w:t>
            </w:r>
            <w:r>
              <w:rPr>
                <w:sz w:val="20"/>
                <w:szCs w:val="20"/>
              </w:rPr>
              <w:t xml:space="preserve">elheiro </w:t>
            </w:r>
            <w:r w:rsidRPr="002261B7">
              <w:rPr>
                <w:sz w:val="20"/>
                <w:szCs w:val="20"/>
              </w:rPr>
              <w:t xml:space="preserve">Ademir Nogueira; </w:t>
            </w:r>
            <w:r>
              <w:rPr>
                <w:sz w:val="20"/>
                <w:szCs w:val="20"/>
              </w:rPr>
              <w:t>16</w:t>
            </w:r>
            <w:r w:rsidRPr="002261B7">
              <w:rPr>
                <w:sz w:val="20"/>
                <w:szCs w:val="20"/>
              </w:rPr>
              <w:t xml:space="preserve"> p</w:t>
            </w:r>
            <w:r w:rsidR="007E6475">
              <w:rPr>
                <w:sz w:val="20"/>
                <w:szCs w:val="20"/>
              </w:rPr>
              <w:t>ara o</w:t>
            </w:r>
            <w:r w:rsidRPr="002261B7">
              <w:rPr>
                <w:sz w:val="20"/>
                <w:szCs w:val="20"/>
              </w:rPr>
              <w:t xml:space="preserve"> Cons. </w:t>
            </w:r>
            <w:r w:rsidRPr="00097777">
              <w:rPr>
                <w:sz w:val="20"/>
                <w:szCs w:val="20"/>
              </w:rPr>
              <w:t>Felipe Colmanetti</w:t>
            </w:r>
            <w:r w:rsidRPr="002261B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14</w:t>
            </w:r>
            <w:r w:rsidRPr="002261B7">
              <w:rPr>
                <w:sz w:val="20"/>
                <w:szCs w:val="20"/>
              </w:rPr>
              <w:t xml:space="preserve"> p</w:t>
            </w:r>
            <w:r w:rsidR="007E6475">
              <w:rPr>
                <w:sz w:val="20"/>
                <w:szCs w:val="20"/>
              </w:rPr>
              <w:t>ara o</w:t>
            </w:r>
            <w:r w:rsidRPr="002261B7">
              <w:rPr>
                <w:sz w:val="20"/>
                <w:szCs w:val="20"/>
              </w:rPr>
              <w:t xml:space="preserve"> Cons. Sidclei Barbosa</w:t>
            </w:r>
            <w:r>
              <w:rPr>
                <w:sz w:val="20"/>
                <w:szCs w:val="20"/>
              </w:rPr>
              <w:t xml:space="preserve">. A relação completa com as informações dos processos distribuídos pode ser consultada na Planilha de Controle de Processos, disponível na pasta compartilhada da Comissão na “nuvem”. </w:t>
            </w:r>
          </w:p>
        </w:tc>
      </w:tr>
      <w:bookmarkEnd w:id="0"/>
      <w:bookmarkEnd w:id="1"/>
      <w:tr w:rsidR="005F2F29" w:rsidRPr="00332061" w14:paraId="4EC8997B" w14:textId="77777777" w:rsidTr="005F2F29">
        <w:tblPrEx>
          <w:jc w:val="left"/>
        </w:tblPrEx>
        <w:trPr>
          <w:trHeight w:val="80"/>
        </w:trPr>
        <w:tc>
          <w:tcPr>
            <w:tcW w:w="10198" w:type="dxa"/>
          </w:tcPr>
          <w:p w14:paraId="4E19CC8A" w14:textId="77777777" w:rsidR="005F2F29" w:rsidRPr="00332061" w:rsidRDefault="005F2F29" w:rsidP="002A0658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F2F29" w:rsidRPr="0096077C" w14:paraId="37B137B0" w14:textId="77777777" w:rsidTr="005F2F29">
        <w:tblPrEx>
          <w:jc w:val="left"/>
        </w:tblPrEx>
        <w:trPr>
          <w:trHeight w:val="330"/>
        </w:trPr>
        <w:tc>
          <w:tcPr>
            <w:tcW w:w="10198" w:type="dxa"/>
            <w:shd w:val="clear" w:color="auto" w:fill="D9D9D9" w:themeFill="background1" w:themeFillShade="D9"/>
          </w:tcPr>
          <w:p w14:paraId="00B4EB3D" w14:textId="6D461BFA" w:rsidR="005F2F29" w:rsidRPr="005F2F29" w:rsidRDefault="005F2F29" w:rsidP="005F2F29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5F2F29" w:rsidRPr="00883B1A" w14:paraId="5FC59FC9" w14:textId="77777777" w:rsidTr="005F2F29">
        <w:tblPrEx>
          <w:jc w:val="left"/>
        </w:tblPrEx>
        <w:trPr>
          <w:trHeight w:val="342"/>
        </w:trPr>
        <w:tc>
          <w:tcPr>
            <w:tcW w:w="10198" w:type="dxa"/>
          </w:tcPr>
          <w:p w14:paraId="24B21B14" w14:textId="7B72568D" w:rsidR="005F2F29" w:rsidRPr="00883B1A" w:rsidRDefault="005F2F29" w:rsidP="002A065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</w:tr>
      <w:tr w:rsidR="005F2F29" w:rsidRPr="00332061" w14:paraId="5ADEDF76" w14:textId="77777777" w:rsidTr="005F2F29">
        <w:tblPrEx>
          <w:jc w:val="left"/>
        </w:tblPrEx>
        <w:trPr>
          <w:trHeight w:val="80"/>
        </w:trPr>
        <w:tc>
          <w:tcPr>
            <w:tcW w:w="10198" w:type="dxa"/>
          </w:tcPr>
          <w:p w14:paraId="1308FD02" w14:textId="77777777" w:rsidR="005F2F29" w:rsidRPr="00332061" w:rsidRDefault="005F2F29" w:rsidP="002A0658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F2F29" w:rsidRPr="0096077C" w14:paraId="430F44EA" w14:textId="77777777" w:rsidTr="005F2F29">
        <w:tblPrEx>
          <w:jc w:val="left"/>
        </w:tblPrEx>
        <w:trPr>
          <w:trHeight w:val="330"/>
        </w:trPr>
        <w:tc>
          <w:tcPr>
            <w:tcW w:w="10198" w:type="dxa"/>
            <w:shd w:val="clear" w:color="auto" w:fill="D9D9D9" w:themeFill="background1" w:themeFillShade="D9"/>
          </w:tcPr>
          <w:p w14:paraId="332F9260" w14:textId="4CBF42B7" w:rsidR="005F2F29" w:rsidRPr="005F2F29" w:rsidRDefault="005F2F29" w:rsidP="005F2F29">
            <w:pPr>
              <w:pStyle w:val="PargrafodaLista"/>
              <w:numPr>
                <w:ilvl w:val="0"/>
                <w:numId w:val="21"/>
              </w:num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</w:t>
            </w:r>
          </w:p>
        </w:tc>
      </w:tr>
      <w:tr w:rsidR="005F2F29" w:rsidRPr="00883B1A" w14:paraId="42F7402F" w14:textId="77777777" w:rsidTr="005F2F29">
        <w:tblPrEx>
          <w:jc w:val="left"/>
        </w:tblPrEx>
        <w:trPr>
          <w:trHeight w:val="342"/>
        </w:trPr>
        <w:tc>
          <w:tcPr>
            <w:tcW w:w="10198" w:type="dxa"/>
          </w:tcPr>
          <w:p w14:paraId="3BD3AF42" w14:textId="66CAA580" w:rsidR="005F2F29" w:rsidRPr="00883B1A" w:rsidRDefault="005F2F29" w:rsidP="002A065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 .</w:t>
            </w:r>
          </w:p>
        </w:tc>
      </w:tr>
      <w:tr w:rsidR="005F2F29" w:rsidRPr="00332061" w14:paraId="7C14929F" w14:textId="77777777" w:rsidTr="005F2F29">
        <w:tblPrEx>
          <w:jc w:val="left"/>
        </w:tblPrEx>
        <w:trPr>
          <w:trHeight w:val="80"/>
        </w:trPr>
        <w:tc>
          <w:tcPr>
            <w:tcW w:w="10198" w:type="dxa"/>
          </w:tcPr>
          <w:p w14:paraId="3AEEF407" w14:textId="77777777" w:rsidR="005F2F29" w:rsidRPr="00332061" w:rsidRDefault="005F2F29" w:rsidP="002A0658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F2F29" w:rsidRPr="0096077C" w14:paraId="777F0DCA" w14:textId="77777777" w:rsidTr="005F2F29">
        <w:tblPrEx>
          <w:jc w:val="left"/>
        </w:tblPrEx>
        <w:trPr>
          <w:trHeight w:val="330"/>
        </w:trPr>
        <w:tc>
          <w:tcPr>
            <w:tcW w:w="10198" w:type="dxa"/>
            <w:shd w:val="clear" w:color="auto" w:fill="D9D9D9" w:themeFill="background1" w:themeFillShade="D9"/>
          </w:tcPr>
          <w:p w14:paraId="3C49D50C" w14:textId="70557A51" w:rsidR="005F2F29" w:rsidRPr="005F2F29" w:rsidRDefault="005F2F29" w:rsidP="005F2F29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manifestações</w:t>
            </w:r>
          </w:p>
        </w:tc>
      </w:tr>
      <w:tr w:rsidR="005F2F29" w:rsidRPr="00883B1A" w14:paraId="37234172" w14:textId="77777777" w:rsidTr="005F2F29">
        <w:tblPrEx>
          <w:jc w:val="left"/>
        </w:tblPrEx>
        <w:trPr>
          <w:trHeight w:val="342"/>
        </w:trPr>
        <w:tc>
          <w:tcPr>
            <w:tcW w:w="10198" w:type="dxa"/>
          </w:tcPr>
          <w:p w14:paraId="6040F5D1" w14:textId="259F5056" w:rsidR="005F2F29" w:rsidRPr="00883B1A" w:rsidRDefault="005F2F29" w:rsidP="002A065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 .</w:t>
            </w:r>
          </w:p>
        </w:tc>
      </w:tr>
      <w:tr w:rsidR="005F2F29" w:rsidRPr="00332061" w14:paraId="4D9BBBF0" w14:textId="77777777" w:rsidTr="005F2F29">
        <w:tblPrEx>
          <w:jc w:val="left"/>
        </w:tblPrEx>
        <w:trPr>
          <w:trHeight w:val="80"/>
        </w:trPr>
        <w:tc>
          <w:tcPr>
            <w:tcW w:w="10198" w:type="dxa"/>
          </w:tcPr>
          <w:p w14:paraId="34F59D2E" w14:textId="77777777" w:rsidR="005F2F29" w:rsidRPr="00332061" w:rsidRDefault="005F2F29" w:rsidP="002A0658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F2F29" w:rsidRPr="0096077C" w14:paraId="26083688" w14:textId="77777777" w:rsidTr="005F2F29">
        <w:tblPrEx>
          <w:jc w:val="left"/>
        </w:tblPrEx>
        <w:trPr>
          <w:trHeight w:val="330"/>
        </w:trPr>
        <w:tc>
          <w:tcPr>
            <w:tcW w:w="10198" w:type="dxa"/>
            <w:shd w:val="clear" w:color="auto" w:fill="D9D9D9" w:themeFill="background1" w:themeFillShade="D9"/>
          </w:tcPr>
          <w:p w14:paraId="6A85B1F0" w14:textId="033CAB59" w:rsidR="005F2F29" w:rsidRPr="005F2F29" w:rsidRDefault="005F2F29" w:rsidP="005F2F29">
            <w:pPr>
              <w:pStyle w:val="PargrafodaLista"/>
              <w:numPr>
                <w:ilvl w:val="0"/>
                <w:numId w:val="21"/>
              </w:num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F2F29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</w:p>
        </w:tc>
      </w:tr>
      <w:tr w:rsidR="005F2F29" w:rsidRPr="00883B1A" w14:paraId="16898D9F" w14:textId="77777777" w:rsidTr="005F2F29">
        <w:tblPrEx>
          <w:jc w:val="left"/>
        </w:tblPrEx>
        <w:trPr>
          <w:trHeight w:val="342"/>
        </w:trPr>
        <w:tc>
          <w:tcPr>
            <w:tcW w:w="10198" w:type="dxa"/>
          </w:tcPr>
          <w:p w14:paraId="41714B38" w14:textId="77777777" w:rsidR="0021277E" w:rsidRDefault="0021277E" w:rsidP="0021277E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Grande demanda de processos de fiscalização aguardando julgamento da Comissão de Exercício Profissional</w:t>
            </w:r>
          </w:p>
          <w:p w14:paraId="325F7325" w14:textId="77777777" w:rsidR="0021277E" w:rsidRPr="00883B1A" w:rsidRDefault="0021277E" w:rsidP="0021277E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2D11714" w14:textId="0F4FEC10" w:rsidR="0021277E" w:rsidRDefault="0021277E" w:rsidP="0021277E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>Considerando 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grande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 xml:space="preserve"> demanda de processos de fiscalização para serem julgados pela Comissão de Exercício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>Profissional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, os conselheiros optaram por s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 xml:space="preserve">olicitar à Presidência do CAU/MG que providencie um assistente de fiscalização e atendimento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>para auxílio na elaboração das minutas de relatórios de processos de fiscalização, controle e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>atualização da Planilha de Processos e para a posterior tramitação dos processos no SICCAU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>
              <w:t xml:space="preserve"> </w:t>
            </w:r>
            <w:r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foi elaborada a 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27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6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.1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 xml:space="preserve">/2023 </w:t>
            </w:r>
            <w:r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>que dispõe sobre o assunto.</w:t>
            </w:r>
          </w:p>
          <w:p w14:paraId="7A6F1C6D" w14:textId="77777777" w:rsidR="0021277E" w:rsidRPr="00883B1A" w:rsidRDefault="0021277E" w:rsidP="0021277E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3A26A5A" w14:textId="533A79B8" w:rsidR="0021277E" w:rsidRDefault="0021277E" w:rsidP="0021277E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Plano orçamentário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de 2024</w:t>
            </w:r>
          </w:p>
          <w:p w14:paraId="58D6AFC6" w14:textId="77777777" w:rsidR="0021277E" w:rsidRDefault="0021277E" w:rsidP="0021277E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F2217CC" w14:textId="4A711098" w:rsidR="0021277E" w:rsidRPr="00883B1A" w:rsidRDefault="0021277E" w:rsidP="0021277E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 xml:space="preserve">Considerando </w:t>
            </w:r>
            <w:r w:rsidR="00C62650"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 xml:space="preserve">Deliberação Plenária do CAU/MG DPOMG Nº 0137.7.6/2023, que aprova a proposta de </w:t>
            </w:r>
          </w:p>
          <w:p w14:paraId="19F7B0EC" w14:textId="77777777" w:rsidR="0021277E" w:rsidRPr="00883B1A" w:rsidRDefault="0021277E" w:rsidP="0021277E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 xml:space="preserve">criação de mais 2 (dois) Postos de Atendimento Avançado do CAU/MG no interior do Estado de Minas </w:t>
            </w:r>
          </w:p>
          <w:p w14:paraId="4E4B0FF8" w14:textId="351723FB" w:rsidR="0021277E" w:rsidRPr="00883B1A" w:rsidRDefault="0021277E" w:rsidP="0021277E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 xml:space="preserve">Gerais, sendo uma no Município de Paracatu e outra no Município de Teófilo Otoni, na forma do estudo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>que compõe o Anexo da DCEP-CAU/MG Nº 207.5.1/2023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, os conselheiros optaram por s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 xml:space="preserve">olicitar à Presidência do CAU/MG que inclua na programação orçamentária de 2024 o disposto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>na Deliberação Plenária do CAU/MG DPOMG Nº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883B1A">
              <w:rPr>
                <w:rFonts w:ascii="Cambria" w:hAnsi="Cambria"/>
                <w:sz w:val="20"/>
                <w:szCs w:val="20"/>
                <w:lang w:val="pt-BR"/>
              </w:rPr>
              <w:t>0137.7.6/2023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foi elaborada a 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27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6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.2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 xml:space="preserve">/2023 </w:t>
            </w:r>
            <w:r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>que dispõe sobre o assunto.</w:t>
            </w:r>
          </w:p>
          <w:p w14:paraId="2420B9ED" w14:textId="1E29B77F" w:rsidR="005F2F29" w:rsidRPr="00883B1A" w:rsidRDefault="005F2F29" w:rsidP="002A065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comgrade2"/>
        <w:tblpPr w:leftFromText="141" w:rightFromText="141" w:vertAnchor="text" w:horzAnchor="margin" w:tblpY="12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1277E" w:rsidRPr="00A5476A" w14:paraId="23ED3E6D" w14:textId="77777777" w:rsidTr="002127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D35C" w14:textId="77777777" w:rsidR="0021277E" w:rsidRPr="00A5476A" w:rsidRDefault="0021277E" w:rsidP="002A0658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21277E" w:rsidRPr="00A5476A" w14:paraId="627EF7C1" w14:textId="77777777" w:rsidTr="0021277E">
        <w:trPr>
          <w:trHeight w:val="330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09272" w14:textId="77777777" w:rsidR="0021277E" w:rsidRPr="00A5476A" w:rsidRDefault="0021277E" w:rsidP="002A0658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ENCERRAMENTO:</w:t>
            </w:r>
          </w:p>
        </w:tc>
      </w:tr>
      <w:tr w:rsidR="0021277E" w:rsidRPr="00A5476A" w14:paraId="0889F819" w14:textId="77777777" w:rsidTr="0021277E">
        <w:trPr>
          <w:trHeight w:val="550"/>
        </w:trPr>
        <w:tc>
          <w:tcPr>
            <w:tcW w:w="10206" w:type="dxa"/>
            <w:shd w:val="clear" w:color="auto" w:fill="auto"/>
            <w:vAlign w:val="center"/>
          </w:tcPr>
          <w:p w14:paraId="3BF386DF" w14:textId="69A7768C" w:rsidR="0021277E" w:rsidRPr="00A5476A" w:rsidRDefault="0021277E" w:rsidP="002A0658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588E65FB" w14:textId="2E700E65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D8D3439" w14:textId="77777777" w:rsidR="0021277E" w:rsidRPr="00A5476A" w:rsidRDefault="0021277E" w:rsidP="0021277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0E491E97" w14:textId="03A242D6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80EFC24" w14:textId="650CB1BD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5ADCBFD9" w14:textId="61B8CD0F" w:rsidR="00C22311" w:rsidRDefault="00C22311"/>
    <w:p w14:paraId="099FA181" w14:textId="4C03784D" w:rsidR="00C22311" w:rsidRDefault="00C22311"/>
    <w:p w14:paraId="78D924EC" w14:textId="77777777" w:rsidR="00A73608" w:rsidRDefault="00A73608"/>
    <w:p w14:paraId="3C2B02C8" w14:textId="77777777" w:rsidR="00C22311" w:rsidRDefault="00C22311"/>
    <w:p w14:paraId="679F982F" w14:textId="5A048280" w:rsidR="0095776C" w:rsidRPr="00CD67FA" w:rsidRDefault="00C6292E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</w:pPr>
      <w:r w:rsidRPr="3B2463E3"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5972381" w14:textId="3802DE3C" w:rsidR="0095776C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00D645ED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>Ademir Nogueira De Ávila</w:t>
      </w:r>
      <w:r w:rsidR="0095776C">
        <w:br/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Arquiteto e Urbanista - Coordenador da Comissão</w:t>
      </w:r>
    </w:p>
    <w:p w14:paraId="50F101BF" w14:textId="77777777" w:rsidR="00D645ED" w:rsidRPr="00325A77" w:rsidRDefault="00D645ED" w:rsidP="00D645E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2" w:name="_Hlk146801741"/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2"/>
    <w:p w14:paraId="02FD77FE" w14:textId="77777777" w:rsidR="00D645ED" w:rsidRPr="00CD67FA" w:rsidRDefault="00D645ED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702F8903" w14:textId="75387AC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2FCCE89C" w14:textId="77777777" w:rsidR="00C22311" w:rsidRDefault="00C22311" w:rsidP="002261B7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87258B8" w14:textId="033DD7B3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688AE76" w14:textId="77777777" w:rsidR="002261B7" w:rsidRDefault="002261B7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BF86AC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60F15B4" w14:textId="5E297903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C77583" w14:textId="537BE19D" w:rsidR="0095776C" w:rsidRPr="00CD67FA" w:rsidRDefault="27126A9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7340CF5C" w14:textId="04E78C69" w:rsidR="00B55FF3" w:rsidRDefault="0009777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00D645ED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Lucas Lima Leonel Fonseca </w:t>
      </w:r>
      <w:r>
        <w:rPr>
          <w:rStyle w:val="Forte"/>
          <w:rFonts w:asciiTheme="majorHAnsi" w:eastAsiaTheme="majorEastAsia" w:hAnsiTheme="majorHAnsi" w:cstheme="majorBidi"/>
          <w:sz w:val="18"/>
          <w:szCs w:val="18"/>
        </w:rPr>
        <w:br/>
      </w:r>
      <w:r w:rsidR="00B55FF3" w:rsidRPr="00D645ED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o</w:t>
      </w:r>
      <w:r w:rsidR="00B55FF3" w:rsidRPr="00D645ED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- </w:t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Coord. Adjunto da Comissão</w:t>
      </w:r>
    </w:p>
    <w:p w14:paraId="1F8F6538" w14:textId="77777777" w:rsidR="00D645ED" w:rsidRPr="00325A77" w:rsidRDefault="00D645ED" w:rsidP="00D645E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2FE3945E" w14:textId="77777777" w:rsidR="00D645ED" w:rsidRDefault="00D645ED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33C92A8" w14:textId="15D2FDEB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A63CD67" w14:textId="41CBC8A0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1DC84A8" w14:textId="43D9F567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4238CD0" w14:textId="77777777" w:rsidR="00097777" w:rsidRDefault="0009777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BA83820" w14:textId="1F7DF6F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E777B27" w14:textId="08BC6DD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8E1ECBF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4BD72B6E" w14:textId="0A932FA3" w:rsidR="002261B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00D645ED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Felipe Colmanetti Moura </w:t>
      </w:r>
      <w:r>
        <w:rPr>
          <w:rStyle w:val="Forte"/>
          <w:rFonts w:asciiTheme="majorHAnsi" w:eastAsiaTheme="majorEastAsia" w:hAnsiTheme="majorHAnsi" w:cstheme="majorBidi"/>
          <w:sz w:val="18"/>
          <w:szCs w:val="18"/>
        </w:rPr>
        <w:br/>
      </w:r>
      <w:r w:rsidR="002261B7" w:rsidRPr="00D645ED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o</w:t>
      </w:r>
      <w:r w:rsidR="002261B7" w:rsidRPr="00D645ED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- </w:t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</w:p>
    <w:p w14:paraId="7298D5B1" w14:textId="77777777" w:rsidR="00D645ED" w:rsidRPr="00325A77" w:rsidRDefault="00D645ED" w:rsidP="00D645E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567571BA" w14:textId="77777777" w:rsidR="00D645ED" w:rsidRDefault="00D645ED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4606CC5" w14:textId="523987D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41D7836" w14:textId="7999641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CA0BFB6" w14:textId="0DE7736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AB8C88E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4AA7F8B" w14:textId="77777777" w:rsidR="00A73608" w:rsidRDefault="00A73608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48BE81E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2CDF5D0" w14:textId="77777777" w:rsidR="00097777" w:rsidRDefault="00097777" w:rsidP="0009777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25BDED7" w14:textId="77777777" w:rsidR="00097777" w:rsidRPr="00CD67FA" w:rsidRDefault="00097777" w:rsidP="0009777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0980B361" w14:textId="6B510287" w:rsidR="00097777" w:rsidRDefault="00097777" w:rsidP="0009777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00D645ED">
        <w:rPr>
          <w:rStyle w:val="Forte"/>
          <w:rFonts w:asciiTheme="majorHAnsi" w:eastAsiaTheme="majorEastAsia" w:hAnsiTheme="majorHAnsi" w:cstheme="majorBidi"/>
          <w:sz w:val="20"/>
          <w:szCs w:val="20"/>
        </w:rPr>
        <w:t>Michela Perigolo Rezende</w:t>
      </w:r>
      <w:r>
        <w:rPr>
          <w:rStyle w:val="Forte"/>
          <w:rFonts w:asciiTheme="majorHAnsi" w:eastAsiaTheme="majorEastAsia" w:hAnsiTheme="majorHAnsi" w:cstheme="majorBidi"/>
          <w:sz w:val="18"/>
          <w:szCs w:val="18"/>
        </w:rPr>
        <w:br/>
      </w: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Arquiteta e Urbanista - Membro Titular</w:t>
      </w:r>
    </w:p>
    <w:p w14:paraId="4BB9DA10" w14:textId="77777777" w:rsidR="00D645ED" w:rsidRPr="00325A77" w:rsidRDefault="00D645ED" w:rsidP="00D645E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48DFC5F3" w14:textId="77777777" w:rsidR="00D645ED" w:rsidRDefault="00D645ED" w:rsidP="0009777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4296329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7EBE0DA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3DDB602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1532269" w14:textId="77777777" w:rsidR="00097777" w:rsidRDefault="00097777" w:rsidP="00A73608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4E1776" w14:textId="77777777" w:rsidR="00097777" w:rsidRDefault="0009777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7F00837" w14:textId="0E77E5F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4B3BE7B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1E9F34C0" w14:textId="77777777" w:rsidR="002261B7" w:rsidRPr="00D645ED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D645ED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Sidclei Barbosa </w:t>
      </w:r>
    </w:p>
    <w:p w14:paraId="5CB768D7" w14:textId="77777777" w:rsidR="002261B7" w:rsidRPr="00D645ED" w:rsidRDefault="002261B7" w:rsidP="002261B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645ED">
        <w:rPr>
          <w:rFonts w:asciiTheme="majorHAnsi" w:hAnsiTheme="majorHAnsi" w:cs="Arial"/>
          <w:sz w:val="20"/>
          <w:szCs w:val="20"/>
          <w:lang w:val="pt-BR" w:eastAsia="pt-BR"/>
        </w:rPr>
        <w:t>Arquiteto e Urbanista - Membro Suplente</w:t>
      </w:r>
    </w:p>
    <w:p w14:paraId="533B756F" w14:textId="73C207D9" w:rsidR="0095776C" w:rsidRPr="00A73608" w:rsidRDefault="00D645ED" w:rsidP="00A736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sectPr w:rsidR="0095776C" w:rsidRPr="00A73608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984B" w14:textId="77777777" w:rsidR="006E213C" w:rsidRDefault="006E213C">
      <w:r>
        <w:separator/>
      </w:r>
    </w:p>
  </w:endnote>
  <w:endnote w:type="continuationSeparator" w:id="0">
    <w:p w14:paraId="052C2496" w14:textId="77777777" w:rsidR="006E213C" w:rsidRDefault="006E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3EF7" w14:textId="77777777" w:rsidR="006E213C" w:rsidRDefault="006E213C">
      <w:r>
        <w:separator/>
      </w:r>
    </w:p>
  </w:footnote>
  <w:footnote w:type="continuationSeparator" w:id="0">
    <w:p w14:paraId="707918A3" w14:textId="77777777" w:rsidR="006E213C" w:rsidRDefault="006E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DD7FFC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967408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8F3F7D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0E7753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 w15:restartNumberingAfterBreak="0">
    <w:nsid w:val="770A037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42685138">
    <w:abstractNumId w:val="21"/>
  </w:num>
  <w:num w:numId="2" w16cid:durableId="1279097739">
    <w:abstractNumId w:val="28"/>
  </w:num>
  <w:num w:numId="3" w16cid:durableId="1911109048">
    <w:abstractNumId w:val="11"/>
  </w:num>
  <w:num w:numId="4" w16cid:durableId="524633916">
    <w:abstractNumId w:val="23"/>
  </w:num>
  <w:num w:numId="5" w16cid:durableId="681206103">
    <w:abstractNumId w:val="7"/>
  </w:num>
  <w:num w:numId="6" w16cid:durableId="2122874834">
    <w:abstractNumId w:val="16"/>
  </w:num>
  <w:num w:numId="7" w16cid:durableId="2036269641">
    <w:abstractNumId w:val="4"/>
  </w:num>
  <w:num w:numId="8" w16cid:durableId="1088036098">
    <w:abstractNumId w:val="22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20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7"/>
  </w:num>
  <w:num w:numId="17" w16cid:durableId="1839494962">
    <w:abstractNumId w:val="0"/>
  </w:num>
  <w:num w:numId="18" w16cid:durableId="1545752854">
    <w:abstractNumId w:val="26"/>
  </w:num>
  <w:num w:numId="19" w16cid:durableId="1118840444">
    <w:abstractNumId w:val="24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9"/>
  </w:num>
  <w:num w:numId="23" w16cid:durableId="2037926003">
    <w:abstractNumId w:val="25"/>
  </w:num>
  <w:num w:numId="24" w16cid:durableId="1369647431">
    <w:abstractNumId w:val="17"/>
  </w:num>
  <w:num w:numId="25" w16cid:durableId="2020157810">
    <w:abstractNumId w:val="15"/>
  </w:num>
  <w:num w:numId="26" w16cid:durableId="624701533">
    <w:abstractNumId w:val="14"/>
  </w:num>
  <w:num w:numId="27" w16cid:durableId="825827873">
    <w:abstractNumId w:val="10"/>
  </w:num>
  <w:num w:numId="28" w16cid:durableId="714431758">
    <w:abstractNumId w:val="12"/>
  </w:num>
  <w:num w:numId="29" w16cid:durableId="999575378">
    <w:abstractNumId w:val="29"/>
  </w:num>
  <w:num w:numId="30" w16cid:durableId="1820145434">
    <w:abstractNumId w:val="18"/>
  </w:num>
  <w:num w:numId="31" w16cid:durableId="1607076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97777"/>
    <w:rsid w:val="000B24B8"/>
    <w:rsid w:val="000B7668"/>
    <w:rsid w:val="000D3A2D"/>
    <w:rsid w:val="000D5801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E95"/>
    <w:rsid w:val="001C5F97"/>
    <w:rsid w:val="001D1B93"/>
    <w:rsid w:val="001D42B7"/>
    <w:rsid w:val="00204C0D"/>
    <w:rsid w:val="00211752"/>
    <w:rsid w:val="00212507"/>
    <w:rsid w:val="0021277E"/>
    <w:rsid w:val="002209A3"/>
    <w:rsid w:val="002261B7"/>
    <w:rsid w:val="00231EEB"/>
    <w:rsid w:val="00260EB0"/>
    <w:rsid w:val="00266D3E"/>
    <w:rsid w:val="00274427"/>
    <w:rsid w:val="002978BD"/>
    <w:rsid w:val="002A57A5"/>
    <w:rsid w:val="002C216D"/>
    <w:rsid w:val="002C34B7"/>
    <w:rsid w:val="002E6385"/>
    <w:rsid w:val="002F3FC8"/>
    <w:rsid w:val="0031122E"/>
    <w:rsid w:val="00311627"/>
    <w:rsid w:val="00313C4E"/>
    <w:rsid w:val="003141B5"/>
    <w:rsid w:val="00317D68"/>
    <w:rsid w:val="00327BD9"/>
    <w:rsid w:val="00330D38"/>
    <w:rsid w:val="00332061"/>
    <w:rsid w:val="0033415D"/>
    <w:rsid w:val="003403DC"/>
    <w:rsid w:val="00344FF0"/>
    <w:rsid w:val="0034508C"/>
    <w:rsid w:val="00347790"/>
    <w:rsid w:val="003526E8"/>
    <w:rsid w:val="00356253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2F29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213C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E6475"/>
    <w:rsid w:val="007F1BD0"/>
    <w:rsid w:val="007F3321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83B1A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77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67D4A"/>
    <w:rsid w:val="00A71DBF"/>
    <w:rsid w:val="00A73608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5FF3"/>
    <w:rsid w:val="00B6509F"/>
    <w:rsid w:val="00B66C82"/>
    <w:rsid w:val="00B71EF7"/>
    <w:rsid w:val="00BB29FA"/>
    <w:rsid w:val="00BB53F0"/>
    <w:rsid w:val="00BB7825"/>
    <w:rsid w:val="00BF4CE2"/>
    <w:rsid w:val="00C22179"/>
    <w:rsid w:val="00C22311"/>
    <w:rsid w:val="00C37452"/>
    <w:rsid w:val="00C4435B"/>
    <w:rsid w:val="00C506C7"/>
    <w:rsid w:val="00C5259B"/>
    <w:rsid w:val="00C62650"/>
    <w:rsid w:val="00C6292E"/>
    <w:rsid w:val="00C634D6"/>
    <w:rsid w:val="00C6352D"/>
    <w:rsid w:val="00C7274A"/>
    <w:rsid w:val="00C73715"/>
    <w:rsid w:val="00C91F43"/>
    <w:rsid w:val="00C96186"/>
    <w:rsid w:val="00CA19B7"/>
    <w:rsid w:val="00CA5EF6"/>
    <w:rsid w:val="00CB5CAA"/>
    <w:rsid w:val="00CD67FA"/>
    <w:rsid w:val="00CE67B8"/>
    <w:rsid w:val="00CF2C23"/>
    <w:rsid w:val="00CF7FF5"/>
    <w:rsid w:val="00D07860"/>
    <w:rsid w:val="00D116E3"/>
    <w:rsid w:val="00D1503A"/>
    <w:rsid w:val="00D15B06"/>
    <w:rsid w:val="00D22E01"/>
    <w:rsid w:val="00D5436A"/>
    <w:rsid w:val="00D5B0D8"/>
    <w:rsid w:val="00D645ED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5047"/>
    <w:rsid w:val="00FA7D4D"/>
    <w:rsid w:val="00FC6A4C"/>
    <w:rsid w:val="00FD423A"/>
    <w:rsid w:val="00FD641C"/>
    <w:rsid w:val="02466046"/>
    <w:rsid w:val="041A6BED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Tipodeletrapredefinidodopargrafo"/>
    <w:rsid w:val="002F3FC8"/>
  </w:style>
  <w:style w:type="character" w:styleId="Forte">
    <w:name w:val="Strong"/>
    <w:basedOn w:val="Tipodeletrapredefinidodopargrafo"/>
    <w:uiPriority w:val="22"/>
    <w:qFormat/>
    <w:rsid w:val="00100C01"/>
    <w:rPr>
      <w:b/>
      <w:bCs/>
    </w:rPr>
  </w:style>
  <w:style w:type="paragraph" w:customStyle="1" w:styleId="paragraph">
    <w:name w:val="paragraph"/>
    <w:basedOn w:val="Normal"/>
    <w:rsid w:val="00B55F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B55FF3"/>
  </w:style>
  <w:style w:type="character" w:styleId="Hiperligao">
    <w:name w:val="Hyperlink"/>
    <w:basedOn w:val="Tipodeletrapredefinidodopargrafo"/>
    <w:uiPriority w:val="99"/>
    <w:unhideWhenUsed/>
    <w:rsid w:val="00C2231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311"/>
    <w:rPr>
      <w:color w:val="605E5C"/>
      <w:shd w:val="clear" w:color="auto" w:fill="E1DFDD"/>
    </w:rPr>
  </w:style>
  <w:style w:type="paragraph" w:customStyle="1" w:styleId="Default">
    <w:name w:val="Default"/>
    <w:rsid w:val="00883B1A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37</cp:revision>
  <cp:lastPrinted>2017-05-11T17:11:00Z</cp:lastPrinted>
  <dcterms:created xsi:type="dcterms:W3CDTF">2022-12-20T19:02:00Z</dcterms:created>
  <dcterms:modified xsi:type="dcterms:W3CDTF">2023-11-17T19:20:00Z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