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10188" w:type="dxa"/>
        <w:jc w:val="center"/>
        <w:tblLayout w:type="fixed"/>
        <w:tblLook w:val="04A0" w:firstRow="1" w:lastRow="0" w:firstColumn="1" w:lastColumn="0" w:noHBand="0" w:noVBand="1"/>
      </w:tblPr>
      <w:tblGrid>
        <w:gridCol w:w="1977"/>
        <w:gridCol w:w="3971"/>
        <w:gridCol w:w="4240"/>
      </w:tblGrid>
      <w:tr w:rsidR="002A57A5" w:rsidRPr="00492136" w14:paraId="79A28747" w14:textId="77777777" w:rsidTr="00702D51">
        <w:trPr>
          <w:trHeight w:val="692"/>
          <w:jc w:val="center"/>
        </w:trPr>
        <w:tc>
          <w:tcPr>
            <w:tcW w:w="10188" w:type="dxa"/>
            <w:gridSpan w:val="3"/>
            <w:shd w:val="clear" w:color="auto" w:fill="D9D9D9" w:themeFill="background1" w:themeFillShade="D9"/>
            <w:vAlign w:val="center"/>
          </w:tcPr>
          <w:p w14:paraId="31BD36DF" w14:textId="445B4F37" w:rsidR="00F07535" w:rsidRPr="00492136" w:rsidRDefault="00FA7A79" w:rsidP="00FF7CDC">
            <w:pPr>
              <w:spacing w:line="276" w:lineRule="auto"/>
              <w:ind w:right="281"/>
              <w:jc w:val="center"/>
              <w:rPr>
                <w:rFonts w:asciiTheme="majorHAnsi" w:hAnsiTheme="majorHAnsi"/>
                <w:b/>
                <w:lang w:val="pt-BR"/>
              </w:rPr>
            </w:pPr>
            <w:r w:rsidRPr="00492136">
              <w:rPr>
                <w:rFonts w:asciiTheme="majorHAnsi" w:hAnsiTheme="majorHAnsi"/>
                <w:b/>
                <w:lang w:val="pt-BR"/>
              </w:rPr>
              <w:t>COMISSÃO DE ÉTICA E DISCIPLINA DO CAU/MG</w:t>
            </w:r>
          </w:p>
          <w:p w14:paraId="72747B13" w14:textId="1B1689EA" w:rsidR="002A57A5" w:rsidRPr="00492136" w:rsidRDefault="007958C6" w:rsidP="00FF7CDC">
            <w:pPr>
              <w:suppressLineNumbers/>
              <w:spacing w:line="276" w:lineRule="auto"/>
              <w:ind w:right="281"/>
              <w:jc w:val="center"/>
              <w:rPr>
                <w:rFonts w:asciiTheme="majorHAnsi" w:hAnsiTheme="majorHAnsi" w:cs="Times New Roman"/>
                <w:lang w:val="pt-BR"/>
              </w:rPr>
            </w:pPr>
            <w:r w:rsidRPr="00492136">
              <w:rPr>
                <w:rFonts w:asciiTheme="majorHAnsi" w:eastAsia="Calibri" w:hAnsiTheme="majorHAnsi" w:cs="Times New Roman"/>
                <w:b/>
                <w:lang w:val="pt-BR"/>
              </w:rPr>
              <w:t xml:space="preserve">SÚMULA DA </w:t>
            </w:r>
            <w:r w:rsidR="00FA7A79" w:rsidRPr="00492136">
              <w:rPr>
                <w:rFonts w:asciiTheme="majorHAnsi" w:eastAsia="Calibri" w:hAnsiTheme="majorHAnsi" w:cs="Times New Roman"/>
                <w:b/>
                <w:lang w:val="pt-BR"/>
              </w:rPr>
              <w:t>2</w:t>
            </w:r>
            <w:r w:rsidR="00D50F40" w:rsidRPr="00492136">
              <w:rPr>
                <w:rFonts w:asciiTheme="majorHAnsi" w:eastAsia="Calibri" w:hAnsiTheme="majorHAnsi" w:cs="Times New Roman"/>
                <w:b/>
                <w:lang w:val="pt-BR"/>
              </w:rPr>
              <w:t>1</w:t>
            </w:r>
            <w:r w:rsidR="00B626C9" w:rsidRPr="00492136">
              <w:rPr>
                <w:rFonts w:asciiTheme="majorHAnsi" w:eastAsia="Calibri" w:hAnsiTheme="majorHAnsi" w:cs="Times New Roman"/>
                <w:b/>
                <w:lang w:val="pt-BR"/>
              </w:rPr>
              <w:t>4</w:t>
            </w:r>
            <w:r w:rsidRPr="00492136">
              <w:rPr>
                <w:rFonts w:asciiTheme="majorHAnsi" w:eastAsia="Calibri" w:hAnsiTheme="majorHAnsi" w:cs="Times New Roman"/>
                <w:b/>
                <w:lang w:val="pt-BR"/>
              </w:rPr>
              <w:t xml:space="preserve">ª REUNIÃO </w:t>
            </w:r>
            <w:r w:rsidR="00332061" w:rsidRPr="00492136">
              <w:rPr>
                <w:rFonts w:asciiTheme="majorHAnsi" w:eastAsia="Calibri" w:hAnsiTheme="majorHAnsi" w:cs="Times New Roman"/>
                <w:b/>
                <w:lang w:val="pt-BR"/>
              </w:rPr>
              <w:t xml:space="preserve">ORDINÁRIA </w:t>
            </w:r>
          </w:p>
        </w:tc>
      </w:tr>
      <w:tr w:rsidR="002A57A5" w:rsidRPr="00492136" w14:paraId="2B0BCC5A" w14:textId="77777777" w:rsidTr="00702D51">
        <w:trPr>
          <w:trHeight w:val="70"/>
          <w:jc w:val="center"/>
        </w:trPr>
        <w:tc>
          <w:tcPr>
            <w:tcW w:w="10188" w:type="dxa"/>
            <w:gridSpan w:val="3"/>
            <w:tcBorders>
              <w:left w:val="nil"/>
              <w:right w:val="nil"/>
            </w:tcBorders>
            <w:shd w:val="clear" w:color="auto" w:fill="auto"/>
            <w:vAlign w:val="center"/>
          </w:tcPr>
          <w:p w14:paraId="6B2CA6E7" w14:textId="77777777" w:rsidR="002A57A5" w:rsidRPr="00492136" w:rsidRDefault="002A57A5" w:rsidP="00FF7CDC">
            <w:pPr>
              <w:suppressLineNumbers/>
              <w:ind w:right="281"/>
              <w:jc w:val="both"/>
              <w:rPr>
                <w:rFonts w:asciiTheme="majorHAnsi" w:hAnsiTheme="majorHAnsi" w:cs="Times New Roman"/>
                <w:sz w:val="10"/>
                <w:szCs w:val="10"/>
                <w:lang w:val="pt-BR"/>
              </w:rPr>
            </w:pPr>
          </w:p>
        </w:tc>
      </w:tr>
      <w:tr w:rsidR="002A57A5" w:rsidRPr="00492136" w14:paraId="11085272" w14:textId="77777777" w:rsidTr="00702D51">
        <w:trPr>
          <w:trHeight w:val="330"/>
          <w:jc w:val="center"/>
        </w:trPr>
        <w:tc>
          <w:tcPr>
            <w:tcW w:w="10188" w:type="dxa"/>
            <w:gridSpan w:val="3"/>
            <w:shd w:val="clear" w:color="auto" w:fill="D9D9D9" w:themeFill="background1" w:themeFillShade="D9"/>
            <w:vAlign w:val="center"/>
          </w:tcPr>
          <w:p w14:paraId="7EAB69D7" w14:textId="414D61B9" w:rsidR="002A57A5" w:rsidRPr="00492136" w:rsidRDefault="007958C6" w:rsidP="00FF7CDC">
            <w:pPr>
              <w:suppressLineNumbers/>
              <w:ind w:right="281"/>
              <w:jc w:val="both"/>
              <w:rPr>
                <w:rFonts w:asciiTheme="majorHAnsi" w:hAnsiTheme="majorHAnsi" w:cs="Times New Roman"/>
                <w:b/>
                <w:sz w:val="20"/>
                <w:szCs w:val="20"/>
                <w:lang w:val="pt-BR"/>
              </w:rPr>
            </w:pPr>
            <w:r w:rsidRPr="00492136">
              <w:rPr>
                <w:rFonts w:asciiTheme="majorHAnsi" w:eastAsia="Calibri" w:hAnsiTheme="majorHAnsi" w:cs="Times New Roman"/>
                <w:b/>
                <w:sz w:val="20"/>
                <w:szCs w:val="20"/>
                <w:lang w:val="pt-BR"/>
              </w:rPr>
              <w:t>LOCAL E DATA:</w:t>
            </w:r>
          </w:p>
        </w:tc>
      </w:tr>
      <w:tr w:rsidR="002A57A5" w:rsidRPr="00492136" w14:paraId="4EAD2C86" w14:textId="77777777" w:rsidTr="00492136">
        <w:trPr>
          <w:trHeight w:val="330"/>
          <w:jc w:val="center"/>
        </w:trPr>
        <w:tc>
          <w:tcPr>
            <w:tcW w:w="1977" w:type="dxa"/>
            <w:shd w:val="clear" w:color="auto" w:fill="D9D9D9" w:themeFill="background1" w:themeFillShade="D9"/>
            <w:vAlign w:val="center"/>
          </w:tcPr>
          <w:p w14:paraId="074FA447" w14:textId="77777777" w:rsidR="002A57A5" w:rsidRPr="00492136" w:rsidRDefault="007958C6" w:rsidP="00FF7CDC">
            <w:pPr>
              <w:suppressLineNumbers/>
              <w:ind w:right="281"/>
              <w:jc w:val="both"/>
              <w:rPr>
                <w:rFonts w:asciiTheme="majorHAnsi" w:hAnsiTheme="majorHAnsi" w:cs="Times New Roman"/>
                <w:sz w:val="20"/>
                <w:szCs w:val="20"/>
                <w:lang w:val="pt-BR"/>
              </w:rPr>
            </w:pPr>
            <w:r w:rsidRPr="00492136">
              <w:rPr>
                <w:rFonts w:asciiTheme="majorHAnsi" w:eastAsia="Calibri" w:hAnsiTheme="majorHAnsi" w:cs="Times New Roman"/>
                <w:sz w:val="20"/>
                <w:szCs w:val="20"/>
                <w:lang w:val="pt-BR"/>
              </w:rPr>
              <w:t>DATA:</w:t>
            </w:r>
          </w:p>
        </w:tc>
        <w:tc>
          <w:tcPr>
            <w:tcW w:w="8211" w:type="dxa"/>
            <w:gridSpan w:val="2"/>
            <w:shd w:val="clear" w:color="auto" w:fill="auto"/>
            <w:vAlign w:val="center"/>
          </w:tcPr>
          <w:p w14:paraId="155DE880" w14:textId="2ECEDA4F" w:rsidR="002A57A5" w:rsidRPr="00492136" w:rsidRDefault="00B626C9" w:rsidP="00FF7CDC">
            <w:pPr>
              <w:suppressLineNumbers/>
              <w:ind w:right="281"/>
              <w:jc w:val="both"/>
              <w:rPr>
                <w:rFonts w:asciiTheme="majorHAnsi" w:hAnsiTheme="majorHAnsi"/>
                <w:sz w:val="20"/>
                <w:szCs w:val="20"/>
                <w:lang w:val="pt-BR"/>
              </w:rPr>
            </w:pPr>
            <w:r w:rsidRPr="00492136">
              <w:rPr>
                <w:rFonts w:asciiTheme="majorHAnsi" w:eastAsia="Calibri" w:hAnsiTheme="majorHAnsi" w:cs="Times New Roman"/>
                <w:sz w:val="20"/>
                <w:szCs w:val="20"/>
                <w:lang w:val="pt-BR"/>
              </w:rPr>
              <w:t>17</w:t>
            </w:r>
            <w:r w:rsidR="00332061" w:rsidRPr="00492136">
              <w:rPr>
                <w:rFonts w:asciiTheme="majorHAnsi" w:eastAsia="Calibri" w:hAnsiTheme="majorHAnsi" w:cs="Times New Roman"/>
                <w:sz w:val="20"/>
                <w:szCs w:val="20"/>
                <w:lang w:val="pt-BR"/>
              </w:rPr>
              <w:t xml:space="preserve"> de </w:t>
            </w:r>
            <w:r w:rsidRPr="00492136">
              <w:rPr>
                <w:rFonts w:asciiTheme="majorHAnsi" w:eastAsia="Calibri" w:hAnsiTheme="majorHAnsi" w:cs="Times New Roman"/>
                <w:sz w:val="20"/>
                <w:szCs w:val="20"/>
                <w:lang w:val="pt-BR"/>
              </w:rPr>
              <w:t>maio</w:t>
            </w:r>
            <w:r w:rsidR="008B3D69" w:rsidRPr="00492136">
              <w:rPr>
                <w:rFonts w:asciiTheme="majorHAnsi" w:eastAsia="Calibri" w:hAnsiTheme="majorHAnsi" w:cs="Times New Roman"/>
                <w:sz w:val="20"/>
                <w:szCs w:val="20"/>
                <w:lang w:val="pt-BR"/>
              </w:rPr>
              <w:t xml:space="preserve"> </w:t>
            </w:r>
            <w:r w:rsidR="00332061" w:rsidRPr="00492136">
              <w:rPr>
                <w:rFonts w:asciiTheme="majorHAnsi" w:eastAsia="Calibri" w:hAnsiTheme="majorHAnsi" w:cs="Times New Roman"/>
                <w:sz w:val="20"/>
                <w:szCs w:val="20"/>
                <w:lang w:val="pt-BR"/>
              </w:rPr>
              <w:t xml:space="preserve">de </w:t>
            </w:r>
            <w:r w:rsidR="008B3D69" w:rsidRPr="00492136">
              <w:rPr>
                <w:rFonts w:asciiTheme="majorHAnsi" w:eastAsia="Calibri" w:hAnsiTheme="majorHAnsi" w:cs="Times New Roman"/>
                <w:sz w:val="20"/>
                <w:szCs w:val="20"/>
                <w:lang w:val="pt-BR"/>
              </w:rPr>
              <w:t>2023</w:t>
            </w:r>
          </w:p>
        </w:tc>
      </w:tr>
      <w:tr w:rsidR="002A57A5" w:rsidRPr="00492136" w14:paraId="698B0460" w14:textId="77777777" w:rsidTr="00492136">
        <w:trPr>
          <w:trHeight w:val="330"/>
          <w:jc w:val="center"/>
        </w:trPr>
        <w:tc>
          <w:tcPr>
            <w:tcW w:w="1977" w:type="dxa"/>
            <w:shd w:val="clear" w:color="auto" w:fill="D9D9D9" w:themeFill="background1" w:themeFillShade="D9"/>
            <w:vAlign w:val="center"/>
          </w:tcPr>
          <w:p w14:paraId="6491E918" w14:textId="77777777" w:rsidR="002A57A5" w:rsidRPr="00492136" w:rsidRDefault="007958C6" w:rsidP="00FF7CDC">
            <w:pPr>
              <w:suppressLineNumbers/>
              <w:ind w:right="281"/>
              <w:jc w:val="both"/>
              <w:rPr>
                <w:rFonts w:asciiTheme="majorHAnsi" w:hAnsiTheme="majorHAnsi" w:cs="Times New Roman"/>
                <w:sz w:val="20"/>
                <w:szCs w:val="20"/>
                <w:lang w:val="pt-BR"/>
              </w:rPr>
            </w:pPr>
            <w:r w:rsidRPr="00492136">
              <w:rPr>
                <w:rFonts w:asciiTheme="majorHAnsi" w:eastAsia="Calibri" w:hAnsiTheme="majorHAnsi" w:cs="Times New Roman"/>
                <w:sz w:val="20"/>
                <w:szCs w:val="20"/>
                <w:lang w:val="pt-BR"/>
              </w:rPr>
              <w:t>LOCAL:</w:t>
            </w:r>
          </w:p>
        </w:tc>
        <w:tc>
          <w:tcPr>
            <w:tcW w:w="8211" w:type="dxa"/>
            <w:gridSpan w:val="2"/>
            <w:shd w:val="clear" w:color="auto" w:fill="auto"/>
            <w:vAlign w:val="center"/>
          </w:tcPr>
          <w:p w14:paraId="4CA82472" w14:textId="05FF686E" w:rsidR="002A57A5" w:rsidRPr="00492136" w:rsidRDefault="005C69D9" w:rsidP="00FF7CDC">
            <w:pPr>
              <w:suppressLineNumbers/>
              <w:ind w:right="281"/>
              <w:jc w:val="both"/>
              <w:rPr>
                <w:rFonts w:asciiTheme="majorHAnsi" w:hAnsiTheme="majorHAnsi" w:cs="Times New Roman"/>
                <w:sz w:val="20"/>
                <w:szCs w:val="20"/>
                <w:lang w:val="pt-BR"/>
              </w:rPr>
            </w:pPr>
            <w:r w:rsidRPr="00492136">
              <w:rPr>
                <w:rFonts w:asciiTheme="majorHAnsi" w:eastAsia="Calibri" w:hAnsiTheme="majorHAnsi" w:cs="Times New Roman"/>
                <w:sz w:val="20"/>
                <w:szCs w:val="20"/>
                <w:lang w:val="pt-BR"/>
              </w:rPr>
              <w:t xml:space="preserve">Reunião realizada em ambiente virtual, através de </w:t>
            </w:r>
            <w:proofErr w:type="gramStart"/>
            <w:r w:rsidRPr="00492136">
              <w:rPr>
                <w:rFonts w:asciiTheme="majorHAnsi" w:eastAsia="Calibri" w:hAnsiTheme="majorHAnsi" w:cs="Times New Roman"/>
                <w:sz w:val="20"/>
                <w:szCs w:val="20"/>
                <w:lang w:val="pt-BR"/>
              </w:rPr>
              <w:t>videoconferência</w:t>
            </w:r>
            <w:proofErr w:type="gramEnd"/>
          </w:p>
        </w:tc>
      </w:tr>
      <w:tr w:rsidR="002A57A5" w:rsidRPr="00492136" w14:paraId="6C7AC6E9" w14:textId="77777777" w:rsidTr="00492136">
        <w:trPr>
          <w:trHeight w:val="330"/>
          <w:jc w:val="center"/>
        </w:trPr>
        <w:tc>
          <w:tcPr>
            <w:tcW w:w="1977" w:type="dxa"/>
            <w:shd w:val="clear" w:color="auto" w:fill="D9D9D9" w:themeFill="background1" w:themeFillShade="D9"/>
            <w:vAlign w:val="center"/>
          </w:tcPr>
          <w:p w14:paraId="1533C459" w14:textId="77777777" w:rsidR="002A57A5" w:rsidRPr="00492136" w:rsidRDefault="007958C6" w:rsidP="00FF7CDC">
            <w:pPr>
              <w:suppressLineNumbers/>
              <w:ind w:right="281"/>
              <w:jc w:val="both"/>
              <w:rPr>
                <w:rFonts w:asciiTheme="majorHAnsi" w:hAnsiTheme="majorHAnsi" w:cs="Times New Roman"/>
                <w:sz w:val="20"/>
                <w:szCs w:val="20"/>
                <w:lang w:val="pt-BR"/>
              </w:rPr>
            </w:pPr>
            <w:r w:rsidRPr="00492136">
              <w:rPr>
                <w:rFonts w:asciiTheme="majorHAnsi" w:eastAsia="Calibri" w:hAnsiTheme="majorHAnsi" w:cs="Times New Roman"/>
                <w:sz w:val="20"/>
                <w:szCs w:val="20"/>
                <w:lang w:val="pt-BR"/>
              </w:rPr>
              <w:t>HORÁRIO:</w:t>
            </w:r>
          </w:p>
        </w:tc>
        <w:tc>
          <w:tcPr>
            <w:tcW w:w="8211" w:type="dxa"/>
            <w:gridSpan w:val="2"/>
            <w:shd w:val="clear" w:color="auto" w:fill="auto"/>
            <w:vAlign w:val="center"/>
          </w:tcPr>
          <w:p w14:paraId="7E004C44" w14:textId="79374B9C" w:rsidR="002A57A5" w:rsidRPr="00492136" w:rsidRDefault="0001180B" w:rsidP="00FF7CDC">
            <w:pPr>
              <w:suppressLineNumbers/>
              <w:ind w:right="281"/>
              <w:jc w:val="both"/>
              <w:rPr>
                <w:rFonts w:asciiTheme="majorHAnsi" w:hAnsiTheme="majorHAnsi" w:cs="Times New Roman"/>
                <w:sz w:val="20"/>
                <w:szCs w:val="20"/>
                <w:lang w:val="pt-BR"/>
              </w:rPr>
            </w:pPr>
            <w:r w:rsidRPr="00492136">
              <w:rPr>
                <w:rFonts w:asciiTheme="majorHAnsi" w:eastAsia="Calibri" w:hAnsiTheme="majorHAnsi" w:cs="Times New Roman"/>
                <w:sz w:val="20"/>
                <w:szCs w:val="20"/>
                <w:lang w:val="pt-BR"/>
              </w:rPr>
              <w:t>0</w:t>
            </w:r>
            <w:r w:rsidR="00C55E45" w:rsidRPr="00492136">
              <w:rPr>
                <w:rFonts w:asciiTheme="majorHAnsi" w:eastAsia="Calibri" w:hAnsiTheme="majorHAnsi" w:cs="Times New Roman"/>
                <w:sz w:val="20"/>
                <w:szCs w:val="20"/>
                <w:lang w:val="pt-BR"/>
              </w:rPr>
              <w:t>8</w:t>
            </w:r>
            <w:r w:rsidR="007958C6" w:rsidRPr="00492136">
              <w:rPr>
                <w:rFonts w:asciiTheme="majorHAnsi" w:eastAsia="Calibri" w:hAnsiTheme="majorHAnsi" w:cs="Times New Roman"/>
                <w:sz w:val="20"/>
                <w:szCs w:val="20"/>
                <w:lang w:val="pt-BR"/>
              </w:rPr>
              <w:t>h</w:t>
            </w:r>
            <w:r w:rsidRPr="00492136">
              <w:rPr>
                <w:rFonts w:asciiTheme="majorHAnsi" w:eastAsia="Calibri" w:hAnsiTheme="majorHAnsi" w:cs="Times New Roman"/>
                <w:sz w:val="20"/>
                <w:szCs w:val="20"/>
                <w:lang w:val="pt-BR"/>
              </w:rPr>
              <w:t>30</w:t>
            </w:r>
            <w:r w:rsidR="007958C6" w:rsidRPr="00492136">
              <w:rPr>
                <w:rFonts w:asciiTheme="majorHAnsi" w:eastAsia="Calibri" w:hAnsiTheme="majorHAnsi" w:cs="Times New Roman"/>
                <w:sz w:val="20"/>
                <w:szCs w:val="20"/>
                <w:lang w:val="pt-BR"/>
              </w:rPr>
              <w:t xml:space="preserve">min – </w:t>
            </w:r>
            <w:r w:rsidR="000D3F53" w:rsidRPr="00492136">
              <w:rPr>
                <w:rFonts w:asciiTheme="majorHAnsi" w:eastAsia="Calibri" w:hAnsiTheme="majorHAnsi" w:cs="Times New Roman"/>
                <w:sz w:val="20"/>
                <w:szCs w:val="20"/>
                <w:lang w:val="pt-BR"/>
              </w:rPr>
              <w:t>17</w:t>
            </w:r>
            <w:r w:rsidR="007958C6" w:rsidRPr="00492136">
              <w:rPr>
                <w:rFonts w:asciiTheme="majorHAnsi" w:eastAsia="Calibri" w:hAnsiTheme="majorHAnsi" w:cs="Times New Roman"/>
                <w:sz w:val="20"/>
                <w:szCs w:val="20"/>
                <w:lang w:val="pt-BR"/>
              </w:rPr>
              <w:t>h</w:t>
            </w:r>
            <w:r w:rsidR="000D3F53" w:rsidRPr="00492136">
              <w:rPr>
                <w:rFonts w:asciiTheme="majorHAnsi" w:eastAsia="Calibri" w:hAnsiTheme="majorHAnsi" w:cs="Times New Roman"/>
                <w:sz w:val="20"/>
                <w:szCs w:val="20"/>
                <w:lang w:val="pt-BR"/>
              </w:rPr>
              <w:t>00</w:t>
            </w:r>
            <w:r w:rsidR="007958C6" w:rsidRPr="00492136">
              <w:rPr>
                <w:rFonts w:asciiTheme="majorHAnsi" w:eastAsia="Calibri" w:hAnsiTheme="majorHAnsi" w:cs="Times New Roman"/>
                <w:sz w:val="20"/>
                <w:szCs w:val="20"/>
                <w:lang w:val="pt-BR"/>
              </w:rPr>
              <w:t>min</w:t>
            </w:r>
          </w:p>
        </w:tc>
      </w:tr>
      <w:tr w:rsidR="002A57A5" w:rsidRPr="00492136" w14:paraId="1EA07FBA" w14:textId="77777777" w:rsidTr="00702D51">
        <w:trPr>
          <w:trHeight w:val="85"/>
          <w:jc w:val="center"/>
        </w:trPr>
        <w:tc>
          <w:tcPr>
            <w:tcW w:w="10188" w:type="dxa"/>
            <w:gridSpan w:val="3"/>
            <w:tcBorders>
              <w:left w:val="nil"/>
              <w:right w:val="nil"/>
            </w:tcBorders>
            <w:shd w:val="clear" w:color="auto" w:fill="auto"/>
            <w:vAlign w:val="center"/>
          </w:tcPr>
          <w:p w14:paraId="3D2DBC60" w14:textId="77777777" w:rsidR="002A57A5" w:rsidRPr="00492136" w:rsidRDefault="002A57A5" w:rsidP="00FF7CDC">
            <w:pPr>
              <w:suppressLineNumbers/>
              <w:ind w:right="281"/>
              <w:jc w:val="both"/>
              <w:rPr>
                <w:rFonts w:asciiTheme="majorHAnsi" w:hAnsiTheme="majorHAnsi" w:cs="Times New Roman"/>
                <w:sz w:val="20"/>
                <w:szCs w:val="20"/>
                <w:lang w:val="pt-BR"/>
              </w:rPr>
            </w:pPr>
          </w:p>
        </w:tc>
      </w:tr>
      <w:tr w:rsidR="002A57A5" w:rsidRPr="00492136" w14:paraId="49565CAD" w14:textId="77777777" w:rsidTr="00702D51">
        <w:trPr>
          <w:trHeight w:val="330"/>
          <w:jc w:val="center"/>
        </w:trPr>
        <w:tc>
          <w:tcPr>
            <w:tcW w:w="10188" w:type="dxa"/>
            <w:gridSpan w:val="3"/>
            <w:shd w:val="clear" w:color="auto" w:fill="D9D9D9" w:themeFill="background1" w:themeFillShade="D9"/>
            <w:vAlign w:val="center"/>
          </w:tcPr>
          <w:p w14:paraId="0E50B5AD" w14:textId="50AACC60" w:rsidR="002A57A5" w:rsidRPr="00492136" w:rsidRDefault="007958C6" w:rsidP="00FF7CDC">
            <w:pPr>
              <w:suppressLineNumbers/>
              <w:ind w:right="281"/>
              <w:jc w:val="both"/>
              <w:rPr>
                <w:rFonts w:asciiTheme="majorHAnsi" w:hAnsiTheme="majorHAnsi" w:cs="Times New Roman"/>
                <w:b/>
                <w:sz w:val="20"/>
                <w:szCs w:val="20"/>
                <w:lang w:val="pt-BR"/>
              </w:rPr>
            </w:pPr>
            <w:r w:rsidRPr="00492136">
              <w:rPr>
                <w:rFonts w:asciiTheme="majorHAnsi" w:eastAsia="Calibri" w:hAnsiTheme="majorHAnsi" w:cs="Times New Roman"/>
                <w:b/>
                <w:sz w:val="20"/>
                <w:szCs w:val="20"/>
                <w:lang w:val="pt-BR"/>
              </w:rPr>
              <w:t>PARTICIPAÇÃO:</w:t>
            </w:r>
          </w:p>
        </w:tc>
      </w:tr>
      <w:tr w:rsidR="000B24B8" w:rsidRPr="00492136" w14:paraId="41EDFF95" w14:textId="77777777" w:rsidTr="00492136">
        <w:trPr>
          <w:trHeight w:val="330"/>
          <w:jc w:val="center"/>
        </w:trPr>
        <w:tc>
          <w:tcPr>
            <w:tcW w:w="1977" w:type="dxa"/>
            <w:shd w:val="clear" w:color="auto" w:fill="D9D9D9" w:themeFill="background1" w:themeFillShade="D9"/>
            <w:vAlign w:val="center"/>
          </w:tcPr>
          <w:p w14:paraId="112E46D8" w14:textId="77777777" w:rsidR="000B24B8" w:rsidRPr="00492136" w:rsidRDefault="000B24B8" w:rsidP="00FF7CDC">
            <w:pPr>
              <w:suppressLineNumbers/>
              <w:ind w:right="281"/>
              <w:jc w:val="both"/>
              <w:rPr>
                <w:rFonts w:asciiTheme="majorHAnsi" w:hAnsiTheme="majorHAnsi" w:cs="Times New Roman"/>
                <w:sz w:val="20"/>
                <w:szCs w:val="20"/>
                <w:lang w:val="pt-BR"/>
              </w:rPr>
            </w:pPr>
            <w:r w:rsidRPr="00492136">
              <w:rPr>
                <w:rFonts w:asciiTheme="majorHAnsi" w:eastAsia="Calibri" w:hAnsiTheme="majorHAnsi" w:cs="Times New Roman"/>
                <w:sz w:val="20"/>
                <w:szCs w:val="20"/>
                <w:lang w:val="pt-BR"/>
              </w:rPr>
              <w:t>PRESIDIDA POR:</w:t>
            </w:r>
          </w:p>
        </w:tc>
        <w:tc>
          <w:tcPr>
            <w:tcW w:w="3971" w:type="dxa"/>
            <w:shd w:val="clear" w:color="auto" w:fill="auto"/>
            <w:vAlign w:val="center"/>
          </w:tcPr>
          <w:p w14:paraId="376098D2" w14:textId="527B72AF" w:rsidR="000B24B8" w:rsidRPr="00492136" w:rsidRDefault="000675ED" w:rsidP="00FF7CDC">
            <w:pPr>
              <w:suppressLineNumbers/>
              <w:ind w:right="281"/>
              <w:jc w:val="both"/>
              <w:rPr>
                <w:rFonts w:asciiTheme="majorHAnsi" w:hAnsiTheme="majorHAnsi" w:cs="Times New Roman"/>
                <w:bCs/>
                <w:sz w:val="20"/>
                <w:szCs w:val="20"/>
                <w:lang w:val="pt-BR"/>
              </w:rPr>
            </w:pPr>
            <w:r w:rsidRPr="00492136">
              <w:rPr>
                <w:rFonts w:asciiTheme="majorHAnsi" w:eastAsia="Calibri" w:hAnsiTheme="majorHAnsi" w:cs="Times New Roman"/>
                <w:bCs/>
                <w:sz w:val="20"/>
                <w:szCs w:val="20"/>
                <w:lang w:val="pt-BR"/>
              </w:rPr>
              <w:t>Cecília Maria Rabelo Geraldo</w:t>
            </w:r>
          </w:p>
        </w:tc>
        <w:tc>
          <w:tcPr>
            <w:tcW w:w="4240" w:type="dxa"/>
            <w:shd w:val="clear" w:color="auto" w:fill="auto"/>
            <w:vAlign w:val="center"/>
          </w:tcPr>
          <w:p w14:paraId="0FD38DA7" w14:textId="3F5CE7A4" w:rsidR="000B24B8" w:rsidRPr="00492136" w:rsidRDefault="000B24B8" w:rsidP="00FF7CDC">
            <w:pPr>
              <w:suppressLineNumbers/>
              <w:ind w:right="281"/>
              <w:jc w:val="both"/>
              <w:rPr>
                <w:rFonts w:asciiTheme="majorHAnsi" w:hAnsiTheme="majorHAnsi" w:cs="Times New Roman"/>
                <w:sz w:val="20"/>
                <w:szCs w:val="20"/>
                <w:lang w:val="pt-BR"/>
              </w:rPr>
            </w:pPr>
            <w:r w:rsidRPr="00492136">
              <w:rPr>
                <w:rFonts w:asciiTheme="majorHAnsi" w:eastAsia="Calibri" w:hAnsiTheme="majorHAnsi" w:cs="Times New Roman"/>
                <w:sz w:val="20"/>
                <w:szCs w:val="20"/>
                <w:lang w:val="pt-BR"/>
              </w:rPr>
              <w:t>Coordenador</w:t>
            </w:r>
            <w:r w:rsidR="000675ED">
              <w:rPr>
                <w:rFonts w:asciiTheme="majorHAnsi" w:eastAsia="Calibri" w:hAnsiTheme="majorHAnsi" w:cs="Times New Roman"/>
                <w:sz w:val="20"/>
                <w:szCs w:val="20"/>
                <w:lang w:val="pt-BR"/>
              </w:rPr>
              <w:t>a Adjunta</w:t>
            </w:r>
            <w:r w:rsidR="00692726" w:rsidRPr="00492136">
              <w:rPr>
                <w:rFonts w:asciiTheme="majorHAnsi" w:eastAsia="Calibri" w:hAnsiTheme="majorHAnsi" w:cs="Times New Roman"/>
                <w:sz w:val="20"/>
                <w:szCs w:val="20"/>
                <w:lang w:val="pt-BR"/>
              </w:rPr>
              <w:t xml:space="preserve"> da Comissão</w:t>
            </w:r>
          </w:p>
        </w:tc>
      </w:tr>
      <w:tr w:rsidR="008A330C" w:rsidRPr="00492136" w14:paraId="6DAE737C" w14:textId="77777777" w:rsidTr="00492136">
        <w:trPr>
          <w:trHeight w:val="330"/>
          <w:jc w:val="center"/>
        </w:trPr>
        <w:tc>
          <w:tcPr>
            <w:tcW w:w="1977" w:type="dxa"/>
            <w:shd w:val="clear" w:color="auto" w:fill="D9D9D9" w:themeFill="background1" w:themeFillShade="D9"/>
            <w:vAlign w:val="center"/>
          </w:tcPr>
          <w:p w14:paraId="6A3C7DD5" w14:textId="7867DC19" w:rsidR="008A330C" w:rsidRPr="00492136" w:rsidRDefault="000675ED" w:rsidP="00FF7CDC">
            <w:pPr>
              <w:suppressLineNumbers/>
              <w:ind w:right="281"/>
              <w:jc w:val="both"/>
              <w:rPr>
                <w:rFonts w:asciiTheme="majorHAnsi" w:hAnsiTheme="majorHAnsi" w:cs="Times New Roman"/>
                <w:sz w:val="20"/>
                <w:szCs w:val="20"/>
                <w:lang w:val="pt-BR"/>
              </w:rPr>
            </w:pPr>
            <w:r>
              <w:rPr>
                <w:rFonts w:asciiTheme="majorHAnsi" w:eastAsia="Calibri" w:hAnsiTheme="majorHAnsi" w:cs="Times New Roman"/>
                <w:sz w:val="20"/>
                <w:szCs w:val="20"/>
                <w:lang w:val="pt-BR"/>
              </w:rPr>
              <w:t>PARTICIPANTE</w:t>
            </w:r>
            <w:r w:rsidRPr="00492136">
              <w:rPr>
                <w:rFonts w:asciiTheme="majorHAnsi" w:eastAsia="Calibri" w:hAnsiTheme="majorHAnsi" w:cs="Times New Roman"/>
                <w:sz w:val="20"/>
                <w:szCs w:val="20"/>
                <w:lang w:val="pt-BR"/>
              </w:rPr>
              <w:t>:</w:t>
            </w:r>
          </w:p>
        </w:tc>
        <w:tc>
          <w:tcPr>
            <w:tcW w:w="3971" w:type="dxa"/>
            <w:shd w:val="clear" w:color="auto" w:fill="auto"/>
            <w:vAlign w:val="center"/>
          </w:tcPr>
          <w:p w14:paraId="2DB431E4" w14:textId="537A1B18" w:rsidR="008A330C" w:rsidRPr="00492136" w:rsidRDefault="000675ED" w:rsidP="00FF7CDC">
            <w:pPr>
              <w:suppressLineNumbers/>
              <w:ind w:right="281"/>
              <w:jc w:val="both"/>
              <w:rPr>
                <w:rFonts w:asciiTheme="majorHAnsi" w:eastAsia="Calibri" w:hAnsiTheme="majorHAnsi" w:cs="Times New Roman"/>
                <w:bCs/>
                <w:sz w:val="20"/>
                <w:szCs w:val="20"/>
                <w:lang w:val="pt-BR"/>
              </w:rPr>
            </w:pPr>
            <w:r>
              <w:rPr>
                <w:rFonts w:asciiTheme="majorHAnsi" w:hAnsiTheme="majorHAnsi" w:cs="Times New Roman"/>
                <w:sz w:val="20"/>
                <w:szCs w:val="20"/>
                <w:lang w:val="pt-BR"/>
              </w:rPr>
              <w:t>Gustavo Rocha Ribeiro</w:t>
            </w:r>
          </w:p>
        </w:tc>
        <w:tc>
          <w:tcPr>
            <w:tcW w:w="4240" w:type="dxa"/>
            <w:shd w:val="clear" w:color="auto" w:fill="auto"/>
            <w:vAlign w:val="center"/>
          </w:tcPr>
          <w:p w14:paraId="74EAC5AD" w14:textId="3689582C" w:rsidR="008A330C" w:rsidRPr="00492136" w:rsidRDefault="008A330C" w:rsidP="00FF7CDC">
            <w:pPr>
              <w:suppressLineNumbers/>
              <w:ind w:right="281"/>
              <w:jc w:val="both"/>
              <w:rPr>
                <w:rFonts w:asciiTheme="majorHAnsi" w:eastAsia="Calibri" w:hAnsiTheme="majorHAnsi" w:cs="Times New Roman"/>
                <w:sz w:val="20"/>
                <w:szCs w:val="20"/>
                <w:lang w:val="pt-BR"/>
              </w:rPr>
            </w:pPr>
            <w:r w:rsidRPr="00492136">
              <w:rPr>
                <w:rFonts w:asciiTheme="majorHAnsi" w:eastAsia="Calibri" w:hAnsiTheme="majorHAnsi" w:cs="Times New Roman"/>
                <w:sz w:val="20"/>
                <w:szCs w:val="20"/>
                <w:lang w:val="pt-BR"/>
              </w:rPr>
              <w:t>Membro Titular</w:t>
            </w:r>
          </w:p>
        </w:tc>
      </w:tr>
      <w:tr w:rsidR="008A330C" w:rsidRPr="00492136" w14:paraId="6A528A5F" w14:textId="77777777" w:rsidTr="00492136">
        <w:trPr>
          <w:trHeight w:val="330"/>
          <w:jc w:val="center"/>
        </w:trPr>
        <w:tc>
          <w:tcPr>
            <w:tcW w:w="1977" w:type="dxa"/>
            <w:shd w:val="clear" w:color="auto" w:fill="D9D9D9" w:themeFill="background1" w:themeFillShade="D9"/>
            <w:vAlign w:val="center"/>
          </w:tcPr>
          <w:p w14:paraId="516C75A6" w14:textId="77777777" w:rsidR="008A330C" w:rsidRPr="00492136" w:rsidRDefault="008A330C" w:rsidP="00FF7CDC">
            <w:pPr>
              <w:suppressLineNumbers/>
              <w:ind w:right="281"/>
              <w:jc w:val="both"/>
              <w:rPr>
                <w:rFonts w:asciiTheme="majorHAnsi" w:hAnsiTheme="majorHAnsi" w:cs="Times New Roman"/>
                <w:sz w:val="20"/>
                <w:szCs w:val="20"/>
                <w:lang w:val="pt-BR"/>
              </w:rPr>
            </w:pPr>
          </w:p>
        </w:tc>
        <w:tc>
          <w:tcPr>
            <w:tcW w:w="3971" w:type="dxa"/>
            <w:shd w:val="clear" w:color="auto" w:fill="auto"/>
            <w:vAlign w:val="center"/>
          </w:tcPr>
          <w:p w14:paraId="48EA4E07" w14:textId="2CA0CF20" w:rsidR="008A330C" w:rsidRPr="00492136" w:rsidRDefault="000675ED" w:rsidP="00FF7CDC">
            <w:pPr>
              <w:suppressLineNumbers/>
              <w:ind w:right="281"/>
              <w:jc w:val="both"/>
              <w:rPr>
                <w:rFonts w:asciiTheme="majorHAnsi" w:eastAsia="Calibri" w:hAnsiTheme="majorHAnsi" w:cs="Times New Roman"/>
                <w:bCs/>
                <w:sz w:val="20"/>
                <w:szCs w:val="20"/>
                <w:lang w:val="pt-BR"/>
              </w:rPr>
            </w:pPr>
            <w:r w:rsidRPr="0062444B">
              <w:rPr>
                <w:rFonts w:asciiTheme="majorHAnsi" w:hAnsiTheme="majorHAnsi" w:cs="Times New Roman"/>
                <w:sz w:val="20"/>
                <w:szCs w:val="20"/>
                <w:lang w:val="pt-BR"/>
              </w:rPr>
              <w:t xml:space="preserve">Cláudia </w:t>
            </w:r>
            <w:proofErr w:type="spellStart"/>
            <w:r w:rsidRPr="0062444B">
              <w:rPr>
                <w:rFonts w:asciiTheme="majorHAnsi" w:hAnsiTheme="majorHAnsi" w:cs="Times New Roman"/>
                <w:sz w:val="20"/>
                <w:szCs w:val="20"/>
                <w:lang w:val="pt-BR"/>
              </w:rPr>
              <w:t>Alkmim</w:t>
            </w:r>
            <w:proofErr w:type="spellEnd"/>
            <w:r w:rsidRPr="0062444B">
              <w:rPr>
                <w:rFonts w:asciiTheme="majorHAnsi" w:hAnsiTheme="majorHAnsi" w:cs="Times New Roman"/>
                <w:sz w:val="20"/>
                <w:szCs w:val="20"/>
                <w:lang w:val="pt-BR"/>
              </w:rPr>
              <w:t xml:space="preserve"> Guimarães Teixeira</w:t>
            </w:r>
          </w:p>
        </w:tc>
        <w:tc>
          <w:tcPr>
            <w:tcW w:w="4240" w:type="dxa"/>
            <w:shd w:val="clear" w:color="auto" w:fill="auto"/>
            <w:vAlign w:val="center"/>
          </w:tcPr>
          <w:p w14:paraId="5FC02B86" w14:textId="3B7EB068" w:rsidR="008A330C" w:rsidRPr="00492136" w:rsidRDefault="008A330C" w:rsidP="000675ED">
            <w:pPr>
              <w:suppressLineNumbers/>
              <w:ind w:right="281"/>
              <w:jc w:val="both"/>
              <w:rPr>
                <w:rFonts w:asciiTheme="majorHAnsi" w:eastAsia="Calibri" w:hAnsiTheme="majorHAnsi" w:cs="Times New Roman"/>
                <w:sz w:val="20"/>
                <w:szCs w:val="20"/>
                <w:lang w:val="pt-BR"/>
              </w:rPr>
            </w:pPr>
            <w:r w:rsidRPr="00492136">
              <w:rPr>
                <w:rFonts w:asciiTheme="majorHAnsi" w:eastAsia="Calibri" w:hAnsiTheme="majorHAnsi" w:cs="Times New Roman"/>
                <w:sz w:val="20"/>
                <w:szCs w:val="20"/>
                <w:lang w:val="pt-BR"/>
              </w:rPr>
              <w:t xml:space="preserve">Membro </w:t>
            </w:r>
            <w:r w:rsidR="000675ED">
              <w:rPr>
                <w:rFonts w:asciiTheme="majorHAnsi" w:eastAsia="Calibri" w:hAnsiTheme="majorHAnsi" w:cs="Times New Roman"/>
                <w:sz w:val="20"/>
                <w:szCs w:val="20"/>
                <w:lang w:val="pt-BR"/>
              </w:rPr>
              <w:t>Suplente</w:t>
            </w:r>
          </w:p>
        </w:tc>
      </w:tr>
      <w:tr w:rsidR="008A330C" w:rsidRPr="00492136" w14:paraId="10C51EDA" w14:textId="77777777" w:rsidTr="00492136">
        <w:trPr>
          <w:trHeight w:val="330"/>
          <w:jc w:val="center"/>
        </w:trPr>
        <w:tc>
          <w:tcPr>
            <w:tcW w:w="1977" w:type="dxa"/>
            <w:shd w:val="clear" w:color="auto" w:fill="D9D9D9" w:themeFill="background1" w:themeFillShade="D9"/>
            <w:vAlign w:val="center"/>
          </w:tcPr>
          <w:p w14:paraId="0E06023B" w14:textId="77777777" w:rsidR="008A330C" w:rsidRPr="00492136" w:rsidRDefault="008A330C" w:rsidP="00FF7CDC">
            <w:pPr>
              <w:suppressLineNumbers/>
              <w:ind w:right="281"/>
              <w:jc w:val="both"/>
              <w:rPr>
                <w:rFonts w:asciiTheme="majorHAnsi" w:hAnsiTheme="majorHAnsi" w:cs="Times New Roman"/>
                <w:sz w:val="20"/>
                <w:szCs w:val="20"/>
                <w:lang w:val="pt-BR"/>
              </w:rPr>
            </w:pPr>
          </w:p>
        </w:tc>
        <w:tc>
          <w:tcPr>
            <w:tcW w:w="3971" w:type="dxa"/>
            <w:shd w:val="clear" w:color="auto" w:fill="auto"/>
            <w:vAlign w:val="center"/>
          </w:tcPr>
          <w:p w14:paraId="17904643" w14:textId="101AA4E7" w:rsidR="008A330C" w:rsidRPr="00492136" w:rsidRDefault="008A330C" w:rsidP="00FF7CDC">
            <w:pPr>
              <w:suppressLineNumbers/>
              <w:ind w:right="281"/>
              <w:jc w:val="both"/>
              <w:rPr>
                <w:rFonts w:asciiTheme="majorHAnsi" w:eastAsia="Calibri" w:hAnsiTheme="majorHAnsi" w:cs="Times New Roman"/>
                <w:bCs/>
                <w:sz w:val="20"/>
                <w:szCs w:val="20"/>
                <w:lang w:val="pt-BR"/>
              </w:rPr>
            </w:pPr>
            <w:r w:rsidRPr="00492136">
              <w:rPr>
                <w:rFonts w:asciiTheme="majorHAnsi" w:eastAsia="Calibri" w:hAnsiTheme="majorHAnsi" w:cs="Times New Roman"/>
                <w:bCs/>
                <w:sz w:val="20"/>
                <w:szCs w:val="20"/>
                <w:lang w:val="pt-BR"/>
              </w:rPr>
              <w:t>Isabela Stiegert</w:t>
            </w:r>
          </w:p>
        </w:tc>
        <w:tc>
          <w:tcPr>
            <w:tcW w:w="4240" w:type="dxa"/>
            <w:shd w:val="clear" w:color="auto" w:fill="auto"/>
            <w:vAlign w:val="center"/>
          </w:tcPr>
          <w:p w14:paraId="14E42DFE" w14:textId="11F7C745" w:rsidR="008A330C" w:rsidRPr="00492136" w:rsidRDefault="008A330C" w:rsidP="00FF7CDC">
            <w:pPr>
              <w:suppressLineNumbers/>
              <w:ind w:right="281"/>
              <w:jc w:val="both"/>
              <w:rPr>
                <w:rFonts w:asciiTheme="majorHAnsi" w:eastAsia="Calibri" w:hAnsiTheme="majorHAnsi" w:cs="Times New Roman"/>
                <w:sz w:val="20"/>
                <w:szCs w:val="20"/>
                <w:lang w:val="pt-BR"/>
              </w:rPr>
            </w:pPr>
            <w:r w:rsidRPr="00492136">
              <w:rPr>
                <w:rFonts w:asciiTheme="majorHAnsi" w:eastAsia="Calibri" w:hAnsiTheme="majorHAnsi" w:cs="Times New Roman"/>
                <w:sz w:val="20"/>
                <w:szCs w:val="20"/>
                <w:lang w:val="pt-BR"/>
              </w:rPr>
              <w:t>Membro Suplente</w:t>
            </w:r>
          </w:p>
        </w:tc>
      </w:tr>
      <w:tr w:rsidR="00B626C9" w:rsidRPr="00492136" w14:paraId="4513B760" w14:textId="77777777" w:rsidTr="00492136">
        <w:trPr>
          <w:trHeight w:val="330"/>
          <w:jc w:val="center"/>
        </w:trPr>
        <w:tc>
          <w:tcPr>
            <w:tcW w:w="1977" w:type="dxa"/>
            <w:vMerge w:val="restart"/>
            <w:shd w:val="clear" w:color="auto" w:fill="D9D9D9" w:themeFill="background1" w:themeFillShade="D9"/>
            <w:vAlign w:val="center"/>
          </w:tcPr>
          <w:p w14:paraId="4C96FA3A" w14:textId="4387ACEE" w:rsidR="00B626C9" w:rsidRPr="00492136" w:rsidRDefault="00B626C9" w:rsidP="00FF7CDC">
            <w:pPr>
              <w:suppressLineNumbers/>
              <w:ind w:right="281"/>
              <w:jc w:val="both"/>
              <w:rPr>
                <w:rFonts w:asciiTheme="majorHAnsi" w:eastAsia="Calibri" w:hAnsiTheme="majorHAnsi" w:cs="Times New Roman"/>
                <w:sz w:val="20"/>
                <w:szCs w:val="20"/>
                <w:lang w:val="pt-BR"/>
              </w:rPr>
            </w:pPr>
            <w:r w:rsidRPr="00492136">
              <w:rPr>
                <w:rFonts w:asciiTheme="majorHAnsi" w:eastAsia="Calibri" w:hAnsiTheme="majorHAnsi" w:cs="Times New Roman"/>
                <w:sz w:val="20"/>
                <w:szCs w:val="20"/>
                <w:lang w:val="pt-BR"/>
              </w:rPr>
              <w:t>ASSESSORIA:</w:t>
            </w:r>
          </w:p>
        </w:tc>
        <w:tc>
          <w:tcPr>
            <w:tcW w:w="8211" w:type="dxa"/>
            <w:gridSpan w:val="2"/>
            <w:shd w:val="clear" w:color="auto" w:fill="auto"/>
            <w:vAlign w:val="center"/>
          </w:tcPr>
          <w:p w14:paraId="570A66B9" w14:textId="34B7A352" w:rsidR="00B626C9" w:rsidRPr="00492136" w:rsidRDefault="00B626C9" w:rsidP="00FF7CDC">
            <w:pPr>
              <w:suppressLineNumbers/>
              <w:ind w:right="281"/>
              <w:jc w:val="both"/>
              <w:rPr>
                <w:rFonts w:asciiTheme="majorHAnsi" w:eastAsia="Calibri" w:hAnsiTheme="majorHAnsi" w:cs="Times New Roman"/>
                <w:bCs/>
                <w:sz w:val="20"/>
                <w:szCs w:val="20"/>
                <w:lang w:val="pt-BR"/>
              </w:rPr>
            </w:pPr>
            <w:r w:rsidRPr="00492136">
              <w:rPr>
                <w:rFonts w:asciiTheme="majorHAnsi" w:eastAsia="Calibri" w:hAnsiTheme="majorHAnsi" w:cs="Times New Roman"/>
                <w:bCs/>
                <w:sz w:val="20"/>
                <w:szCs w:val="20"/>
                <w:lang w:val="pt-BR"/>
              </w:rPr>
              <w:t>Thiara Ribeiro– Assessora técnica da CED-CAU/MG</w:t>
            </w:r>
          </w:p>
        </w:tc>
      </w:tr>
      <w:tr w:rsidR="00B626C9" w:rsidRPr="00492136" w14:paraId="03FEBF3D" w14:textId="77777777" w:rsidTr="00492136">
        <w:trPr>
          <w:trHeight w:val="330"/>
          <w:jc w:val="center"/>
        </w:trPr>
        <w:tc>
          <w:tcPr>
            <w:tcW w:w="1977" w:type="dxa"/>
            <w:vMerge/>
            <w:shd w:val="clear" w:color="auto" w:fill="D9D9D9" w:themeFill="background1" w:themeFillShade="D9"/>
            <w:vAlign w:val="center"/>
          </w:tcPr>
          <w:p w14:paraId="291A1D43" w14:textId="47EEDD0B" w:rsidR="00B626C9" w:rsidRPr="00492136" w:rsidRDefault="00B626C9" w:rsidP="00FF7CDC">
            <w:pPr>
              <w:suppressLineNumbers/>
              <w:ind w:right="281"/>
              <w:jc w:val="both"/>
              <w:rPr>
                <w:rFonts w:asciiTheme="majorHAnsi" w:eastAsia="Calibri" w:hAnsiTheme="majorHAnsi" w:cs="Times New Roman"/>
                <w:sz w:val="20"/>
                <w:szCs w:val="20"/>
                <w:lang w:val="pt-BR"/>
              </w:rPr>
            </w:pPr>
          </w:p>
        </w:tc>
        <w:tc>
          <w:tcPr>
            <w:tcW w:w="8211" w:type="dxa"/>
            <w:gridSpan w:val="2"/>
            <w:shd w:val="clear" w:color="auto" w:fill="auto"/>
            <w:vAlign w:val="center"/>
          </w:tcPr>
          <w:p w14:paraId="69E15174" w14:textId="0B8DDC9E" w:rsidR="00B626C9" w:rsidRPr="00492136" w:rsidRDefault="00B626C9" w:rsidP="00FF7CDC">
            <w:pPr>
              <w:suppressLineNumbers/>
              <w:ind w:right="281"/>
              <w:jc w:val="both"/>
              <w:rPr>
                <w:rFonts w:asciiTheme="majorHAnsi" w:eastAsia="Calibri" w:hAnsiTheme="majorHAnsi" w:cs="Times New Roman"/>
                <w:bCs/>
                <w:sz w:val="20"/>
                <w:szCs w:val="20"/>
                <w:lang w:val="pt-BR"/>
              </w:rPr>
            </w:pPr>
            <w:r w:rsidRPr="00492136">
              <w:rPr>
                <w:rFonts w:asciiTheme="majorHAnsi" w:eastAsia="Calibri" w:hAnsiTheme="majorHAnsi" w:cs="Times New Roman"/>
                <w:bCs/>
                <w:sz w:val="20"/>
                <w:szCs w:val="20"/>
                <w:lang w:val="pt-BR"/>
              </w:rPr>
              <w:t>Gabriel Motta Moreira – Assessor jurídico da CED-CAU/MG</w:t>
            </w:r>
          </w:p>
        </w:tc>
      </w:tr>
      <w:tr w:rsidR="00A71DBF" w:rsidRPr="00492136" w14:paraId="1878D180" w14:textId="77777777" w:rsidTr="00702D51">
        <w:trPr>
          <w:trHeight w:val="85"/>
          <w:jc w:val="center"/>
        </w:trPr>
        <w:tc>
          <w:tcPr>
            <w:tcW w:w="10188" w:type="dxa"/>
            <w:gridSpan w:val="3"/>
            <w:tcBorders>
              <w:left w:val="nil"/>
              <w:right w:val="nil"/>
            </w:tcBorders>
            <w:shd w:val="clear" w:color="auto" w:fill="auto"/>
            <w:vAlign w:val="center"/>
          </w:tcPr>
          <w:p w14:paraId="40690886" w14:textId="77777777" w:rsidR="00A71DBF" w:rsidRPr="00492136" w:rsidRDefault="00A71DBF" w:rsidP="00FF7CDC">
            <w:pPr>
              <w:suppressLineNumbers/>
              <w:ind w:right="281"/>
              <w:jc w:val="both"/>
              <w:rPr>
                <w:rFonts w:asciiTheme="majorHAnsi" w:hAnsiTheme="majorHAnsi" w:cs="Times New Roman"/>
                <w:sz w:val="20"/>
                <w:szCs w:val="20"/>
                <w:lang w:val="pt-BR"/>
              </w:rPr>
            </w:pPr>
          </w:p>
        </w:tc>
      </w:tr>
      <w:tr w:rsidR="00A71DBF" w:rsidRPr="00492136" w14:paraId="0CE275A1" w14:textId="77777777" w:rsidTr="00702D51">
        <w:trPr>
          <w:trHeight w:val="330"/>
          <w:jc w:val="center"/>
        </w:trPr>
        <w:tc>
          <w:tcPr>
            <w:tcW w:w="10188" w:type="dxa"/>
            <w:gridSpan w:val="3"/>
            <w:shd w:val="clear" w:color="auto" w:fill="D9D9D9" w:themeFill="background1" w:themeFillShade="D9"/>
            <w:vAlign w:val="center"/>
          </w:tcPr>
          <w:p w14:paraId="6E09E6A7" w14:textId="436F545E" w:rsidR="00A71DBF" w:rsidRPr="00492136" w:rsidRDefault="00A71DBF" w:rsidP="00FF7CDC">
            <w:pPr>
              <w:suppressLineNumbers/>
              <w:ind w:right="281"/>
              <w:jc w:val="both"/>
              <w:rPr>
                <w:rFonts w:asciiTheme="majorHAnsi" w:hAnsiTheme="majorHAnsi" w:cs="Times New Roman"/>
                <w:b/>
                <w:sz w:val="20"/>
                <w:szCs w:val="20"/>
                <w:lang w:val="pt-BR"/>
              </w:rPr>
            </w:pPr>
            <w:r w:rsidRPr="00492136">
              <w:rPr>
                <w:rFonts w:asciiTheme="majorHAnsi" w:eastAsia="Calibri" w:hAnsiTheme="majorHAnsi" w:cs="Times New Roman"/>
                <w:b/>
                <w:sz w:val="20"/>
                <w:szCs w:val="20"/>
                <w:lang w:val="pt-BR"/>
              </w:rPr>
              <w:t>PAUTA:</w:t>
            </w:r>
          </w:p>
        </w:tc>
      </w:tr>
      <w:tr w:rsidR="00A71DBF" w:rsidRPr="00492136" w14:paraId="7D2F614A" w14:textId="77777777" w:rsidTr="00702D51">
        <w:trPr>
          <w:trHeight w:val="827"/>
          <w:jc w:val="center"/>
        </w:trPr>
        <w:tc>
          <w:tcPr>
            <w:tcW w:w="10188" w:type="dxa"/>
            <w:gridSpan w:val="3"/>
            <w:tcBorders>
              <w:bottom w:val="single" w:sz="4" w:space="0" w:color="auto"/>
            </w:tcBorders>
            <w:shd w:val="clear" w:color="auto" w:fill="auto"/>
            <w:vAlign w:val="center"/>
          </w:tcPr>
          <w:p w14:paraId="21894339" w14:textId="77777777" w:rsidR="0084027A" w:rsidRPr="00492136" w:rsidRDefault="0084027A" w:rsidP="00FF7CDC">
            <w:pPr>
              <w:suppressLineNumbers/>
              <w:ind w:right="281"/>
              <w:jc w:val="both"/>
              <w:rPr>
                <w:rFonts w:asciiTheme="majorHAnsi" w:eastAsia="Calibri" w:hAnsiTheme="majorHAnsi" w:cs="Times New Roman"/>
                <w:b/>
                <w:sz w:val="20"/>
                <w:szCs w:val="20"/>
                <w:lang w:val="pt-BR"/>
              </w:rPr>
            </w:pPr>
          </w:p>
          <w:p w14:paraId="66C756C3" w14:textId="5466DB94" w:rsidR="00A71DBF" w:rsidRPr="00492136" w:rsidRDefault="0058390C" w:rsidP="00FF7CDC">
            <w:pPr>
              <w:suppressLineNumbers/>
              <w:spacing w:line="360" w:lineRule="auto"/>
              <w:ind w:right="281"/>
              <w:jc w:val="both"/>
              <w:rPr>
                <w:rFonts w:asciiTheme="majorHAnsi" w:eastAsia="Calibri" w:hAnsiTheme="majorHAnsi" w:cs="Times New Roman"/>
                <w:b/>
                <w:sz w:val="20"/>
                <w:szCs w:val="20"/>
                <w:lang w:val="pt-BR"/>
              </w:rPr>
            </w:pPr>
            <w:r w:rsidRPr="00492136">
              <w:rPr>
                <w:rFonts w:asciiTheme="majorHAnsi" w:eastAsia="Calibri" w:hAnsiTheme="majorHAnsi" w:cs="Times New Roman"/>
                <w:b/>
                <w:sz w:val="20"/>
                <w:szCs w:val="20"/>
                <w:lang w:val="pt-BR"/>
              </w:rPr>
              <w:t>Verificação de quórum</w:t>
            </w:r>
          </w:p>
          <w:p w14:paraId="7EE8CBDC" w14:textId="77777777" w:rsidR="00425BC9" w:rsidRPr="00492136" w:rsidRDefault="00425BC9" w:rsidP="00FF7CDC">
            <w:pPr>
              <w:suppressLineNumbers/>
              <w:ind w:right="281"/>
              <w:jc w:val="both"/>
              <w:rPr>
                <w:rFonts w:asciiTheme="majorHAnsi" w:eastAsia="Calibri" w:hAnsiTheme="majorHAnsi" w:cs="Times New Roman"/>
                <w:b/>
                <w:bCs/>
                <w:sz w:val="20"/>
                <w:szCs w:val="20"/>
                <w:lang w:val="pt-BR"/>
              </w:rPr>
            </w:pPr>
            <w:r w:rsidRPr="00492136">
              <w:rPr>
                <w:rFonts w:asciiTheme="majorHAnsi" w:eastAsia="Calibri" w:hAnsiTheme="majorHAnsi" w:cs="Times New Roman"/>
                <w:b/>
                <w:bCs/>
                <w:sz w:val="20"/>
                <w:szCs w:val="20"/>
                <w:lang w:val="pt-BR"/>
              </w:rPr>
              <w:t>Comunicados</w:t>
            </w:r>
          </w:p>
          <w:p w14:paraId="6B61CD54" w14:textId="329CB8FC" w:rsidR="00835141" w:rsidRPr="00492136" w:rsidRDefault="00B626C9" w:rsidP="00FF7CDC">
            <w:pPr>
              <w:pStyle w:val="PargrafodaLista"/>
              <w:numPr>
                <w:ilvl w:val="0"/>
                <w:numId w:val="6"/>
              </w:numPr>
              <w:suppressAutoHyphens w:val="0"/>
              <w:spacing w:before="240"/>
              <w:ind w:left="567" w:right="281" w:hanging="283"/>
              <w:rPr>
                <w:rFonts w:asciiTheme="majorHAnsi" w:hAnsiTheme="majorHAnsi" w:cstheme="minorHAnsi"/>
                <w:color w:val="262626" w:themeColor="text1" w:themeTint="D9"/>
                <w:sz w:val="20"/>
                <w:szCs w:val="20"/>
                <w:lang w:val="pt-BR"/>
              </w:rPr>
            </w:pPr>
            <w:bookmarkStart w:id="0" w:name="_Hlk127283532"/>
            <w:r w:rsidRPr="00492136">
              <w:rPr>
                <w:rFonts w:asciiTheme="majorHAnsi" w:hAnsiTheme="majorHAnsi" w:cstheme="minorHAnsi"/>
                <w:color w:val="262626" w:themeColor="text1" w:themeTint="D9"/>
                <w:sz w:val="20"/>
                <w:szCs w:val="20"/>
                <w:lang w:val="pt-BR"/>
              </w:rPr>
              <w:t>Assessoria CED-CAU/MG: Por meio do Protocolo nº 1749129/2023, foi atendida a demanda apresentada no item dois da Reunião Ordinária nº 212</w:t>
            </w:r>
            <w:r w:rsidR="00835141" w:rsidRPr="00492136">
              <w:rPr>
                <w:rFonts w:asciiTheme="majorHAnsi" w:hAnsiTheme="majorHAnsi" w:cstheme="minorHAnsi"/>
                <w:color w:val="262626" w:themeColor="text1" w:themeTint="D9"/>
                <w:sz w:val="20"/>
                <w:szCs w:val="20"/>
                <w:lang w:val="pt-BR"/>
              </w:rPr>
              <w:t>, através de e</w:t>
            </w:r>
            <w:r w:rsidR="00B01E7C" w:rsidRPr="00492136">
              <w:rPr>
                <w:rFonts w:asciiTheme="majorHAnsi" w:hAnsiTheme="majorHAnsi" w:cstheme="minorHAnsi"/>
                <w:color w:val="262626" w:themeColor="text1" w:themeTint="D9"/>
                <w:sz w:val="20"/>
                <w:szCs w:val="20"/>
                <w:lang w:val="pt-BR"/>
              </w:rPr>
              <w:t>-</w:t>
            </w:r>
            <w:r w:rsidR="00185D23">
              <w:rPr>
                <w:rFonts w:asciiTheme="majorHAnsi" w:hAnsiTheme="majorHAnsi" w:cstheme="minorHAnsi"/>
                <w:color w:val="262626" w:themeColor="text1" w:themeTint="D9"/>
                <w:sz w:val="20"/>
                <w:szCs w:val="20"/>
                <w:lang w:val="pt-BR"/>
              </w:rPr>
              <w:t>mail da Assessoria Ju</w:t>
            </w:r>
            <w:r w:rsidR="000675ED">
              <w:rPr>
                <w:rFonts w:asciiTheme="majorHAnsi" w:hAnsiTheme="majorHAnsi" w:cstheme="minorHAnsi"/>
                <w:color w:val="262626" w:themeColor="text1" w:themeTint="D9"/>
                <w:sz w:val="20"/>
                <w:szCs w:val="20"/>
                <w:lang w:val="pt-BR"/>
              </w:rPr>
              <w:t>r</w:t>
            </w:r>
            <w:r w:rsidR="00835141" w:rsidRPr="00492136">
              <w:rPr>
                <w:rFonts w:asciiTheme="majorHAnsi" w:hAnsiTheme="majorHAnsi" w:cstheme="minorHAnsi"/>
                <w:color w:val="262626" w:themeColor="text1" w:themeTint="D9"/>
                <w:sz w:val="20"/>
                <w:szCs w:val="20"/>
                <w:lang w:val="pt-BR"/>
              </w:rPr>
              <w:t>ídica</w:t>
            </w:r>
            <w:bookmarkEnd w:id="0"/>
            <w:r w:rsidR="000675ED">
              <w:rPr>
                <w:rFonts w:asciiTheme="majorHAnsi" w:hAnsiTheme="majorHAnsi" w:cstheme="minorHAnsi"/>
                <w:color w:val="262626" w:themeColor="text1" w:themeTint="D9"/>
                <w:sz w:val="20"/>
                <w:szCs w:val="20"/>
                <w:lang w:val="pt-BR"/>
              </w:rPr>
              <w:t>.</w:t>
            </w:r>
            <w:bookmarkStart w:id="1" w:name="_GoBack"/>
            <w:bookmarkEnd w:id="1"/>
          </w:p>
          <w:p w14:paraId="2576F3C6" w14:textId="77777777" w:rsidR="00835141" w:rsidRPr="00492136" w:rsidRDefault="00835141" w:rsidP="00FF7CDC">
            <w:pPr>
              <w:pStyle w:val="PargrafodaLista"/>
              <w:suppressAutoHyphens w:val="0"/>
              <w:ind w:left="567" w:right="281"/>
              <w:rPr>
                <w:rFonts w:asciiTheme="majorHAnsi" w:hAnsiTheme="majorHAnsi" w:cstheme="minorHAnsi"/>
                <w:color w:val="262626" w:themeColor="text1" w:themeTint="D9"/>
                <w:sz w:val="20"/>
                <w:szCs w:val="20"/>
                <w:lang w:val="pt-BR"/>
              </w:rPr>
            </w:pPr>
          </w:p>
          <w:p w14:paraId="4D83B5D5" w14:textId="441DD2D7" w:rsidR="00835141" w:rsidRPr="00492136" w:rsidRDefault="00835141" w:rsidP="00FF7CDC">
            <w:pPr>
              <w:pStyle w:val="PargrafodaLista"/>
              <w:numPr>
                <w:ilvl w:val="0"/>
                <w:numId w:val="6"/>
              </w:numPr>
              <w:suppressAutoHyphens w:val="0"/>
              <w:ind w:left="567" w:right="281" w:hanging="283"/>
              <w:rPr>
                <w:rFonts w:asciiTheme="majorHAnsi" w:hAnsiTheme="majorHAnsi" w:cstheme="minorHAnsi"/>
                <w:color w:val="262626" w:themeColor="text1" w:themeTint="D9"/>
                <w:sz w:val="20"/>
                <w:szCs w:val="20"/>
                <w:lang w:val="pt-BR"/>
              </w:rPr>
            </w:pPr>
            <w:r w:rsidRPr="00492136">
              <w:rPr>
                <w:rFonts w:asciiTheme="majorHAnsi" w:hAnsiTheme="majorHAnsi" w:cstheme="minorHAnsi"/>
                <w:color w:val="262626" w:themeColor="text1" w:themeTint="D9"/>
                <w:sz w:val="20"/>
                <w:szCs w:val="20"/>
                <w:lang w:val="pt-BR"/>
              </w:rPr>
              <w:t>Assessoria CED-CAU/MG: Foi celebrado o primeiro Termo de Ajustamento de Conduta (TAC) nos termos da Resolução CAU/BR nº 224, de 23 de setembro de 2022</w:t>
            </w:r>
            <w:r w:rsidR="00B01E7C" w:rsidRPr="00492136">
              <w:rPr>
                <w:rFonts w:asciiTheme="majorHAnsi" w:hAnsiTheme="majorHAnsi" w:cstheme="minorHAnsi"/>
                <w:color w:val="262626" w:themeColor="text1" w:themeTint="D9"/>
                <w:sz w:val="20"/>
                <w:szCs w:val="20"/>
                <w:lang w:val="pt-BR"/>
              </w:rPr>
              <w:t xml:space="preserve"> no dia 15 de maio de 2023</w:t>
            </w:r>
            <w:r w:rsidRPr="00492136">
              <w:rPr>
                <w:rFonts w:asciiTheme="majorHAnsi" w:hAnsiTheme="majorHAnsi" w:cstheme="minorHAnsi"/>
                <w:color w:val="262626" w:themeColor="text1" w:themeTint="D9"/>
                <w:sz w:val="20"/>
                <w:szCs w:val="20"/>
                <w:lang w:val="pt-BR"/>
              </w:rPr>
              <w:t>.</w:t>
            </w:r>
          </w:p>
          <w:p w14:paraId="3FF38B2F" w14:textId="04C3C45C" w:rsidR="00A441AE" w:rsidRPr="00492136" w:rsidRDefault="00A441AE" w:rsidP="00FF7CDC">
            <w:pPr>
              <w:pStyle w:val="PargrafodaLista"/>
              <w:suppressAutoHyphens w:val="0"/>
              <w:spacing w:line="360" w:lineRule="auto"/>
              <w:ind w:left="644" w:right="281"/>
              <w:rPr>
                <w:rFonts w:asciiTheme="majorHAnsi" w:hAnsiTheme="majorHAnsi"/>
                <w:b/>
                <w:bCs/>
                <w:sz w:val="20"/>
                <w:szCs w:val="20"/>
                <w:lang w:val="pt-BR"/>
              </w:rPr>
            </w:pPr>
          </w:p>
        </w:tc>
      </w:tr>
      <w:tr w:rsidR="00A71DBF" w:rsidRPr="00492136" w14:paraId="0D26ED80" w14:textId="77777777" w:rsidTr="00702D51">
        <w:trPr>
          <w:trHeight w:val="945"/>
          <w:jc w:val="center"/>
        </w:trPr>
        <w:tc>
          <w:tcPr>
            <w:tcW w:w="10188" w:type="dxa"/>
            <w:gridSpan w:val="3"/>
            <w:tcBorders>
              <w:top w:val="single" w:sz="4" w:space="0" w:color="auto"/>
              <w:left w:val="single" w:sz="4" w:space="0" w:color="auto"/>
              <w:bottom w:val="nil"/>
              <w:right w:val="single" w:sz="4" w:space="0" w:color="auto"/>
            </w:tcBorders>
            <w:shd w:val="clear" w:color="auto" w:fill="auto"/>
            <w:vAlign w:val="center"/>
          </w:tcPr>
          <w:p w14:paraId="442B080C" w14:textId="37916E5C" w:rsidR="00A71DBF" w:rsidRPr="00492136" w:rsidRDefault="00A71DBF" w:rsidP="00FF7CDC">
            <w:pPr>
              <w:spacing w:before="240" w:line="360" w:lineRule="auto"/>
              <w:ind w:right="281"/>
              <w:jc w:val="both"/>
              <w:rPr>
                <w:rFonts w:asciiTheme="majorHAnsi" w:eastAsia="Calibri" w:hAnsiTheme="majorHAnsi"/>
                <w:b/>
                <w:sz w:val="20"/>
                <w:szCs w:val="20"/>
                <w:lang w:val="pt-BR"/>
              </w:rPr>
            </w:pPr>
            <w:r w:rsidRPr="00492136">
              <w:rPr>
                <w:rFonts w:asciiTheme="majorHAnsi" w:eastAsia="Calibri" w:hAnsiTheme="majorHAnsi"/>
                <w:b/>
                <w:sz w:val="20"/>
                <w:szCs w:val="20"/>
                <w:lang w:val="pt-BR"/>
              </w:rPr>
              <w:t>Ordem do Dia:</w:t>
            </w:r>
          </w:p>
          <w:p w14:paraId="638DCB75" w14:textId="448C567E" w:rsidR="00E043F9" w:rsidRPr="00492136" w:rsidRDefault="00B626C9" w:rsidP="00FF7CDC">
            <w:pPr>
              <w:pStyle w:val="PargrafodaLista"/>
              <w:numPr>
                <w:ilvl w:val="0"/>
                <w:numId w:val="5"/>
              </w:numPr>
              <w:suppressAutoHyphens w:val="0"/>
              <w:spacing w:line="276" w:lineRule="auto"/>
              <w:ind w:right="281"/>
              <w:rPr>
                <w:rFonts w:asciiTheme="majorHAnsi" w:eastAsiaTheme="majorEastAsia" w:hAnsiTheme="majorHAnsi" w:cstheme="majorBidi"/>
                <w:sz w:val="20"/>
                <w:szCs w:val="20"/>
                <w:lang w:val="pt-BR"/>
              </w:rPr>
            </w:pPr>
            <w:r w:rsidRPr="00492136">
              <w:rPr>
                <w:rFonts w:asciiTheme="majorHAnsi" w:eastAsiaTheme="majorEastAsia" w:hAnsiTheme="majorHAnsi" w:cstheme="majorBidi"/>
                <w:sz w:val="20"/>
                <w:szCs w:val="20"/>
                <w:lang w:val="pt-BR"/>
              </w:rPr>
              <w:t xml:space="preserve">Apreciação de dúvida </w:t>
            </w:r>
            <w:r w:rsidR="00B97FF2" w:rsidRPr="00492136">
              <w:rPr>
                <w:rFonts w:asciiTheme="majorHAnsi" w:eastAsiaTheme="majorEastAsia" w:hAnsiTheme="majorHAnsi" w:cstheme="majorBidi"/>
                <w:sz w:val="20"/>
                <w:szCs w:val="20"/>
                <w:lang w:val="pt-BR"/>
              </w:rPr>
              <w:t>encaminhada ao e-mail da CED/MG:</w:t>
            </w:r>
          </w:p>
          <w:p w14:paraId="56DF0826" w14:textId="77777777" w:rsidR="00B97FF2" w:rsidRPr="00492136" w:rsidRDefault="00B97FF2" w:rsidP="00FF7CDC">
            <w:pPr>
              <w:pStyle w:val="PargrafodaLista"/>
              <w:suppressAutoHyphens w:val="0"/>
              <w:spacing w:line="276" w:lineRule="auto"/>
              <w:ind w:left="360" w:right="281"/>
              <w:rPr>
                <w:rFonts w:asciiTheme="majorHAnsi" w:eastAsiaTheme="majorEastAsia" w:hAnsiTheme="majorHAnsi" w:cstheme="majorBidi"/>
                <w:sz w:val="20"/>
                <w:szCs w:val="20"/>
                <w:lang w:val="pt-BR"/>
              </w:rPr>
            </w:pPr>
          </w:p>
          <w:p w14:paraId="43BF47FB" w14:textId="43354C6D" w:rsidR="00B97FF2" w:rsidRPr="00492136" w:rsidRDefault="00E043F9" w:rsidP="00FF7CDC">
            <w:pPr>
              <w:pStyle w:val="PargrafodaLista"/>
              <w:numPr>
                <w:ilvl w:val="0"/>
                <w:numId w:val="9"/>
              </w:numPr>
              <w:suppressAutoHyphens w:val="0"/>
              <w:spacing w:line="276" w:lineRule="auto"/>
              <w:ind w:right="281"/>
              <w:rPr>
                <w:rFonts w:asciiTheme="majorHAnsi" w:eastAsiaTheme="majorEastAsia" w:hAnsiTheme="majorHAnsi" w:cstheme="majorBidi"/>
                <w:sz w:val="20"/>
                <w:szCs w:val="20"/>
                <w:lang w:val="pt-BR"/>
              </w:rPr>
            </w:pPr>
            <w:r w:rsidRPr="00492136">
              <w:rPr>
                <w:rFonts w:asciiTheme="majorHAnsi" w:eastAsiaTheme="majorEastAsia" w:hAnsiTheme="majorHAnsi" w:cstheme="majorBidi"/>
                <w:sz w:val="20"/>
                <w:szCs w:val="20"/>
                <w:lang w:val="pt-BR"/>
              </w:rPr>
              <w:t xml:space="preserve">Apreciação de dúvida encaminhada ao e-mail da CED/MG </w:t>
            </w:r>
            <w:r w:rsidR="00B97FF2" w:rsidRPr="00492136">
              <w:rPr>
                <w:rFonts w:asciiTheme="majorHAnsi" w:eastAsiaTheme="majorEastAsia" w:hAnsiTheme="majorHAnsi" w:cstheme="majorBidi"/>
                <w:sz w:val="20"/>
                <w:szCs w:val="20"/>
                <w:lang w:val="pt-BR"/>
              </w:rPr>
              <w:t>em relação à projetos em série e elaboração de resposta oficial da Comissão.</w:t>
            </w:r>
          </w:p>
          <w:p w14:paraId="225349F5" w14:textId="16AA917F" w:rsidR="00B626C9" w:rsidRPr="00492136" w:rsidRDefault="00B97FF2" w:rsidP="00BB3A23">
            <w:pPr>
              <w:pStyle w:val="PargrafodaLista"/>
              <w:numPr>
                <w:ilvl w:val="0"/>
                <w:numId w:val="9"/>
              </w:numPr>
              <w:suppressAutoHyphens w:val="0"/>
              <w:spacing w:line="276" w:lineRule="auto"/>
              <w:ind w:right="281"/>
              <w:rPr>
                <w:rFonts w:asciiTheme="majorHAnsi" w:eastAsiaTheme="majorEastAsia" w:hAnsiTheme="majorHAnsi" w:cstheme="majorBidi"/>
                <w:sz w:val="20"/>
                <w:szCs w:val="20"/>
                <w:lang w:val="pt-BR"/>
              </w:rPr>
            </w:pPr>
            <w:r w:rsidRPr="00492136">
              <w:rPr>
                <w:rFonts w:asciiTheme="majorHAnsi" w:eastAsiaTheme="majorEastAsia" w:hAnsiTheme="majorHAnsi" w:cstheme="majorBidi"/>
                <w:sz w:val="20"/>
                <w:szCs w:val="20"/>
                <w:lang w:val="pt-BR"/>
              </w:rPr>
              <w:t xml:space="preserve">Apreciação de dúvida encaminhada ao e-mail da CED/MG em relação </w:t>
            </w:r>
            <w:proofErr w:type="gramStart"/>
            <w:r w:rsidRPr="00492136">
              <w:rPr>
                <w:rFonts w:asciiTheme="majorHAnsi" w:eastAsiaTheme="majorEastAsia" w:hAnsiTheme="majorHAnsi" w:cstheme="majorBidi"/>
                <w:sz w:val="20"/>
                <w:szCs w:val="20"/>
                <w:lang w:val="pt-BR"/>
              </w:rPr>
              <w:t>a</w:t>
            </w:r>
            <w:proofErr w:type="gramEnd"/>
            <w:r w:rsidRPr="00492136">
              <w:rPr>
                <w:rFonts w:asciiTheme="majorHAnsi" w:eastAsiaTheme="majorEastAsia" w:hAnsiTheme="majorHAnsi" w:cstheme="majorBidi"/>
                <w:sz w:val="20"/>
                <w:szCs w:val="20"/>
                <w:lang w:val="pt-BR"/>
              </w:rPr>
              <w:t xml:space="preserve"> elaboração de projetos padrão. </w:t>
            </w:r>
          </w:p>
          <w:p w14:paraId="289C6EC2" w14:textId="77777777" w:rsidR="00B97FF2" w:rsidRPr="00492136" w:rsidRDefault="00B97FF2" w:rsidP="00FF7CDC">
            <w:pPr>
              <w:pStyle w:val="PargrafodaLista"/>
              <w:suppressAutoHyphens w:val="0"/>
              <w:spacing w:line="276" w:lineRule="auto"/>
              <w:ind w:left="792" w:right="281"/>
              <w:rPr>
                <w:rFonts w:asciiTheme="majorHAnsi" w:eastAsiaTheme="majorEastAsia" w:hAnsiTheme="majorHAnsi" w:cstheme="majorBidi"/>
                <w:sz w:val="20"/>
                <w:szCs w:val="20"/>
                <w:lang w:val="pt-BR"/>
              </w:rPr>
            </w:pPr>
          </w:p>
          <w:p w14:paraId="7048ED9B" w14:textId="159FA052" w:rsidR="00B626C9" w:rsidRPr="00492136" w:rsidRDefault="00B626C9" w:rsidP="00FF7CDC">
            <w:pPr>
              <w:pStyle w:val="PargrafodaLista"/>
              <w:numPr>
                <w:ilvl w:val="0"/>
                <w:numId w:val="5"/>
              </w:numPr>
              <w:suppressAutoHyphens w:val="0"/>
              <w:spacing w:line="276" w:lineRule="auto"/>
              <w:ind w:right="281"/>
              <w:rPr>
                <w:rFonts w:asciiTheme="majorHAnsi" w:eastAsiaTheme="majorEastAsia" w:hAnsiTheme="majorHAnsi" w:cstheme="majorBidi"/>
                <w:sz w:val="20"/>
                <w:szCs w:val="20"/>
                <w:lang w:val="pt-BR"/>
              </w:rPr>
            </w:pPr>
            <w:r w:rsidRPr="00492136">
              <w:rPr>
                <w:rFonts w:asciiTheme="majorHAnsi" w:eastAsiaTheme="majorEastAsia" w:hAnsiTheme="majorHAnsi" w:cstheme="majorBidi"/>
                <w:sz w:val="20"/>
                <w:szCs w:val="20"/>
                <w:lang w:val="pt-BR"/>
              </w:rPr>
              <w:t xml:space="preserve">Apreciação, deliberação e manifestação quanto ao Ofício circular remetido pela Presidência CAU/MG por meio do Protocolo nº 1728044/2023, o qual trata dos normativos internos do CAU/BR que </w:t>
            </w:r>
            <w:r w:rsidR="00A90082" w:rsidRPr="00492136">
              <w:rPr>
                <w:rFonts w:asciiTheme="majorHAnsi" w:eastAsiaTheme="majorEastAsia" w:hAnsiTheme="majorHAnsi" w:cstheme="majorBidi"/>
                <w:sz w:val="20"/>
                <w:szCs w:val="20"/>
                <w:lang w:val="pt-BR"/>
              </w:rPr>
              <w:t>versam sobre Ética e Disciplina.</w:t>
            </w:r>
            <w:r w:rsidRPr="00492136">
              <w:rPr>
                <w:rFonts w:asciiTheme="majorHAnsi" w:eastAsiaTheme="majorEastAsia" w:hAnsiTheme="majorHAnsi" w:cstheme="majorBidi"/>
                <w:sz w:val="20"/>
                <w:szCs w:val="20"/>
                <w:lang w:val="pt-BR"/>
              </w:rPr>
              <w:t xml:space="preserve"> </w:t>
            </w:r>
          </w:p>
          <w:p w14:paraId="73245B51" w14:textId="77777777" w:rsidR="00B626C9" w:rsidRPr="00492136" w:rsidRDefault="00B626C9" w:rsidP="00FF7CDC">
            <w:pPr>
              <w:ind w:right="281"/>
              <w:rPr>
                <w:rFonts w:asciiTheme="majorHAnsi" w:eastAsiaTheme="majorEastAsia" w:hAnsiTheme="majorHAnsi" w:cstheme="majorBidi"/>
                <w:sz w:val="20"/>
                <w:szCs w:val="20"/>
                <w:lang w:val="pt-BR"/>
              </w:rPr>
            </w:pPr>
          </w:p>
          <w:p w14:paraId="54D022BE" w14:textId="446405B5" w:rsidR="00B626C9" w:rsidRPr="00492136" w:rsidRDefault="00B626C9" w:rsidP="00FF7CDC">
            <w:pPr>
              <w:pStyle w:val="PargrafodaLista"/>
              <w:numPr>
                <w:ilvl w:val="0"/>
                <w:numId w:val="3"/>
              </w:numPr>
              <w:suppressAutoHyphens w:val="0"/>
              <w:spacing w:line="276" w:lineRule="auto"/>
              <w:ind w:right="281"/>
              <w:rPr>
                <w:rFonts w:asciiTheme="majorHAnsi" w:eastAsiaTheme="majorEastAsia" w:hAnsiTheme="majorHAnsi" w:cstheme="majorBidi"/>
                <w:sz w:val="20"/>
                <w:szCs w:val="20"/>
                <w:lang w:val="pt-BR"/>
              </w:rPr>
            </w:pPr>
            <w:r w:rsidRPr="00492136">
              <w:rPr>
                <w:rFonts w:asciiTheme="majorHAnsi" w:eastAsiaTheme="majorEastAsia" w:hAnsiTheme="majorHAnsi" w:cstheme="majorBidi"/>
                <w:sz w:val="20"/>
                <w:szCs w:val="20"/>
                <w:lang w:val="pt-BR"/>
              </w:rPr>
              <w:t>Análise e revisão geral dos proces</w:t>
            </w:r>
            <w:r w:rsidR="00A90082" w:rsidRPr="00492136">
              <w:rPr>
                <w:rFonts w:asciiTheme="majorHAnsi" w:eastAsiaTheme="majorEastAsia" w:hAnsiTheme="majorHAnsi" w:cstheme="majorBidi"/>
                <w:sz w:val="20"/>
                <w:szCs w:val="20"/>
                <w:lang w:val="pt-BR"/>
              </w:rPr>
              <w:t>sos em tramitação na CED-CAU/MG.</w:t>
            </w:r>
          </w:p>
          <w:p w14:paraId="3B7F5956" w14:textId="77777777" w:rsidR="00B626C9" w:rsidRPr="00492136" w:rsidRDefault="00B626C9" w:rsidP="002B0D81">
            <w:pPr>
              <w:pStyle w:val="PargrafodaLista"/>
              <w:numPr>
                <w:ilvl w:val="1"/>
                <w:numId w:val="4"/>
              </w:numPr>
              <w:suppressAutoHyphens w:val="0"/>
              <w:spacing w:line="276" w:lineRule="auto"/>
              <w:ind w:left="310" w:right="281" w:firstLine="31"/>
              <w:rPr>
                <w:rFonts w:asciiTheme="majorHAnsi" w:eastAsiaTheme="majorEastAsia" w:hAnsiTheme="majorHAnsi" w:cstheme="majorBidi"/>
                <w:sz w:val="20"/>
                <w:szCs w:val="20"/>
                <w:lang w:val="pt-BR"/>
              </w:rPr>
            </w:pPr>
            <w:r w:rsidRPr="00492136">
              <w:rPr>
                <w:rFonts w:asciiTheme="majorHAnsi" w:eastAsiaTheme="majorEastAsia" w:hAnsiTheme="majorHAnsi" w:cstheme="majorBidi"/>
                <w:sz w:val="20"/>
                <w:szCs w:val="20"/>
                <w:lang w:val="pt-BR"/>
              </w:rPr>
              <w:t>[PROT. Nº 1048548-2020] (Relator: Cecília Maria Rabelo Geraldo)</w:t>
            </w:r>
          </w:p>
          <w:p w14:paraId="1F92FFA7" w14:textId="77777777" w:rsidR="00B626C9" w:rsidRPr="00492136" w:rsidRDefault="00B626C9" w:rsidP="002B0D81">
            <w:pPr>
              <w:pStyle w:val="PargrafodaLista"/>
              <w:numPr>
                <w:ilvl w:val="1"/>
                <w:numId w:val="4"/>
              </w:numPr>
              <w:suppressAutoHyphens w:val="0"/>
              <w:spacing w:line="276" w:lineRule="auto"/>
              <w:ind w:left="310" w:right="281" w:firstLine="31"/>
              <w:rPr>
                <w:rFonts w:asciiTheme="majorHAnsi" w:eastAsiaTheme="majorEastAsia" w:hAnsiTheme="majorHAnsi" w:cstheme="majorBidi"/>
                <w:sz w:val="20"/>
                <w:szCs w:val="20"/>
                <w:lang w:val="pt-BR"/>
              </w:rPr>
            </w:pPr>
            <w:r w:rsidRPr="00492136">
              <w:rPr>
                <w:rFonts w:asciiTheme="majorHAnsi" w:eastAsiaTheme="majorEastAsia" w:hAnsiTheme="majorHAnsi" w:cstheme="majorBidi"/>
                <w:sz w:val="20"/>
                <w:szCs w:val="20"/>
                <w:lang w:val="pt-BR"/>
              </w:rPr>
              <w:t xml:space="preserve">[PROT. Nº 1048544-2020] (Relator: Cecília Maria Rabelo Geraldo) </w:t>
            </w:r>
          </w:p>
          <w:p w14:paraId="6566611D" w14:textId="77777777" w:rsidR="00B626C9" w:rsidRPr="00492136" w:rsidRDefault="00B626C9" w:rsidP="002B0D81">
            <w:pPr>
              <w:pStyle w:val="PargrafodaLista"/>
              <w:numPr>
                <w:ilvl w:val="1"/>
                <w:numId w:val="4"/>
              </w:numPr>
              <w:suppressAutoHyphens w:val="0"/>
              <w:spacing w:line="276" w:lineRule="auto"/>
              <w:ind w:left="310" w:right="281" w:firstLine="31"/>
              <w:rPr>
                <w:rFonts w:asciiTheme="majorHAnsi" w:eastAsiaTheme="majorEastAsia" w:hAnsiTheme="majorHAnsi" w:cstheme="majorBidi"/>
                <w:sz w:val="20"/>
                <w:szCs w:val="20"/>
                <w:lang w:val="pt-BR"/>
              </w:rPr>
            </w:pPr>
            <w:r w:rsidRPr="00492136">
              <w:rPr>
                <w:rFonts w:asciiTheme="majorHAnsi" w:eastAsiaTheme="majorEastAsia" w:hAnsiTheme="majorHAnsi" w:cstheme="majorBidi"/>
                <w:sz w:val="20"/>
                <w:szCs w:val="20"/>
                <w:lang w:val="pt-BR"/>
              </w:rPr>
              <w:t>[PROT. Nº 1357535-2021] (Relator: Antônio Augusto Pereira Moura)</w:t>
            </w:r>
          </w:p>
          <w:p w14:paraId="1226EC22" w14:textId="43D89457" w:rsidR="00B626C9" w:rsidRPr="00492136" w:rsidRDefault="00B626C9" w:rsidP="002B0D81">
            <w:pPr>
              <w:pStyle w:val="PargrafodaLista"/>
              <w:numPr>
                <w:ilvl w:val="1"/>
                <w:numId w:val="4"/>
              </w:numPr>
              <w:suppressAutoHyphens w:val="0"/>
              <w:spacing w:line="276" w:lineRule="auto"/>
              <w:ind w:left="310" w:right="281" w:firstLine="31"/>
              <w:rPr>
                <w:rFonts w:asciiTheme="majorHAnsi" w:eastAsiaTheme="majorEastAsia" w:hAnsiTheme="majorHAnsi" w:cstheme="majorBidi"/>
                <w:sz w:val="20"/>
                <w:szCs w:val="20"/>
                <w:lang w:val="pt-BR"/>
              </w:rPr>
            </w:pPr>
            <w:r w:rsidRPr="00492136">
              <w:rPr>
                <w:rFonts w:asciiTheme="majorHAnsi" w:eastAsiaTheme="majorEastAsia" w:hAnsiTheme="majorHAnsi" w:cstheme="majorBidi"/>
                <w:sz w:val="20"/>
                <w:szCs w:val="20"/>
                <w:lang w:val="pt-BR"/>
              </w:rPr>
              <w:t xml:space="preserve">[PROT. Nº 1383871-2021] (Relator: Gustavo Rocha Ribeiro) </w:t>
            </w:r>
          </w:p>
          <w:p w14:paraId="7A3D9011" w14:textId="77777777" w:rsidR="00B626C9" w:rsidRPr="00492136" w:rsidRDefault="00B626C9" w:rsidP="002B0D81">
            <w:pPr>
              <w:pStyle w:val="PargrafodaLista"/>
              <w:numPr>
                <w:ilvl w:val="1"/>
                <w:numId w:val="4"/>
              </w:numPr>
              <w:suppressAutoHyphens w:val="0"/>
              <w:spacing w:line="276" w:lineRule="auto"/>
              <w:ind w:left="310" w:right="281" w:firstLine="31"/>
              <w:rPr>
                <w:rFonts w:asciiTheme="majorHAnsi" w:eastAsiaTheme="majorEastAsia" w:hAnsiTheme="majorHAnsi" w:cstheme="majorBidi"/>
                <w:sz w:val="20"/>
                <w:szCs w:val="20"/>
                <w:lang w:val="pt-BR"/>
              </w:rPr>
            </w:pPr>
            <w:r w:rsidRPr="00492136">
              <w:rPr>
                <w:rFonts w:asciiTheme="majorHAnsi" w:eastAsiaTheme="majorEastAsia" w:hAnsiTheme="majorHAnsi" w:cstheme="majorBidi"/>
                <w:sz w:val="20"/>
                <w:szCs w:val="20"/>
                <w:lang w:val="pt-BR"/>
              </w:rPr>
              <w:t xml:space="preserve">[PROT. Nº 1396467-2021] (Relator: Fernanda Basques Moura Quintão) </w:t>
            </w:r>
          </w:p>
          <w:p w14:paraId="26CCD377" w14:textId="77777777" w:rsidR="00B626C9" w:rsidRPr="00492136" w:rsidRDefault="00B626C9" w:rsidP="002B0D81">
            <w:pPr>
              <w:pStyle w:val="PargrafodaLista"/>
              <w:numPr>
                <w:ilvl w:val="1"/>
                <w:numId w:val="4"/>
              </w:numPr>
              <w:suppressAutoHyphens w:val="0"/>
              <w:spacing w:line="276" w:lineRule="auto"/>
              <w:ind w:left="310" w:right="281" w:firstLine="31"/>
              <w:rPr>
                <w:rFonts w:asciiTheme="majorHAnsi" w:eastAsiaTheme="majorEastAsia" w:hAnsiTheme="majorHAnsi" w:cstheme="majorBidi"/>
                <w:sz w:val="20"/>
                <w:szCs w:val="20"/>
                <w:lang w:val="pt-BR"/>
              </w:rPr>
            </w:pPr>
            <w:r w:rsidRPr="00492136">
              <w:rPr>
                <w:rFonts w:asciiTheme="majorHAnsi" w:eastAsiaTheme="majorEastAsia" w:hAnsiTheme="majorHAnsi" w:cstheme="majorBidi"/>
                <w:sz w:val="20"/>
                <w:szCs w:val="20"/>
                <w:lang w:val="pt-BR"/>
              </w:rPr>
              <w:t>[PROT. Nº 1402683/2021] (Relator: Antônio Augusto Pereira Moura)</w:t>
            </w:r>
          </w:p>
          <w:p w14:paraId="1AD9364D" w14:textId="77777777" w:rsidR="00B626C9" w:rsidRPr="00492136" w:rsidRDefault="00B626C9" w:rsidP="002B0D81">
            <w:pPr>
              <w:pStyle w:val="PargrafodaLista"/>
              <w:numPr>
                <w:ilvl w:val="1"/>
                <w:numId w:val="4"/>
              </w:numPr>
              <w:suppressAutoHyphens w:val="0"/>
              <w:spacing w:line="276" w:lineRule="auto"/>
              <w:ind w:left="310" w:right="281" w:firstLine="31"/>
              <w:rPr>
                <w:rFonts w:asciiTheme="majorHAnsi" w:eastAsiaTheme="majorEastAsia" w:hAnsiTheme="majorHAnsi" w:cstheme="majorBidi"/>
                <w:sz w:val="20"/>
                <w:szCs w:val="20"/>
                <w:lang w:val="pt-BR"/>
              </w:rPr>
            </w:pPr>
            <w:r w:rsidRPr="00492136">
              <w:rPr>
                <w:rFonts w:asciiTheme="majorHAnsi" w:eastAsiaTheme="majorEastAsia" w:hAnsiTheme="majorHAnsi" w:cstheme="majorBidi"/>
                <w:sz w:val="20"/>
                <w:szCs w:val="20"/>
                <w:lang w:val="pt-BR"/>
              </w:rPr>
              <w:t>[PROT. Nº 1411763/2021] (Relator: Gustavo Rocha Ribeiro)</w:t>
            </w:r>
          </w:p>
          <w:p w14:paraId="1A04F90C" w14:textId="77777777" w:rsidR="00B626C9" w:rsidRPr="00492136" w:rsidRDefault="00B626C9" w:rsidP="002B0D81">
            <w:pPr>
              <w:pStyle w:val="PargrafodaLista"/>
              <w:numPr>
                <w:ilvl w:val="1"/>
                <w:numId w:val="4"/>
              </w:numPr>
              <w:suppressAutoHyphens w:val="0"/>
              <w:spacing w:line="276" w:lineRule="auto"/>
              <w:ind w:left="310" w:right="281" w:firstLine="31"/>
              <w:rPr>
                <w:rFonts w:asciiTheme="majorHAnsi" w:eastAsiaTheme="majorEastAsia" w:hAnsiTheme="majorHAnsi" w:cstheme="majorBidi"/>
                <w:sz w:val="20"/>
                <w:szCs w:val="20"/>
                <w:lang w:val="pt-BR"/>
              </w:rPr>
            </w:pPr>
            <w:r w:rsidRPr="00492136">
              <w:rPr>
                <w:rFonts w:asciiTheme="majorHAnsi" w:eastAsiaTheme="majorEastAsia" w:hAnsiTheme="majorHAnsi" w:cstheme="majorBidi"/>
                <w:sz w:val="20"/>
                <w:szCs w:val="20"/>
                <w:lang w:val="pt-BR"/>
              </w:rPr>
              <w:t xml:space="preserve">[PROT. Nº 1438928/2021] (Relator: Rafael Decina Arantes) </w:t>
            </w:r>
          </w:p>
          <w:p w14:paraId="4BD3095D" w14:textId="77777777" w:rsidR="00B626C9" w:rsidRPr="00492136" w:rsidRDefault="00B626C9" w:rsidP="002B0D81">
            <w:pPr>
              <w:pStyle w:val="PargrafodaLista"/>
              <w:numPr>
                <w:ilvl w:val="1"/>
                <w:numId w:val="4"/>
              </w:numPr>
              <w:suppressAutoHyphens w:val="0"/>
              <w:spacing w:line="276" w:lineRule="auto"/>
              <w:ind w:left="310" w:right="281" w:firstLine="31"/>
              <w:rPr>
                <w:rFonts w:asciiTheme="majorHAnsi" w:eastAsiaTheme="majorEastAsia" w:hAnsiTheme="majorHAnsi" w:cstheme="majorBidi"/>
                <w:sz w:val="20"/>
                <w:szCs w:val="20"/>
                <w:lang w:val="pt-BR"/>
              </w:rPr>
            </w:pPr>
            <w:r w:rsidRPr="00492136">
              <w:rPr>
                <w:rFonts w:asciiTheme="majorHAnsi" w:eastAsiaTheme="majorEastAsia" w:hAnsiTheme="majorHAnsi" w:cstheme="majorBidi"/>
                <w:sz w:val="20"/>
                <w:szCs w:val="20"/>
                <w:lang w:val="pt-BR"/>
              </w:rPr>
              <w:t xml:space="preserve">[PROT. Nº 1439739/2021] (Relator: Rafael Decina Arantes) </w:t>
            </w:r>
          </w:p>
          <w:p w14:paraId="7A1B23FA" w14:textId="77777777" w:rsidR="00B626C9" w:rsidRPr="00492136" w:rsidRDefault="00B626C9" w:rsidP="002B0D81">
            <w:pPr>
              <w:pStyle w:val="PargrafodaLista"/>
              <w:numPr>
                <w:ilvl w:val="1"/>
                <w:numId w:val="4"/>
              </w:numPr>
              <w:suppressAutoHyphens w:val="0"/>
              <w:spacing w:line="276" w:lineRule="auto"/>
              <w:ind w:left="310" w:right="281" w:firstLine="31"/>
              <w:rPr>
                <w:rFonts w:asciiTheme="majorHAnsi" w:eastAsiaTheme="majorEastAsia" w:hAnsiTheme="majorHAnsi" w:cstheme="majorBidi"/>
                <w:sz w:val="20"/>
                <w:szCs w:val="20"/>
                <w:lang w:val="pt-BR"/>
              </w:rPr>
            </w:pPr>
            <w:r w:rsidRPr="00492136">
              <w:rPr>
                <w:rFonts w:asciiTheme="majorHAnsi" w:eastAsiaTheme="majorEastAsia" w:hAnsiTheme="majorHAnsi" w:cstheme="majorBidi"/>
                <w:sz w:val="20"/>
                <w:szCs w:val="20"/>
                <w:lang w:val="pt-BR"/>
              </w:rPr>
              <w:t xml:space="preserve">[PROT. Nº 1441669/2021] (Relator: Rafael Decina Arantes) </w:t>
            </w:r>
          </w:p>
          <w:p w14:paraId="7E401CEF" w14:textId="77777777" w:rsidR="00B626C9" w:rsidRPr="00492136" w:rsidRDefault="00B626C9" w:rsidP="002B0D81">
            <w:pPr>
              <w:pStyle w:val="PargrafodaLista"/>
              <w:numPr>
                <w:ilvl w:val="1"/>
                <w:numId w:val="4"/>
              </w:numPr>
              <w:suppressAutoHyphens w:val="0"/>
              <w:spacing w:line="276" w:lineRule="auto"/>
              <w:ind w:left="310" w:right="281" w:firstLine="31"/>
              <w:rPr>
                <w:rFonts w:asciiTheme="majorHAnsi" w:eastAsiaTheme="majorEastAsia" w:hAnsiTheme="majorHAnsi" w:cstheme="majorBidi"/>
                <w:sz w:val="20"/>
                <w:szCs w:val="20"/>
                <w:lang w:val="pt-BR"/>
              </w:rPr>
            </w:pPr>
            <w:r w:rsidRPr="00492136">
              <w:rPr>
                <w:rFonts w:asciiTheme="majorHAnsi" w:eastAsiaTheme="majorEastAsia" w:hAnsiTheme="majorHAnsi" w:cstheme="majorBidi"/>
                <w:sz w:val="20"/>
                <w:szCs w:val="20"/>
                <w:lang w:val="pt-BR"/>
              </w:rPr>
              <w:lastRenderedPageBreak/>
              <w:t xml:space="preserve">[PROT. Nº 1472006/2022] (Relator: Cecília Maria Rabelo Geraldo) </w:t>
            </w:r>
          </w:p>
          <w:p w14:paraId="7CA30B69" w14:textId="77777777" w:rsidR="00B626C9" w:rsidRPr="00492136" w:rsidRDefault="00B626C9" w:rsidP="002B0D81">
            <w:pPr>
              <w:pStyle w:val="PargrafodaLista"/>
              <w:numPr>
                <w:ilvl w:val="1"/>
                <w:numId w:val="4"/>
              </w:numPr>
              <w:suppressAutoHyphens w:val="0"/>
              <w:spacing w:line="276" w:lineRule="auto"/>
              <w:ind w:left="310" w:right="281" w:firstLine="31"/>
              <w:rPr>
                <w:rFonts w:asciiTheme="majorHAnsi" w:eastAsiaTheme="majorEastAsia" w:hAnsiTheme="majorHAnsi" w:cstheme="majorBidi"/>
                <w:sz w:val="20"/>
                <w:szCs w:val="20"/>
                <w:lang w:val="pt-BR"/>
              </w:rPr>
            </w:pPr>
            <w:r w:rsidRPr="00492136">
              <w:rPr>
                <w:rFonts w:asciiTheme="majorHAnsi" w:eastAsiaTheme="majorEastAsia" w:hAnsiTheme="majorHAnsi" w:cstheme="majorBidi"/>
                <w:sz w:val="20"/>
                <w:szCs w:val="20"/>
                <w:lang w:val="pt-BR"/>
              </w:rPr>
              <w:t>[PROT. Nº 1477611/2022] (Relator: Antônio Augusto Pereira Moura)</w:t>
            </w:r>
          </w:p>
          <w:p w14:paraId="15F9AE76" w14:textId="77777777" w:rsidR="00B626C9" w:rsidRPr="00492136" w:rsidRDefault="00B626C9" w:rsidP="002B0D81">
            <w:pPr>
              <w:pStyle w:val="PargrafodaLista"/>
              <w:numPr>
                <w:ilvl w:val="1"/>
                <w:numId w:val="4"/>
              </w:numPr>
              <w:suppressAutoHyphens w:val="0"/>
              <w:spacing w:line="276" w:lineRule="auto"/>
              <w:ind w:left="310" w:right="281" w:firstLine="31"/>
              <w:rPr>
                <w:rFonts w:asciiTheme="majorHAnsi" w:eastAsiaTheme="majorEastAsia" w:hAnsiTheme="majorHAnsi" w:cstheme="majorBidi"/>
                <w:sz w:val="20"/>
                <w:szCs w:val="20"/>
                <w:lang w:val="pt-BR"/>
              </w:rPr>
            </w:pPr>
            <w:r w:rsidRPr="00492136">
              <w:rPr>
                <w:rFonts w:asciiTheme="majorHAnsi" w:eastAsiaTheme="majorEastAsia" w:hAnsiTheme="majorHAnsi" w:cstheme="majorBidi"/>
                <w:sz w:val="20"/>
                <w:szCs w:val="20"/>
                <w:lang w:val="pt-BR"/>
              </w:rPr>
              <w:t>[PROT. Nº 1480167/2022] (Relator: Gustavo Rocha Ribeiro)</w:t>
            </w:r>
          </w:p>
          <w:p w14:paraId="26A6AD53" w14:textId="77777777" w:rsidR="00B626C9" w:rsidRPr="00492136" w:rsidRDefault="00B626C9" w:rsidP="002B0D81">
            <w:pPr>
              <w:pStyle w:val="PargrafodaLista"/>
              <w:numPr>
                <w:ilvl w:val="1"/>
                <w:numId w:val="4"/>
              </w:numPr>
              <w:suppressAutoHyphens w:val="0"/>
              <w:spacing w:line="276" w:lineRule="auto"/>
              <w:ind w:left="310" w:right="281" w:firstLine="31"/>
              <w:rPr>
                <w:rFonts w:asciiTheme="majorHAnsi" w:eastAsiaTheme="majorEastAsia" w:hAnsiTheme="majorHAnsi" w:cstheme="majorBidi"/>
                <w:sz w:val="20"/>
                <w:szCs w:val="20"/>
                <w:lang w:val="pt-BR"/>
              </w:rPr>
            </w:pPr>
            <w:r w:rsidRPr="00492136">
              <w:rPr>
                <w:rFonts w:asciiTheme="majorHAnsi" w:eastAsiaTheme="majorEastAsia" w:hAnsiTheme="majorHAnsi" w:cstheme="majorBidi"/>
                <w:sz w:val="20"/>
                <w:szCs w:val="20"/>
                <w:lang w:val="pt-BR"/>
              </w:rPr>
              <w:t>[PROT. Nº 1487262/2022] (Relator: Rafael Decina Arantes)</w:t>
            </w:r>
          </w:p>
          <w:p w14:paraId="6354156D" w14:textId="77777777" w:rsidR="00B626C9" w:rsidRPr="00492136" w:rsidRDefault="00B626C9" w:rsidP="002B0D81">
            <w:pPr>
              <w:pStyle w:val="PargrafodaLista"/>
              <w:numPr>
                <w:ilvl w:val="1"/>
                <w:numId w:val="4"/>
              </w:numPr>
              <w:suppressAutoHyphens w:val="0"/>
              <w:spacing w:line="276" w:lineRule="auto"/>
              <w:ind w:left="310" w:right="281" w:firstLine="31"/>
              <w:rPr>
                <w:rFonts w:asciiTheme="majorHAnsi" w:eastAsiaTheme="majorEastAsia" w:hAnsiTheme="majorHAnsi" w:cstheme="majorBidi"/>
                <w:sz w:val="20"/>
                <w:szCs w:val="20"/>
                <w:lang w:val="pt-BR"/>
              </w:rPr>
            </w:pPr>
            <w:r w:rsidRPr="00492136">
              <w:rPr>
                <w:rFonts w:asciiTheme="majorHAnsi" w:eastAsiaTheme="majorEastAsia" w:hAnsiTheme="majorHAnsi" w:cstheme="majorBidi"/>
                <w:sz w:val="20"/>
                <w:szCs w:val="20"/>
                <w:lang w:val="pt-BR"/>
              </w:rPr>
              <w:t>[PROT. Nº 1526788/2022] (Relator: Antônio Augusto Pereira Moura)</w:t>
            </w:r>
          </w:p>
          <w:p w14:paraId="2BC6F35B" w14:textId="77777777" w:rsidR="00B626C9" w:rsidRPr="00492136" w:rsidRDefault="00B626C9" w:rsidP="002B0D81">
            <w:pPr>
              <w:pStyle w:val="PargrafodaLista"/>
              <w:numPr>
                <w:ilvl w:val="1"/>
                <w:numId w:val="4"/>
              </w:numPr>
              <w:suppressAutoHyphens w:val="0"/>
              <w:spacing w:line="276" w:lineRule="auto"/>
              <w:ind w:left="310" w:right="281" w:firstLine="31"/>
              <w:rPr>
                <w:rFonts w:asciiTheme="majorHAnsi" w:eastAsiaTheme="majorEastAsia" w:hAnsiTheme="majorHAnsi" w:cstheme="majorBidi"/>
                <w:sz w:val="20"/>
                <w:szCs w:val="20"/>
                <w:lang w:val="pt-BR"/>
              </w:rPr>
            </w:pPr>
            <w:r w:rsidRPr="00492136">
              <w:rPr>
                <w:rFonts w:asciiTheme="majorHAnsi" w:eastAsiaTheme="majorEastAsia" w:hAnsiTheme="majorHAnsi" w:cstheme="majorBidi"/>
                <w:sz w:val="20"/>
                <w:szCs w:val="20"/>
                <w:lang w:val="pt-BR"/>
              </w:rPr>
              <w:t>[PROT. Nº 1542652/2022] (Relator: Cecília Maria Rabelo Geraldo)</w:t>
            </w:r>
          </w:p>
          <w:p w14:paraId="0A72AE19" w14:textId="77777777" w:rsidR="00B626C9" w:rsidRPr="00492136" w:rsidRDefault="00B626C9" w:rsidP="002B0D81">
            <w:pPr>
              <w:pStyle w:val="PargrafodaLista"/>
              <w:numPr>
                <w:ilvl w:val="1"/>
                <w:numId w:val="4"/>
              </w:numPr>
              <w:suppressAutoHyphens w:val="0"/>
              <w:spacing w:line="276" w:lineRule="auto"/>
              <w:ind w:left="310" w:right="281" w:firstLine="31"/>
              <w:rPr>
                <w:rFonts w:asciiTheme="majorHAnsi" w:eastAsiaTheme="majorEastAsia" w:hAnsiTheme="majorHAnsi" w:cstheme="majorBidi"/>
                <w:sz w:val="20"/>
                <w:szCs w:val="20"/>
                <w:lang w:val="pt-BR"/>
              </w:rPr>
            </w:pPr>
            <w:r w:rsidRPr="00492136">
              <w:rPr>
                <w:rFonts w:asciiTheme="majorHAnsi" w:eastAsiaTheme="majorEastAsia" w:hAnsiTheme="majorHAnsi" w:cstheme="majorBidi"/>
                <w:sz w:val="20"/>
                <w:szCs w:val="20"/>
                <w:lang w:val="pt-BR"/>
              </w:rPr>
              <w:t>[PROT. Nº 1563355/2022] (Relator: Fernanda Basques Moura Quintão)</w:t>
            </w:r>
          </w:p>
          <w:p w14:paraId="6C8DA5DC" w14:textId="77777777" w:rsidR="00B626C9" w:rsidRPr="00492136" w:rsidRDefault="00B626C9" w:rsidP="002B0D81">
            <w:pPr>
              <w:pStyle w:val="PargrafodaLista"/>
              <w:numPr>
                <w:ilvl w:val="1"/>
                <w:numId w:val="4"/>
              </w:numPr>
              <w:suppressAutoHyphens w:val="0"/>
              <w:spacing w:line="276" w:lineRule="auto"/>
              <w:ind w:left="310" w:right="281" w:firstLine="31"/>
              <w:rPr>
                <w:rFonts w:asciiTheme="majorHAnsi" w:eastAsiaTheme="majorEastAsia" w:hAnsiTheme="majorHAnsi" w:cstheme="majorBidi"/>
                <w:sz w:val="20"/>
                <w:szCs w:val="20"/>
                <w:lang w:val="pt-BR"/>
              </w:rPr>
            </w:pPr>
            <w:r w:rsidRPr="00492136">
              <w:rPr>
                <w:rFonts w:asciiTheme="majorHAnsi" w:eastAsiaTheme="majorEastAsia" w:hAnsiTheme="majorHAnsi" w:cstheme="majorBidi"/>
                <w:sz w:val="20"/>
                <w:szCs w:val="20"/>
                <w:lang w:val="pt-BR"/>
              </w:rPr>
              <w:t>[PROT. Nº 1586714/2022] (Relator: Fernanda Basques Moura Quintão)</w:t>
            </w:r>
          </w:p>
          <w:p w14:paraId="1120CC48" w14:textId="77777777" w:rsidR="00B626C9" w:rsidRPr="00492136" w:rsidRDefault="00B626C9" w:rsidP="002B0D81">
            <w:pPr>
              <w:pStyle w:val="PargrafodaLista"/>
              <w:numPr>
                <w:ilvl w:val="1"/>
                <w:numId w:val="4"/>
              </w:numPr>
              <w:suppressAutoHyphens w:val="0"/>
              <w:spacing w:line="276" w:lineRule="auto"/>
              <w:ind w:left="310" w:right="281" w:firstLine="31"/>
              <w:rPr>
                <w:rFonts w:asciiTheme="majorHAnsi" w:eastAsiaTheme="majorEastAsia" w:hAnsiTheme="majorHAnsi" w:cstheme="majorBidi"/>
                <w:sz w:val="20"/>
                <w:szCs w:val="20"/>
                <w:lang w:val="pt-BR"/>
              </w:rPr>
            </w:pPr>
            <w:r w:rsidRPr="00492136">
              <w:rPr>
                <w:rFonts w:asciiTheme="majorHAnsi" w:eastAsiaTheme="majorEastAsia" w:hAnsiTheme="majorHAnsi" w:cstheme="majorBidi"/>
                <w:sz w:val="20"/>
                <w:szCs w:val="20"/>
                <w:lang w:val="pt-BR"/>
              </w:rPr>
              <w:t>[PROT. Nº 1586724/2022] (Relator: Cecília Maria Rabelo Geraldo)</w:t>
            </w:r>
          </w:p>
          <w:p w14:paraId="3249943D" w14:textId="77777777" w:rsidR="00B626C9" w:rsidRPr="00492136" w:rsidRDefault="00B626C9" w:rsidP="002B0D81">
            <w:pPr>
              <w:pStyle w:val="PargrafodaLista"/>
              <w:numPr>
                <w:ilvl w:val="1"/>
                <w:numId w:val="4"/>
              </w:numPr>
              <w:suppressAutoHyphens w:val="0"/>
              <w:spacing w:line="276" w:lineRule="auto"/>
              <w:ind w:left="310" w:right="281" w:firstLine="31"/>
              <w:rPr>
                <w:rFonts w:asciiTheme="majorHAnsi" w:eastAsiaTheme="majorEastAsia" w:hAnsiTheme="majorHAnsi" w:cstheme="majorBidi"/>
                <w:sz w:val="20"/>
                <w:szCs w:val="20"/>
                <w:lang w:val="pt-BR"/>
              </w:rPr>
            </w:pPr>
            <w:r w:rsidRPr="00492136">
              <w:rPr>
                <w:rFonts w:asciiTheme="majorHAnsi" w:eastAsiaTheme="majorEastAsia" w:hAnsiTheme="majorHAnsi" w:cstheme="majorBidi"/>
                <w:sz w:val="20"/>
                <w:szCs w:val="20"/>
                <w:lang w:val="pt-BR"/>
              </w:rPr>
              <w:t>[PROT. Nº 1586733/2022] (Relator: Rafael Decina Arantes)</w:t>
            </w:r>
          </w:p>
          <w:p w14:paraId="4BC8B6D6" w14:textId="77777777" w:rsidR="00B626C9" w:rsidRPr="00492136" w:rsidRDefault="00B626C9" w:rsidP="002B0D81">
            <w:pPr>
              <w:pStyle w:val="PargrafodaLista"/>
              <w:numPr>
                <w:ilvl w:val="1"/>
                <w:numId w:val="4"/>
              </w:numPr>
              <w:suppressAutoHyphens w:val="0"/>
              <w:spacing w:line="276" w:lineRule="auto"/>
              <w:ind w:left="310" w:right="281" w:firstLine="31"/>
              <w:rPr>
                <w:rFonts w:asciiTheme="majorHAnsi" w:eastAsiaTheme="majorEastAsia" w:hAnsiTheme="majorHAnsi" w:cstheme="majorBidi"/>
                <w:sz w:val="20"/>
                <w:szCs w:val="20"/>
                <w:lang w:val="pt-BR"/>
              </w:rPr>
            </w:pPr>
            <w:r w:rsidRPr="00492136">
              <w:rPr>
                <w:rFonts w:asciiTheme="majorHAnsi" w:eastAsiaTheme="majorEastAsia" w:hAnsiTheme="majorHAnsi" w:cstheme="majorBidi"/>
                <w:sz w:val="20"/>
                <w:szCs w:val="20"/>
                <w:lang w:val="pt-BR"/>
              </w:rPr>
              <w:t>[PROT. Nº 1625519/2022] (Relator: Fernanda Basques Moura Quintão)</w:t>
            </w:r>
          </w:p>
          <w:p w14:paraId="6E1AFEF0" w14:textId="77777777" w:rsidR="00B626C9" w:rsidRPr="00492136" w:rsidRDefault="00B626C9" w:rsidP="002B0D81">
            <w:pPr>
              <w:pStyle w:val="PargrafodaLista"/>
              <w:numPr>
                <w:ilvl w:val="1"/>
                <w:numId w:val="4"/>
              </w:numPr>
              <w:suppressAutoHyphens w:val="0"/>
              <w:spacing w:line="276" w:lineRule="auto"/>
              <w:ind w:left="310" w:right="281" w:firstLine="31"/>
              <w:rPr>
                <w:rFonts w:asciiTheme="majorHAnsi" w:eastAsiaTheme="majorEastAsia" w:hAnsiTheme="majorHAnsi" w:cstheme="majorBidi"/>
                <w:sz w:val="20"/>
                <w:szCs w:val="20"/>
                <w:lang w:val="pt-BR"/>
              </w:rPr>
            </w:pPr>
            <w:r w:rsidRPr="00492136">
              <w:rPr>
                <w:rFonts w:asciiTheme="majorHAnsi" w:eastAsiaTheme="majorEastAsia" w:hAnsiTheme="majorHAnsi" w:cstheme="majorBidi"/>
                <w:sz w:val="20"/>
                <w:szCs w:val="20"/>
                <w:lang w:val="pt-BR"/>
              </w:rPr>
              <w:t>[PROT. Nº 1630205/2022] (Relator: Rafael Decina Arantes)</w:t>
            </w:r>
          </w:p>
          <w:p w14:paraId="1CB33D2B" w14:textId="77777777" w:rsidR="00B626C9" w:rsidRPr="00492136" w:rsidRDefault="00B626C9" w:rsidP="002B0D81">
            <w:pPr>
              <w:pStyle w:val="PargrafodaLista"/>
              <w:numPr>
                <w:ilvl w:val="1"/>
                <w:numId w:val="4"/>
              </w:numPr>
              <w:suppressAutoHyphens w:val="0"/>
              <w:spacing w:line="276" w:lineRule="auto"/>
              <w:ind w:left="310" w:right="281" w:firstLine="31"/>
              <w:rPr>
                <w:rFonts w:asciiTheme="majorHAnsi" w:eastAsiaTheme="majorEastAsia" w:hAnsiTheme="majorHAnsi" w:cstheme="majorBidi"/>
                <w:sz w:val="20"/>
                <w:szCs w:val="20"/>
                <w:lang w:val="pt-BR"/>
              </w:rPr>
            </w:pPr>
            <w:r w:rsidRPr="00492136">
              <w:rPr>
                <w:rFonts w:asciiTheme="majorHAnsi" w:eastAsiaTheme="majorEastAsia" w:hAnsiTheme="majorHAnsi" w:cstheme="majorBidi"/>
                <w:sz w:val="20"/>
                <w:szCs w:val="20"/>
                <w:lang w:val="pt-BR"/>
              </w:rPr>
              <w:t>[PROT. Nº 1635959/2022] (Relator: Cecília Maria Rabelo Geraldo)</w:t>
            </w:r>
          </w:p>
          <w:p w14:paraId="233E5764" w14:textId="77777777" w:rsidR="00B626C9" w:rsidRPr="00492136" w:rsidRDefault="00B626C9" w:rsidP="002B0D81">
            <w:pPr>
              <w:pStyle w:val="PargrafodaLista"/>
              <w:numPr>
                <w:ilvl w:val="1"/>
                <w:numId w:val="4"/>
              </w:numPr>
              <w:suppressAutoHyphens w:val="0"/>
              <w:spacing w:line="276" w:lineRule="auto"/>
              <w:ind w:left="310" w:right="281" w:firstLine="31"/>
              <w:rPr>
                <w:rFonts w:asciiTheme="majorHAnsi" w:eastAsiaTheme="majorEastAsia" w:hAnsiTheme="majorHAnsi" w:cstheme="majorBidi"/>
                <w:sz w:val="20"/>
                <w:szCs w:val="20"/>
                <w:lang w:val="pt-BR"/>
              </w:rPr>
            </w:pPr>
            <w:r w:rsidRPr="00492136">
              <w:rPr>
                <w:rFonts w:asciiTheme="majorHAnsi" w:eastAsiaTheme="majorEastAsia" w:hAnsiTheme="majorHAnsi" w:cstheme="majorBidi"/>
                <w:sz w:val="20"/>
                <w:szCs w:val="20"/>
                <w:lang w:val="pt-BR"/>
              </w:rPr>
              <w:t>[PROT. Nº 1636596/2022] (Relator: Fernanda Basques Moura Quintão)</w:t>
            </w:r>
          </w:p>
          <w:p w14:paraId="29AB56B8" w14:textId="77777777" w:rsidR="00B626C9" w:rsidRPr="00492136" w:rsidRDefault="00B626C9" w:rsidP="002B0D81">
            <w:pPr>
              <w:pStyle w:val="PargrafodaLista"/>
              <w:numPr>
                <w:ilvl w:val="1"/>
                <w:numId w:val="4"/>
              </w:numPr>
              <w:suppressAutoHyphens w:val="0"/>
              <w:spacing w:line="276" w:lineRule="auto"/>
              <w:ind w:left="310" w:right="281" w:firstLine="31"/>
              <w:rPr>
                <w:rFonts w:asciiTheme="majorHAnsi" w:eastAsiaTheme="majorEastAsia" w:hAnsiTheme="majorHAnsi" w:cstheme="majorBidi"/>
                <w:sz w:val="20"/>
                <w:szCs w:val="20"/>
                <w:lang w:val="pt-BR"/>
              </w:rPr>
            </w:pPr>
            <w:r w:rsidRPr="00492136">
              <w:rPr>
                <w:rFonts w:asciiTheme="majorHAnsi" w:eastAsiaTheme="majorEastAsia" w:hAnsiTheme="majorHAnsi" w:cstheme="majorBidi"/>
                <w:sz w:val="20"/>
                <w:szCs w:val="20"/>
                <w:lang w:val="pt-BR"/>
              </w:rPr>
              <w:t>[PROT. Nº 1636597/2022] (Relator: Cecília Maria Rabelo Geraldo)</w:t>
            </w:r>
          </w:p>
          <w:p w14:paraId="2D2A9DF2" w14:textId="77777777" w:rsidR="00B626C9" w:rsidRPr="00492136" w:rsidRDefault="00B626C9" w:rsidP="002B0D81">
            <w:pPr>
              <w:pStyle w:val="PargrafodaLista"/>
              <w:numPr>
                <w:ilvl w:val="1"/>
                <w:numId w:val="4"/>
              </w:numPr>
              <w:suppressAutoHyphens w:val="0"/>
              <w:spacing w:line="276" w:lineRule="auto"/>
              <w:ind w:left="310" w:right="281" w:firstLine="31"/>
              <w:rPr>
                <w:rFonts w:asciiTheme="majorHAnsi" w:eastAsiaTheme="majorEastAsia" w:hAnsiTheme="majorHAnsi" w:cstheme="majorBidi"/>
                <w:sz w:val="20"/>
                <w:szCs w:val="20"/>
                <w:lang w:val="pt-BR"/>
              </w:rPr>
            </w:pPr>
            <w:r w:rsidRPr="00492136">
              <w:rPr>
                <w:rFonts w:asciiTheme="majorHAnsi" w:eastAsiaTheme="majorEastAsia" w:hAnsiTheme="majorHAnsi" w:cstheme="majorBidi"/>
                <w:sz w:val="20"/>
                <w:szCs w:val="20"/>
                <w:lang w:val="pt-BR"/>
              </w:rPr>
              <w:t>[PROT. Nº 1686908/2023] (Relator: Gustavo Rocha Ribeiro)</w:t>
            </w:r>
          </w:p>
          <w:p w14:paraId="56FA233B" w14:textId="77777777" w:rsidR="00B626C9" w:rsidRPr="00492136" w:rsidRDefault="00B626C9" w:rsidP="002B0D81">
            <w:pPr>
              <w:pStyle w:val="PargrafodaLista"/>
              <w:numPr>
                <w:ilvl w:val="1"/>
                <w:numId w:val="4"/>
              </w:numPr>
              <w:suppressAutoHyphens w:val="0"/>
              <w:spacing w:line="276" w:lineRule="auto"/>
              <w:ind w:left="310" w:right="281" w:firstLine="31"/>
              <w:rPr>
                <w:rFonts w:asciiTheme="majorHAnsi" w:eastAsiaTheme="majorEastAsia" w:hAnsiTheme="majorHAnsi" w:cstheme="majorBidi"/>
                <w:sz w:val="20"/>
                <w:szCs w:val="20"/>
                <w:lang w:val="pt-BR"/>
              </w:rPr>
            </w:pPr>
            <w:r w:rsidRPr="00492136">
              <w:rPr>
                <w:rFonts w:asciiTheme="majorHAnsi" w:eastAsiaTheme="majorEastAsia" w:hAnsiTheme="majorHAnsi" w:cstheme="majorBidi"/>
                <w:sz w:val="20"/>
                <w:szCs w:val="20"/>
                <w:lang w:val="pt-BR"/>
              </w:rPr>
              <w:t>[PROT. Nº 1686935/2023] (Relator: Fernanda Basques Moura Quintão)</w:t>
            </w:r>
          </w:p>
          <w:p w14:paraId="552671DD" w14:textId="77777777" w:rsidR="00B626C9" w:rsidRPr="00492136" w:rsidRDefault="00B626C9" w:rsidP="002B0D81">
            <w:pPr>
              <w:pStyle w:val="PargrafodaLista"/>
              <w:numPr>
                <w:ilvl w:val="1"/>
                <w:numId w:val="4"/>
              </w:numPr>
              <w:suppressAutoHyphens w:val="0"/>
              <w:spacing w:line="276" w:lineRule="auto"/>
              <w:ind w:left="310" w:right="281" w:firstLine="31"/>
              <w:rPr>
                <w:rFonts w:asciiTheme="majorHAnsi" w:eastAsiaTheme="majorEastAsia" w:hAnsiTheme="majorHAnsi" w:cstheme="majorBidi"/>
                <w:sz w:val="20"/>
                <w:szCs w:val="20"/>
                <w:lang w:val="pt-BR"/>
              </w:rPr>
            </w:pPr>
            <w:r w:rsidRPr="00492136">
              <w:rPr>
                <w:rFonts w:asciiTheme="majorHAnsi" w:eastAsiaTheme="majorEastAsia" w:hAnsiTheme="majorHAnsi" w:cstheme="majorBidi"/>
                <w:sz w:val="20"/>
                <w:szCs w:val="20"/>
                <w:lang w:val="pt-BR"/>
              </w:rPr>
              <w:t>[PROT. Nº 1688388/2023] (Relator: Rafael Decina Arantes)</w:t>
            </w:r>
          </w:p>
          <w:p w14:paraId="3EEB068C" w14:textId="77777777" w:rsidR="00B626C9" w:rsidRPr="00492136" w:rsidRDefault="00B626C9" w:rsidP="002B0D81">
            <w:pPr>
              <w:pStyle w:val="PargrafodaLista"/>
              <w:numPr>
                <w:ilvl w:val="1"/>
                <w:numId w:val="4"/>
              </w:numPr>
              <w:suppressAutoHyphens w:val="0"/>
              <w:spacing w:line="276" w:lineRule="auto"/>
              <w:ind w:left="310" w:right="281" w:firstLine="31"/>
              <w:rPr>
                <w:rFonts w:asciiTheme="majorHAnsi" w:eastAsiaTheme="majorEastAsia" w:hAnsiTheme="majorHAnsi" w:cstheme="majorBidi"/>
                <w:sz w:val="20"/>
                <w:szCs w:val="20"/>
                <w:lang w:val="pt-BR"/>
              </w:rPr>
            </w:pPr>
            <w:r w:rsidRPr="00492136">
              <w:rPr>
                <w:rFonts w:asciiTheme="majorHAnsi" w:eastAsiaTheme="majorEastAsia" w:hAnsiTheme="majorHAnsi" w:cstheme="majorBidi"/>
                <w:sz w:val="20"/>
                <w:szCs w:val="20"/>
                <w:lang w:val="pt-BR"/>
              </w:rPr>
              <w:t>[PROT. Nº 1712492/2023] (Relator: Gustavo Rocha Ribeiro)</w:t>
            </w:r>
          </w:p>
          <w:p w14:paraId="59670BD7" w14:textId="77777777" w:rsidR="00B626C9" w:rsidRPr="00492136" w:rsidRDefault="00B626C9" w:rsidP="002B0D81">
            <w:pPr>
              <w:pStyle w:val="PargrafodaLista"/>
              <w:numPr>
                <w:ilvl w:val="1"/>
                <w:numId w:val="4"/>
              </w:numPr>
              <w:suppressAutoHyphens w:val="0"/>
              <w:spacing w:line="276" w:lineRule="auto"/>
              <w:ind w:left="310" w:right="281" w:firstLine="31"/>
              <w:rPr>
                <w:rFonts w:asciiTheme="majorHAnsi" w:eastAsiaTheme="majorEastAsia" w:hAnsiTheme="majorHAnsi" w:cstheme="majorBidi"/>
                <w:sz w:val="20"/>
                <w:szCs w:val="20"/>
                <w:lang w:val="pt-BR"/>
              </w:rPr>
            </w:pPr>
            <w:r w:rsidRPr="00492136">
              <w:rPr>
                <w:rFonts w:asciiTheme="majorHAnsi" w:eastAsiaTheme="majorEastAsia" w:hAnsiTheme="majorHAnsi" w:cstheme="majorBidi"/>
                <w:sz w:val="20"/>
                <w:szCs w:val="20"/>
                <w:lang w:val="pt-BR"/>
              </w:rPr>
              <w:t>[PROT. Nº 1725405/2023] (Relator: Rafael Decina Arantes)</w:t>
            </w:r>
          </w:p>
          <w:p w14:paraId="613E0EEB" w14:textId="77777777" w:rsidR="00B626C9" w:rsidRPr="00492136" w:rsidRDefault="00B626C9" w:rsidP="002B0D81">
            <w:pPr>
              <w:pStyle w:val="PargrafodaLista"/>
              <w:numPr>
                <w:ilvl w:val="1"/>
                <w:numId w:val="4"/>
              </w:numPr>
              <w:suppressAutoHyphens w:val="0"/>
              <w:spacing w:line="276" w:lineRule="auto"/>
              <w:ind w:left="310" w:right="281" w:firstLine="31"/>
              <w:rPr>
                <w:rFonts w:asciiTheme="majorHAnsi" w:eastAsiaTheme="majorEastAsia" w:hAnsiTheme="majorHAnsi" w:cstheme="majorBidi"/>
                <w:sz w:val="20"/>
                <w:szCs w:val="20"/>
                <w:lang w:val="pt-BR"/>
              </w:rPr>
            </w:pPr>
            <w:r w:rsidRPr="00492136">
              <w:rPr>
                <w:rFonts w:asciiTheme="majorHAnsi" w:eastAsiaTheme="majorEastAsia" w:hAnsiTheme="majorHAnsi" w:cstheme="majorBidi"/>
                <w:sz w:val="20"/>
                <w:szCs w:val="20"/>
                <w:lang w:val="pt-BR"/>
              </w:rPr>
              <w:t>[PROT. Nº 1725449/2023] (Relator: Rafael Decina Arantes)</w:t>
            </w:r>
          </w:p>
          <w:p w14:paraId="24CF4914" w14:textId="77777777" w:rsidR="00B626C9" w:rsidRPr="00492136" w:rsidRDefault="00B626C9" w:rsidP="002B0D81">
            <w:pPr>
              <w:pStyle w:val="PargrafodaLista"/>
              <w:numPr>
                <w:ilvl w:val="1"/>
                <w:numId w:val="4"/>
              </w:numPr>
              <w:suppressAutoHyphens w:val="0"/>
              <w:spacing w:line="276" w:lineRule="auto"/>
              <w:ind w:left="310" w:right="281" w:firstLine="31"/>
              <w:rPr>
                <w:rFonts w:asciiTheme="majorHAnsi" w:eastAsiaTheme="majorEastAsia" w:hAnsiTheme="majorHAnsi" w:cstheme="majorBidi"/>
                <w:sz w:val="20"/>
                <w:szCs w:val="20"/>
                <w:lang w:val="pt-BR"/>
              </w:rPr>
            </w:pPr>
            <w:r w:rsidRPr="00492136">
              <w:rPr>
                <w:rFonts w:asciiTheme="majorHAnsi" w:eastAsiaTheme="majorEastAsia" w:hAnsiTheme="majorHAnsi" w:cstheme="majorBidi"/>
                <w:sz w:val="20"/>
                <w:szCs w:val="20"/>
                <w:lang w:val="pt-BR"/>
              </w:rPr>
              <w:t>[PROT. Nº 1741544/2023] (Relator: A nomear)</w:t>
            </w:r>
          </w:p>
          <w:p w14:paraId="3F3359D6" w14:textId="77777777" w:rsidR="00B626C9" w:rsidRPr="00492136" w:rsidRDefault="00B626C9" w:rsidP="002B0D81">
            <w:pPr>
              <w:pStyle w:val="PargrafodaLista"/>
              <w:numPr>
                <w:ilvl w:val="1"/>
                <w:numId w:val="4"/>
              </w:numPr>
              <w:suppressAutoHyphens w:val="0"/>
              <w:spacing w:line="276" w:lineRule="auto"/>
              <w:ind w:left="310" w:right="281" w:firstLine="31"/>
              <w:rPr>
                <w:rFonts w:asciiTheme="majorHAnsi" w:eastAsiaTheme="majorEastAsia" w:hAnsiTheme="majorHAnsi" w:cstheme="majorBidi"/>
                <w:sz w:val="20"/>
                <w:szCs w:val="20"/>
                <w:lang w:val="pt-BR"/>
              </w:rPr>
            </w:pPr>
            <w:r w:rsidRPr="002B0D81">
              <w:rPr>
                <w:rFonts w:asciiTheme="majorHAnsi" w:eastAsiaTheme="majorEastAsia" w:hAnsiTheme="majorHAnsi" w:cstheme="majorBidi"/>
                <w:sz w:val="20"/>
                <w:szCs w:val="20"/>
                <w:lang w:val="pt-BR"/>
              </w:rPr>
              <w:t>[PROT. Nº 1741650/2023] (Relator: A nomear)</w:t>
            </w:r>
          </w:p>
          <w:p w14:paraId="300A2ADA" w14:textId="77777777" w:rsidR="00B626C9" w:rsidRPr="00492136" w:rsidRDefault="00B626C9" w:rsidP="002B0D81">
            <w:pPr>
              <w:pStyle w:val="PargrafodaLista"/>
              <w:numPr>
                <w:ilvl w:val="1"/>
                <w:numId w:val="4"/>
              </w:numPr>
              <w:suppressAutoHyphens w:val="0"/>
              <w:spacing w:line="276" w:lineRule="auto"/>
              <w:ind w:left="310" w:right="281" w:firstLine="31"/>
              <w:rPr>
                <w:rFonts w:asciiTheme="majorHAnsi" w:eastAsiaTheme="majorEastAsia" w:hAnsiTheme="majorHAnsi" w:cstheme="majorBidi"/>
                <w:sz w:val="20"/>
                <w:szCs w:val="20"/>
                <w:lang w:val="pt-BR"/>
              </w:rPr>
            </w:pPr>
            <w:r w:rsidRPr="002B0D81">
              <w:rPr>
                <w:rFonts w:asciiTheme="majorHAnsi" w:eastAsiaTheme="majorEastAsia" w:hAnsiTheme="majorHAnsi" w:cstheme="majorBidi"/>
                <w:sz w:val="20"/>
                <w:szCs w:val="20"/>
                <w:lang w:val="pt-BR"/>
              </w:rPr>
              <w:t>[PROT. Nº 1749223/2023] (Relator: A nomear)</w:t>
            </w:r>
          </w:p>
          <w:p w14:paraId="111ACB4F" w14:textId="77777777" w:rsidR="00B626C9" w:rsidRPr="00492136" w:rsidRDefault="00B626C9" w:rsidP="002B0D81">
            <w:pPr>
              <w:pStyle w:val="PargrafodaLista"/>
              <w:numPr>
                <w:ilvl w:val="1"/>
                <w:numId w:val="4"/>
              </w:numPr>
              <w:suppressAutoHyphens w:val="0"/>
              <w:spacing w:line="276" w:lineRule="auto"/>
              <w:ind w:left="310" w:right="281" w:firstLine="31"/>
              <w:rPr>
                <w:rFonts w:asciiTheme="majorHAnsi" w:eastAsiaTheme="majorEastAsia" w:hAnsiTheme="majorHAnsi" w:cstheme="majorBidi"/>
                <w:sz w:val="20"/>
                <w:szCs w:val="20"/>
                <w:lang w:val="pt-BR"/>
              </w:rPr>
            </w:pPr>
            <w:r w:rsidRPr="002B0D81">
              <w:rPr>
                <w:rFonts w:asciiTheme="majorHAnsi" w:eastAsiaTheme="majorEastAsia" w:hAnsiTheme="majorHAnsi" w:cstheme="majorBidi"/>
                <w:sz w:val="20"/>
                <w:szCs w:val="20"/>
                <w:lang w:val="pt-BR"/>
              </w:rPr>
              <w:t>[PROT. Nº 1749748/2023] (Relator: A nomear)</w:t>
            </w:r>
          </w:p>
          <w:p w14:paraId="4BF64E92" w14:textId="77777777" w:rsidR="00B626C9" w:rsidRPr="002B0D81" w:rsidRDefault="00B626C9" w:rsidP="002B0D81">
            <w:pPr>
              <w:pStyle w:val="PargrafodaLista"/>
              <w:numPr>
                <w:ilvl w:val="1"/>
                <w:numId w:val="4"/>
              </w:numPr>
              <w:suppressAutoHyphens w:val="0"/>
              <w:spacing w:line="276" w:lineRule="auto"/>
              <w:ind w:left="310" w:right="281" w:firstLine="31"/>
              <w:rPr>
                <w:rFonts w:asciiTheme="majorHAnsi" w:eastAsiaTheme="majorEastAsia" w:hAnsiTheme="majorHAnsi" w:cstheme="majorBidi"/>
                <w:sz w:val="20"/>
                <w:szCs w:val="20"/>
                <w:lang w:val="pt-BR"/>
              </w:rPr>
            </w:pPr>
            <w:r w:rsidRPr="002B0D81">
              <w:rPr>
                <w:rFonts w:asciiTheme="majorHAnsi" w:eastAsiaTheme="majorEastAsia" w:hAnsiTheme="majorHAnsi" w:cstheme="majorBidi"/>
                <w:sz w:val="20"/>
                <w:szCs w:val="20"/>
                <w:lang w:val="pt-BR"/>
              </w:rPr>
              <w:t>[PROT. Nº 1757886/2023] (Relator: A nomear)</w:t>
            </w:r>
          </w:p>
          <w:p w14:paraId="3F5C434C" w14:textId="4EC67AD5" w:rsidR="006B7BD9" w:rsidRPr="002B0D81" w:rsidRDefault="006B7BD9" w:rsidP="002B0D81">
            <w:pPr>
              <w:pStyle w:val="PargrafodaLista"/>
              <w:numPr>
                <w:ilvl w:val="1"/>
                <w:numId w:val="4"/>
              </w:numPr>
              <w:suppressAutoHyphens w:val="0"/>
              <w:spacing w:line="276" w:lineRule="auto"/>
              <w:ind w:left="310" w:right="281" w:firstLine="31"/>
              <w:rPr>
                <w:rFonts w:asciiTheme="majorHAnsi" w:eastAsiaTheme="majorEastAsia" w:hAnsiTheme="majorHAnsi" w:cstheme="majorBidi"/>
                <w:sz w:val="20"/>
                <w:szCs w:val="20"/>
                <w:lang w:val="pt-BR"/>
              </w:rPr>
            </w:pPr>
            <w:r w:rsidRPr="002B0D81">
              <w:rPr>
                <w:rFonts w:asciiTheme="majorHAnsi" w:eastAsiaTheme="majorEastAsia" w:hAnsiTheme="majorHAnsi" w:cstheme="majorBidi"/>
                <w:sz w:val="20"/>
                <w:szCs w:val="20"/>
                <w:lang w:val="pt-BR"/>
              </w:rPr>
              <w:t xml:space="preserve">[PROT. Nº </w:t>
            </w:r>
            <w:r w:rsidRPr="00FA01AF">
              <w:rPr>
                <w:rFonts w:asciiTheme="majorHAnsi" w:eastAsiaTheme="majorEastAsia" w:hAnsiTheme="majorHAnsi" w:cstheme="majorBidi"/>
                <w:sz w:val="20"/>
                <w:szCs w:val="20"/>
                <w:lang w:val="pt-BR"/>
              </w:rPr>
              <w:t>1759</w:t>
            </w:r>
            <w:r w:rsidR="00FA01AF" w:rsidRPr="00FA01AF">
              <w:rPr>
                <w:rFonts w:asciiTheme="majorHAnsi" w:eastAsiaTheme="majorEastAsia" w:hAnsiTheme="majorHAnsi" w:cstheme="majorBidi"/>
                <w:sz w:val="20"/>
                <w:szCs w:val="20"/>
                <w:lang w:val="pt-BR"/>
              </w:rPr>
              <w:t>215</w:t>
            </w:r>
            <w:r w:rsidRPr="002B0D81">
              <w:rPr>
                <w:rFonts w:asciiTheme="majorHAnsi" w:eastAsiaTheme="majorEastAsia" w:hAnsiTheme="majorHAnsi" w:cstheme="majorBidi"/>
                <w:sz w:val="20"/>
                <w:szCs w:val="20"/>
                <w:lang w:val="pt-BR"/>
              </w:rPr>
              <w:t>/2023] (Relator: A nomear)</w:t>
            </w:r>
          </w:p>
          <w:p w14:paraId="4FB27B09" w14:textId="5DD69359" w:rsidR="00FD68D8" w:rsidRPr="00492136" w:rsidRDefault="00FD68D8" w:rsidP="00FF7CDC">
            <w:pPr>
              <w:pStyle w:val="PargrafodaLista"/>
              <w:suppressAutoHyphens w:val="0"/>
              <w:ind w:left="360" w:right="281"/>
              <w:rPr>
                <w:rFonts w:asciiTheme="majorHAnsi" w:hAnsiTheme="majorHAnsi"/>
                <w:sz w:val="20"/>
                <w:szCs w:val="20"/>
                <w:lang w:val="pt-BR"/>
              </w:rPr>
            </w:pPr>
          </w:p>
        </w:tc>
      </w:tr>
      <w:tr w:rsidR="00A71DBF" w:rsidRPr="00492136" w14:paraId="38591EB0" w14:textId="77777777" w:rsidTr="00702D51">
        <w:trPr>
          <w:trHeight w:val="775"/>
          <w:jc w:val="center"/>
        </w:trPr>
        <w:tc>
          <w:tcPr>
            <w:tcW w:w="10188" w:type="dxa"/>
            <w:gridSpan w:val="3"/>
            <w:shd w:val="clear" w:color="auto" w:fill="auto"/>
            <w:vAlign w:val="center"/>
          </w:tcPr>
          <w:p w14:paraId="431FDC74" w14:textId="698356C4" w:rsidR="00A71DBF" w:rsidRPr="00492136" w:rsidRDefault="00A71DBF" w:rsidP="00FF7CDC">
            <w:pPr>
              <w:suppressLineNumbers/>
              <w:spacing w:line="360" w:lineRule="auto"/>
              <w:ind w:right="281"/>
              <w:jc w:val="both"/>
              <w:rPr>
                <w:rFonts w:asciiTheme="majorHAnsi" w:hAnsiTheme="majorHAnsi"/>
                <w:sz w:val="20"/>
                <w:szCs w:val="20"/>
                <w:lang w:val="pt-BR"/>
              </w:rPr>
            </w:pPr>
            <w:r w:rsidRPr="00492136">
              <w:rPr>
                <w:rFonts w:asciiTheme="majorHAnsi" w:eastAsia="Calibri" w:hAnsiTheme="majorHAnsi" w:cs="Times New Roman"/>
                <w:b/>
                <w:sz w:val="20"/>
                <w:szCs w:val="20"/>
                <w:lang w:val="pt-BR"/>
              </w:rPr>
              <w:lastRenderedPageBreak/>
              <w:t>Encerramento</w:t>
            </w:r>
          </w:p>
        </w:tc>
      </w:tr>
    </w:tbl>
    <w:p w14:paraId="4DFB29E4" w14:textId="5D106DD4" w:rsidR="008C6AF6" w:rsidRPr="00492136" w:rsidRDefault="008C6AF6" w:rsidP="00FF7CDC">
      <w:pPr>
        <w:ind w:right="281"/>
        <w:rPr>
          <w:rFonts w:asciiTheme="majorHAnsi" w:hAnsiTheme="majorHAnsi"/>
          <w:sz w:val="20"/>
          <w:szCs w:val="20"/>
          <w:highlight w:val="yellow"/>
          <w:lang w:val="pt-BR"/>
        </w:rPr>
      </w:pPr>
    </w:p>
    <w:p w14:paraId="5A5237B4" w14:textId="77777777" w:rsidR="008C6AF6" w:rsidRDefault="008C6AF6" w:rsidP="00FF7CDC">
      <w:pPr>
        <w:widowControl/>
        <w:ind w:right="281"/>
        <w:rPr>
          <w:rFonts w:asciiTheme="majorHAnsi" w:hAnsiTheme="majorHAnsi"/>
          <w:sz w:val="20"/>
          <w:szCs w:val="20"/>
          <w:highlight w:val="yellow"/>
          <w:lang w:val="pt-BR"/>
        </w:rPr>
      </w:pPr>
      <w:r w:rsidRPr="00492136">
        <w:rPr>
          <w:rFonts w:asciiTheme="majorHAnsi" w:hAnsiTheme="majorHAnsi"/>
          <w:sz w:val="20"/>
          <w:szCs w:val="20"/>
          <w:highlight w:val="yellow"/>
          <w:lang w:val="pt-BR"/>
        </w:rPr>
        <w:br w:type="page"/>
      </w:r>
    </w:p>
    <w:tbl>
      <w:tblPr>
        <w:tblStyle w:val="Tabelacomgrade2"/>
        <w:tblW w:w="10420" w:type="dxa"/>
        <w:jc w:val="center"/>
        <w:tblLook w:val="04A0" w:firstRow="1" w:lastRow="0" w:firstColumn="1" w:lastColumn="0" w:noHBand="0" w:noVBand="1"/>
      </w:tblPr>
      <w:tblGrid>
        <w:gridCol w:w="10420"/>
      </w:tblGrid>
      <w:tr w:rsidR="008724F5" w:rsidRPr="00492136" w14:paraId="6C3E6109" w14:textId="77777777" w:rsidTr="0062444B">
        <w:trPr>
          <w:trHeight w:val="330"/>
          <w:jc w:val="center"/>
        </w:trPr>
        <w:tc>
          <w:tcPr>
            <w:tcW w:w="10420" w:type="dxa"/>
            <w:tcBorders>
              <w:bottom w:val="single" w:sz="4" w:space="0" w:color="auto"/>
            </w:tcBorders>
            <w:shd w:val="clear" w:color="auto" w:fill="D9D9D9" w:themeFill="background1" w:themeFillShade="D9"/>
            <w:vAlign w:val="center"/>
          </w:tcPr>
          <w:p w14:paraId="46600220" w14:textId="445551E6" w:rsidR="008724F5" w:rsidRPr="00492136" w:rsidRDefault="008724F5" w:rsidP="00FF7CDC">
            <w:pPr>
              <w:spacing w:line="25" w:lineRule="atLeast"/>
              <w:ind w:right="281"/>
              <w:rPr>
                <w:rFonts w:asciiTheme="majorHAnsi" w:hAnsiTheme="majorHAnsi"/>
                <w:sz w:val="20"/>
                <w:szCs w:val="20"/>
                <w:lang w:val="pt-BR"/>
              </w:rPr>
            </w:pPr>
            <w:r w:rsidRPr="00492136">
              <w:rPr>
                <w:rFonts w:asciiTheme="majorHAnsi" w:eastAsia="Calibri" w:hAnsiTheme="majorHAnsi" w:cs="Times New Roman"/>
                <w:b/>
                <w:sz w:val="20"/>
                <w:szCs w:val="20"/>
                <w:lang w:val="pt-BR"/>
              </w:rPr>
              <w:lastRenderedPageBreak/>
              <w:t>DETALHAMENTO DOS ASSUNTOS TRATADOS:</w:t>
            </w:r>
          </w:p>
        </w:tc>
      </w:tr>
      <w:tr w:rsidR="008724F5" w:rsidRPr="00492136" w14:paraId="5A14CBF7" w14:textId="77777777" w:rsidTr="0062444B">
        <w:trPr>
          <w:trHeight w:val="80"/>
          <w:jc w:val="center"/>
        </w:trPr>
        <w:tc>
          <w:tcPr>
            <w:tcW w:w="10420" w:type="dxa"/>
            <w:tcBorders>
              <w:top w:val="single" w:sz="4" w:space="0" w:color="auto"/>
              <w:left w:val="nil"/>
              <w:bottom w:val="single" w:sz="4" w:space="0" w:color="auto"/>
              <w:right w:val="nil"/>
            </w:tcBorders>
            <w:shd w:val="clear" w:color="auto" w:fill="auto"/>
            <w:vAlign w:val="center"/>
          </w:tcPr>
          <w:p w14:paraId="2CD748E9" w14:textId="00342B4A" w:rsidR="008724F5" w:rsidRPr="006B7BD9" w:rsidRDefault="008724F5" w:rsidP="00FF7CDC">
            <w:pPr>
              <w:ind w:right="281"/>
              <w:rPr>
                <w:rFonts w:asciiTheme="majorHAnsi" w:hAnsiTheme="majorHAnsi"/>
                <w:sz w:val="10"/>
                <w:szCs w:val="10"/>
                <w:highlight w:val="yellow"/>
                <w:lang w:val="pt-BR"/>
              </w:rPr>
            </w:pPr>
          </w:p>
        </w:tc>
      </w:tr>
      <w:tr w:rsidR="0095776C" w:rsidRPr="00492136" w14:paraId="0999D02C" w14:textId="77777777" w:rsidTr="0062444B">
        <w:trPr>
          <w:trHeight w:val="330"/>
          <w:jc w:val="center"/>
        </w:trPr>
        <w:tc>
          <w:tcPr>
            <w:tcW w:w="10420" w:type="dxa"/>
            <w:tcBorders>
              <w:top w:val="single" w:sz="4" w:space="0" w:color="auto"/>
            </w:tcBorders>
            <w:shd w:val="clear" w:color="auto" w:fill="D9D9D9" w:themeFill="background1" w:themeFillShade="D9"/>
            <w:vAlign w:val="center"/>
          </w:tcPr>
          <w:p w14:paraId="476505BC" w14:textId="7C4CC1EA" w:rsidR="0095776C" w:rsidRPr="00492136" w:rsidRDefault="008C6AF6" w:rsidP="00FF7CDC">
            <w:pPr>
              <w:widowControl/>
              <w:suppressLineNumbers/>
              <w:ind w:right="281"/>
              <w:rPr>
                <w:rFonts w:asciiTheme="majorHAnsi" w:hAnsiTheme="majorHAnsi" w:cs="Times New Roman"/>
                <w:sz w:val="20"/>
                <w:szCs w:val="20"/>
                <w:lang w:val="pt-BR"/>
              </w:rPr>
            </w:pPr>
            <w:r w:rsidRPr="00492136">
              <w:rPr>
                <w:rFonts w:asciiTheme="majorHAnsi" w:hAnsiTheme="majorHAnsi" w:cs="Times New Roman"/>
                <w:sz w:val="20"/>
                <w:szCs w:val="20"/>
                <w:lang w:val="pt-BR"/>
              </w:rPr>
              <w:t>VERIFICAÇÃO DE QUÓRUM</w:t>
            </w:r>
          </w:p>
        </w:tc>
      </w:tr>
      <w:tr w:rsidR="00332061" w:rsidRPr="00492136" w14:paraId="3654850E" w14:textId="77777777" w:rsidTr="0062444B">
        <w:trPr>
          <w:trHeight w:val="550"/>
          <w:jc w:val="center"/>
        </w:trPr>
        <w:tc>
          <w:tcPr>
            <w:tcW w:w="10420" w:type="dxa"/>
            <w:shd w:val="clear" w:color="auto" w:fill="auto"/>
            <w:vAlign w:val="center"/>
          </w:tcPr>
          <w:p w14:paraId="37B91918" w14:textId="77777777" w:rsidR="0084027A" w:rsidRPr="00492136" w:rsidRDefault="0084027A" w:rsidP="00FF7CDC">
            <w:pPr>
              <w:widowControl/>
              <w:suppressLineNumbers/>
              <w:ind w:right="281"/>
              <w:jc w:val="both"/>
              <w:rPr>
                <w:rFonts w:asciiTheme="majorHAnsi" w:hAnsiTheme="majorHAnsi" w:cs="Times New Roman"/>
                <w:sz w:val="20"/>
                <w:szCs w:val="20"/>
                <w:lang w:val="pt-BR"/>
              </w:rPr>
            </w:pPr>
          </w:p>
          <w:p w14:paraId="0A057D58" w14:textId="07DC0D9B" w:rsidR="0084027A" w:rsidRPr="0062444B" w:rsidRDefault="00300127" w:rsidP="00FF7CDC">
            <w:pPr>
              <w:widowControl/>
              <w:suppressLineNumbers/>
              <w:ind w:right="281"/>
              <w:jc w:val="both"/>
              <w:rPr>
                <w:rFonts w:asciiTheme="majorHAnsi" w:hAnsiTheme="majorHAnsi" w:cs="Times New Roman"/>
                <w:sz w:val="20"/>
                <w:szCs w:val="20"/>
                <w:lang w:val="pt-BR"/>
              </w:rPr>
            </w:pPr>
            <w:r w:rsidRPr="0062444B">
              <w:rPr>
                <w:rFonts w:asciiTheme="majorHAnsi" w:hAnsiTheme="majorHAnsi" w:cs="Times New Roman"/>
                <w:sz w:val="20"/>
                <w:szCs w:val="20"/>
                <w:lang w:val="pt-BR"/>
              </w:rPr>
              <w:t xml:space="preserve">Foi verificado o quórum desta Comissão às </w:t>
            </w:r>
            <w:r w:rsidR="000223B9" w:rsidRPr="0062444B">
              <w:rPr>
                <w:rFonts w:asciiTheme="majorHAnsi" w:hAnsiTheme="majorHAnsi" w:cs="Times New Roman"/>
                <w:sz w:val="20"/>
                <w:szCs w:val="20"/>
                <w:lang w:val="pt-BR"/>
              </w:rPr>
              <w:t>08</w:t>
            </w:r>
            <w:r w:rsidR="001F1597" w:rsidRPr="0062444B">
              <w:rPr>
                <w:rFonts w:asciiTheme="majorHAnsi" w:hAnsiTheme="majorHAnsi" w:cs="Times New Roman"/>
                <w:sz w:val="20"/>
                <w:szCs w:val="20"/>
                <w:lang w:val="pt-BR"/>
              </w:rPr>
              <w:t>h</w:t>
            </w:r>
            <w:r w:rsidR="000223B9" w:rsidRPr="0062444B">
              <w:rPr>
                <w:rFonts w:asciiTheme="majorHAnsi" w:hAnsiTheme="majorHAnsi" w:cs="Times New Roman"/>
                <w:sz w:val="20"/>
                <w:szCs w:val="20"/>
                <w:lang w:val="pt-BR"/>
              </w:rPr>
              <w:t>3</w:t>
            </w:r>
            <w:r w:rsidR="00A77277" w:rsidRPr="0062444B">
              <w:rPr>
                <w:rFonts w:asciiTheme="majorHAnsi" w:hAnsiTheme="majorHAnsi" w:cs="Times New Roman"/>
                <w:sz w:val="20"/>
                <w:szCs w:val="20"/>
                <w:lang w:val="pt-BR"/>
              </w:rPr>
              <w:t>7</w:t>
            </w:r>
            <w:r w:rsidRPr="0062444B">
              <w:rPr>
                <w:rFonts w:asciiTheme="majorHAnsi" w:hAnsiTheme="majorHAnsi" w:cs="Times New Roman"/>
                <w:sz w:val="20"/>
                <w:szCs w:val="20"/>
                <w:lang w:val="pt-BR"/>
              </w:rPr>
              <w:t>, quando se iniciou a reunião</w:t>
            </w:r>
            <w:r w:rsidR="0062444B" w:rsidRPr="0062444B">
              <w:rPr>
                <w:rFonts w:asciiTheme="majorHAnsi" w:hAnsiTheme="majorHAnsi" w:cs="Times New Roman"/>
                <w:sz w:val="20"/>
                <w:szCs w:val="20"/>
                <w:lang w:val="pt-BR"/>
              </w:rPr>
              <w:t>.</w:t>
            </w:r>
            <w:r w:rsidRPr="0062444B">
              <w:rPr>
                <w:rFonts w:asciiTheme="majorHAnsi" w:hAnsiTheme="majorHAnsi" w:cs="Times New Roman"/>
                <w:sz w:val="20"/>
                <w:szCs w:val="20"/>
                <w:lang w:val="pt-BR"/>
              </w:rPr>
              <w:t xml:space="preserve"> </w:t>
            </w:r>
            <w:r w:rsidR="0062444B" w:rsidRPr="0062444B">
              <w:rPr>
                <w:rFonts w:asciiTheme="majorHAnsi" w:hAnsiTheme="majorHAnsi" w:cs="Times New Roman"/>
                <w:sz w:val="20"/>
                <w:szCs w:val="20"/>
                <w:lang w:val="pt-BR"/>
              </w:rPr>
              <w:t xml:space="preserve">Estiveram presentes </w:t>
            </w:r>
            <w:proofErr w:type="gramStart"/>
            <w:r w:rsidRPr="0062444B">
              <w:rPr>
                <w:rFonts w:asciiTheme="majorHAnsi" w:hAnsiTheme="majorHAnsi" w:cs="Times New Roman"/>
                <w:sz w:val="20"/>
                <w:szCs w:val="20"/>
                <w:lang w:val="pt-BR"/>
              </w:rPr>
              <w:t>o(</w:t>
            </w:r>
            <w:proofErr w:type="gramEnd"/>
            <w:r w:rsidRPr="0062444B">
              <w:rPr>
                <w:rFonts w:asciiTheme="majorHAnsi" w:hAnsiTheme="majorHAnsi" w:cs="Times New Roman"/>
                <w:sz w:val="20"/>
                <w:szCs w:val="20"/>
                <w:lang w:val="pt-BR"/>
              </w:rPr>
              <w:t>a)s Conselheiro(a)s</w:t>
            </w:r>
            <w:r w:rsidR="00A90082" w:rsidRPr="0062444B">
              <w:rPr>
                <w:rFonts w:asciiTheme="majorHAnsi" w:hAnsiTheme="majorHAnsi" w:cs="Times New Roman"/>
                <w:sz w:val="20"/>
                <w:szCs w:val="20"/>
                <w:lang w:val="pt-BR"/>
              </w:rPr>
              <w:t xml:space="preserve"> </w:t>
            </w:r>
            <w:r w:rsidRPr="0062444B">
              <w:rPr>
                <w:rFonts w:asciiTheme="majorHAnsi" w:hAnsiTheme="majorHAnsi" w:cs="Times New Roman"/>
                <w:sz w:val="20"/>
                <w:szCs w:val="20"/>
                <w:lang w:val="pt-BR"/>
              </w:rPr>
              <w:t>Cecília Maria Rabelo Geraldo</w:t>
            </w:r>
            <w:r w:rsidR="0062444B" w:rsidRPr="0062444B">
              <w:rPr>
                <w:rFonts w:asciiTheme="majorHAnsi" w:hAnsiTheme="majorHAnsi" w:cs="Times New Roman"/>
                <w:sz w:val="20"/>
                <w:szCs w:val="20"/>
                <w:lang w:val="pt-BR"/>
              </w:rPr>
              <w:t xml:space="preserve">, Cláudia </w:t>
            </w:r>
            <w:proofErr w:type="spellStart"/>
            <w:r w:rsidR="0062444B" w:rsidRPr="0062444B">
              <w:rPr>
                <w:rFonts w:asciiTheme="majorHAnsi" w:hAnsiTheme="majorHAnsi" w:cs="Times New Roman"/>
                <w:sz w:val="20"/>
                <w:szCs w:val="20"/>
                <w:lang w:val="pt-BR"/>
              </w:rPr>
              <w:t>Alkmim</w:t>
            </w:r>
            <w:proofErr w:type="spellEnd"/>
            <w:r w:rsidR="0062444B" w:rsidRPr="0062444B">
              <w:rPr>
                <w:rFonts w:asciiTheme="majorHAnsi" w:hAnsiTheme="majorHAnsi" w:cs="Times New Roman"/>
                <w:sz w:val="20"/>
                <w:szCs w:val="20"/>
                <w:lang w:val="pt-BR"/>
              </w:rPr>
              <w:t xml:space="preserve"> Guimarães Teixeira,</w:t>
            </w:r>
            <w:r w:rsidR="00FE48F6" w:rsidRPr="0062444B">
              <w:rPr>
                <w:rFonts w:asciiTheme="majorHAnsi" w:hAnsiTheme="majorHAnsi" w:cs="Times New Roman"/>
                <w:sz w:val="20"/>
                <w:szCs w:val="20"/>
                <w:lang w:val="pt-BR"/>
              </w:rPr>
              <w:t xml:space="preserve"> </w:t>
            </w:r>
            <w:r w:rsidRPr="0062444B">
              <w:rPr>
                <w:rFonts w:asciiTheme="majorHAnsi" w:hAnsiTheme="majorHAnsi" w:cs="Times New Roman"/>
                <w:sz w:val="20"/>
                <w:szCs w:val="20"/>
                <w:lang w:val="pt-BR"/>
              </w:rPr>
              <w:t>Isabela Stiegert</w:t>
            </w:r>
            <w:r w:rsidR="0062444B" w:rsidRPr="0062444B">
              <w:rPr>
                <w:rFonts w:asciiTheme="majorHAnsi" w:hAnsiTheme="majorHAnsi" w:cs="Times New Roman"/>
                <w:sz w:val="20"/>
                <w:szCs w:val="20"/>
                <w:lang w:val="pt-BR"/>
              </w:rPr>
              <w:t xml:space="preserve"> e Gustavo Rocha Ribeiro</w:t>
            </w:r>
            <w:r w:rsidRPr="0062444B">
              <w:rPr>
                <w:rFonts w:asciiTheme="majorHAnsi" w:hAnsiTheme="majorHAnsi" w:cs="Times New Roman"/>
                <w:sz w:val="20"/>
                <w:szCs w:val="20"/>
                <w:lang w:val="pt-BR"/>
              </w:rPr>
              <w:t xml:space="preserve">. </w:t>
            </w:r>
            <w:r w:rsidR="00203E95" w:rsidRPr="0062444B">
              <w:rPr>
                <w:rFonts w:asciiTheme="majorHAnsi" w:hAnsiTheme="majorHAnsi" w:cs="Times New Roman"/>
                <w:sz w:val="20"/>
                <w:szCs w:val="20"/>
                <w:lang w:val="pt-BR"/>
              </w:rPr>
              <w:t>A Conselheira Fernanda Basques entrou em contato com os membros da Comissão informando que</w:t>
            </w:r>
            <w:r w:rsidR="0062444B" w:rsidRPr="0062444B">
              <w:rPr>
                <w:rFonts w:asciiTheme="majorHAnsi" w:hAnsiTheme="majorHAnsi" w:cs="Times New Roman"/>
                <w:sz w:val="20"/>
                <w:szCs w:val="20"/>
                <w:lang w:val="pt-BR"/>
              </w:rPr>
              <w:t>,</w:t>
            </w:r>
            <w:r w:rsidR="00203E95" w:rsidRPr="0062444B">
              <w:rPr>
                <w:rFonts w:asciiTheme="majorHAnsi" w:hAnsiTheme="majorHAnsi" w:cs="Times New Roman"/>
                <w:sz w:val="20"/>
                <w:szCs w:val="20"/>
                <w:lang w:val="pt-BR"/>
              </w:rPr>
              <w:t xml:space="preserve"> por motivo de saúde familiar</w:t>
            </w:r>
            <w:r w:rsidR="0062444B" w:rsidRPr="0062444B">
              <w:rPr>
                <w:rFonts w:asciiTheme="majorHAnsi" w:hAnsiTheme="majorHAnsi" w:cs="Times New Roman"/>
                <w:sz w:val="20"/>
                <w:szCs w:val="20"/>
                <w:lang w:val="pt-BR"/>
              </w:rPr>
              <w:t>,</w:t>
            </w:r>
            <w:r w:rsidR="00203E95" w:rsidRPr="0062444B">
              <w:rPr>
                <w:rFonts w:asciiTheme="majorHAnsi" w:hAnsiTheme="majorHAnsi" w:cs="Times New Roman"/>
                <w:sz w:val="20"/>
                <w:szCs w:val="20"/>
                <w:lang w:val="pt-BR"/>
              </w:rPr>
              <w:t xml:space="preserve"> não poderia participar da reunião.</w:t>
            </w:r>
            <w:r w:rsidR="0062444B" w:rsidRPr="0062444B">
              <w:rPr>
                <w:rFonts w:asciiTheme="majorHAnsi" w:hAnsiTheme="majorHAnsi" w:cs="Times New Roman"/>
                <w:sz w:val="20"/>
                <w:szCs w:val="20"/>
                <w:lang w:val="pt-BR"/>
              </w:rPr>
              <w:t xml:space="preserve"> A presente reunião foi presidida, portanto, pela Coordenadora Adjunta da Comissão, Cecília Maria Rabelo Geraldo. A Conselheira Cláudia se ausentou entre 10hs e 14hs. O Conselheiro Gustavo se ausentou no período da tarde. O conselheiro Rafael Decina Arantes está de licença.</w:t>
            </w:r>
          </w:p>
          <w:p w14:paraId="77D80C15" w14:textId="14BBF728" w:rsidR="00A77277" w:rsidRPr="00492136" w:rsidRDefault="00A77277" w:rsidP="00FF7CDC">
            <w:pPr>
              <w:widowControl/>
              <w:suppressLineNumbers/>
              <w:ind w:right="281"/>
              <w:jc w:val="both"/>
              <w:rPr>
                <w:rFonts w:asciiTheme="majorHAnsi" w:hAnsiTheme="majorHAnsi" w:cs="Times New Roman"/>
                <w:sz w:val="20"/>
                <w:szCs w:val="20"/>
                <w:lang w:val="pt-BR"/>
              </w:rPr>
            </w:pPr>
          </w:p>
        </w:tc>
      </w:tr>
      <w:tr w:rsidR="00425BC9" w:rsidRPr="00492136" w14:paraId="4D11AA36" w14:textId="77777777" w:rsidTr="0062444B">
        <w:trPr>
          <w:trHeight w:val="80"/>
          <w:jc w:val="center"/>
        </w:trPr>
        <w:tc>
          <w:tcPr>
            <w:tcW w:w="10420" w:type="dxa"/>
            <w:tcBorders>
              <w:top w:val="single" w:sz="4" w:space="0" w:color="auto"/>
              <w:left w:val="nil"/>
              <w:bottom w:val="single" w:sz="4" w:space="0" w:color="auto"/>
              <w:right w:val="nil"/>
            </w:tcBorders>
            <w:shd w:val="clear" w:color="auto" w:fill="auto"/>
            <w:vAlign w:val="center"/>
          </w:tcPr>
          <w:p w14:paraId="50425933" w14:textId="77777777" w:rsidR="00425BC9" w:rsidRDefault="00425BC9" w:rsidP="00FF7CDC">
            <w:pPr>
              <w:ind w:right="281"/>
              <w:rPr>
                <w:rFonts w:asciiTheme="majorHAnsi" w:hAnsiTheme="majorHAnsi"/>
                <w:sz w:val="10"/>
                <w:szCs w:val="10"/>
                <w:highlight w:val="yellow"/>
                <w:lang w:val="pt-BR"/>
              </w:rPr>
            </w:pPr>
          </w:p>
          <w:p w14:paraId="1005E43D" w14:textId="77777777" w:rsidR="0062444B" w:rsidRPr="00343D73" w:rsidRDefault="0062444B" w:rsidP="00FF7CDC">
            <w:pPr>
              <w:ind w:right="281"/>
              <w:rPr>
                <w:rFonts w:asciiTheme="majorHAnsi" w:hAnsiTheme="majorHAnsi"/>
                <w:sz w:val="10"/>
                <w:szCs w:val="10"/>
                <w:highlight w:val="yellow"/>
                <w:lang w:val="pt-BR"/>
              </w:rPr>
            </w:pPr>
          </w:p>
        </w:tc>
      </w:tr>
      <w:tr w:rsidR="00425BC9" w:rsidRPr="00492136" w14:paraId="72CECAEE" w14:textId="77777777" w:rsidTr="0062444B">
        <w:trPr>
          <w:trHeight w:val="330"/>
          <w:jc w:val="center"/>
        </w:trPr>
        <w:tc>
          <w:tcPr>
            <w:tcW w:w="10420" w:type="dxa"/>
            <w:tcBorders>
              <w:top w:val="single" w:sz="4" w:space="0" w:color="auto"/>
            </w:tcBorders>
            <w:shd w:val="clear" w:color="auto" w:fill="D9D9D9" w:themeFill="background1" w:themeFillShade="D9"/>
            <w:vAlign w:val="center"/>
          </w:tcPr>
          <w:p w14:paraId="39BBC058" w14:textId="101BCA07" w:rsidR="00425BC9" w:rsidRPr="00492136" w:rsidRDefault="00425BC9" w:rsidP="00FF7CDC">
            <w:pPr>
              <w:widowControl/>
              <w:suppressLineNumbers/>
              <w:ind w:right="281"/>
              <w:rPr>
                <w:rFonts w:asciiTheme="majorHAnsi" w:hAnsiTheme="majorHAnsi" w:cs="Times New Roman"/>
                <w:sz w:val="20"/>
                <w:szCs w:val="20"/>
                <w:lang w:val="pt-BR"/>
              </w:rPr>
            </w:pPr>
            <w:r w:rsidRPr="00492136">
              <w:rPr>
                <w:rFonts w:asciiTheme="majorHAnsi" w:hAnsiTheme="majorHAnsi" w:cs="Times New Roman"/>
                <w:sz w:val="20"/>
                <w:szCs w:val="20"/>
                <w:lang w:val="pt-BR"/>
              </w:rPr>
              <w:t>COMUNICADOS</w:t>
            </w:r>
          </w:p>
        </w:tc>
      </w:tr>
      <w:tr w:rsidR="00425BC9" w:rsidRPr="00492136" w14:paraId="37C007D6" w14:textId="77777777" w:rsidTr="0062444B">
        <w:trPr>
          <w:trHeight w:val="550"/>
          <w:jc w:val="center"/>
        </w:trPr>
        <w:tc>
          <w:tcPr>
            <w:tcW w:w="10420" w:type="dxa"/>
            <w:shd w:val="clear" w:color="auto" w:fill="auto"/>
            <w:vAlign w:val="center"/>
          </w:tcPr>
          <w:p w14:paraId="09B97864" w14:textId="77777777" w:rsidR="00B01E7C" w:rsidRPr="00492136" w:rsidRDefault="00B01E7C" w:rsidP="00FF7CDC">
            <w:pPr>
              <w:pStyle w:val="PargrafodaLista"/>
              <w:numPr>
                <w:ilvl w:val="0"/>
                <w:numId w:val="8"/>
              </w:numPr>
              <w:spacing w:before="240"/>
              <w:ind w:right="281"/>
              <w:rPr>
                <w:rFonts w:asciiTheme="majorHAnsi" w:hAnsiTheme="majorHAnsi" w:cstheme="minorHAnsi"/>
                <w:color w:val="262626" w:themeColor="text1" w:themeTint="D9"/>
                <w:sz w:val="20"/>
                <w:szCs w:val="20"/>
                <w:lang w:val="pt-BR"/>
              </w:rPr>
            </w:pPr>
            <w:r w:rsidRPr="00492136">
              <w:rPr>
                <w:rFonts w:asciiTheme="majorHAnsi" w:hAnsiTheme="majorHAnsi" w:cstheme="minorHAnsi"/>
                <w:color w:val="262626" w:themeColor="text1" w:themeTint="D9"/>
                <w:sz w:val="20"/>
                <w:szCs w:val="20"/>
                <w:lang w:val="pt-BR"/>
              </w:rPr>
              <w:t>Assessoria CED-CAU/MG: Por meio do Protocolo nº 1749129/2023, foi atendida a demanda apresentada no item dois da Reunião Ordinária nº 212, através de e-mail da Assessoria Jurídica, nos seguintes termos:</w:t>
            </w:r>
          </w:p>
          <w:p w14:paraId="7F046394" w14:textId="2B4C45B5" w:rsidR="00B01E7C" w:rsidRPr="00492136" w:rsidRDefault="00B01E7C" w:rsidP="00FF7CDC">
            <w:pPr>
              <w:spacing w:before="240"/>
              <w:ind w:left="2880" w:right="281"/>
              <w:jc w:val="both"/>
              <w:rPr>
                <w:rFonts w:asciiTheme="majorHAnsi" w:eastAsiaTheme="majorEastAsia" w:hAnsiTheme="majorHAnsi" w:cstheme="majorBidi"/>
                <w:sz w:val="16"/>
                <w:szCs w:val="16"/>
                <w:lang w:val="pt-BR"/>
              </w:rPr>
            </w:pPr>
            <w:r w:rsidRPr="00492136">
              <w:rPr>
                <w:rFonts w:asciiTheme="majorHAnsi" w:eastAsiaTheme="majorEastAsia" w:hAnsiTheme="majorHAnsi" w:cstheme="majorBidi"/>
                <w:sz w:val="16"/>
                <w:szCs w:val="16"/>
                <w:lang w:val="pt-BR"/>
              </w:rPr>
              <w:t xml:space="preserve"> “Em relação à sua pergunta sobre o prazo mínimo para manutenção de projetos de clientes, informamos que o Código de Defesa do Consumidor (CDC) determina um prazo mínimo de 90 dias, que é aplicável à natureza de consumo do contrato entre o cliente e o arquiteto. O prazo de 90 dias é contado a partir da data em que o consumidor recebeu o produto ou que o serviço foi concluído, no caso específico, a entrega do projeto. Durante esse período, o consumidor tem o direito de reclamar de quaisquer vícios visíveis em produtos ou serviços duráveis. Além disso, é importante destacar que não há uma regra que determine o prazo pelo qual o arquiteto deva manter arquivado o processo do cliente. No entanto, é extremamente recomendável que os projetos sejam mantidos arquivados por, pelo menos, </w:t>
            </w:r>
            <w:proofErr w:type="gramStart"/>
            <w:r w:rsidRPr="00492136">
              <w:rPr>
                <w:rFonts w:asciiTheme="majorHAnsi" w:eastAsiaTheme="majorEastAsia" w:hAnsiTheme="majorHAnsi" w:cstheme="majorBidi"/>
                <w:sz w:val="16"/>
                <w:szCs w:val="16"/>
                <w:lang w:val="pt-BR"/>
              </w:rPr>
              <w:t>5</w:t>
            </w:r>
            <w:proofErr w:type="gramEnd"/>
            <w:r w:rsidRPr="00492136">
              <w:rPr>
                <w:rFonts w:asciiTheme="majorHAnsi" w:eastAsiaTheme="majorEastAsia" w:hAnsiTheme="majorHAnsi" w:cstheme="majorBidi"/>
                <w:sz w:val="16"/>
                <w:szCs w:val="16"/>
                <w:lang w:val="pt-BR"/>
              </w:rPr>
              <w:t xml:space="preserve"> anos, para cumprir com as responsabilidades vinculadas à relação de consumo, bem como outras responsabilidades relacionadas à área civil, penal e ética. Sugerimos ainda que você registre o cumprimento de todas as obrigações estipuladas em contrato para garantir a segurança e a proteção do cliente e do próprio arquiteto.”</w:t>
            </w:r>
          </w:p>
          <w:p w14:paraId="0BC77C9E" w14:textId="77777777" w:rsidR="00B01E7C" w:rsidRPr="00492136" w:rsidRDefault="00B01E7C" w:rsidP="00FF7CDC">
            <w:pPr>
              <w:pStyle w:val="PargrafodaLista"/>
              <w:ind w:left="1044" w:right="281"/>
              <w:rPr>
                <w:rFonts w:asciiTheme="majorHAnsi" w:hAnsiTheme="majorHAnsi" w:cstheme="minorHAnsi"/>
                <w:color w:val="262626" w:themeColor="text1" w:themeTint="D9"/>
                <w:sz w:val="20"/>
                <w:szCs w:val="20"/>
                <w:lang w:val="pt-BR"/>
              </w:rPr>
            </w:pPr>
          </w:p>
          <w:p w14:paraId="288A6556" w14:textId="7F4F56F2" w:rsidR="00B01E7C" w:rsidRPr="00492136" w:rsidRDefault="00B01E7C" w:rsidP="00FF7CDC">
            <w:pPr>
              <w:pStyle w:val="PargrafodaLista"/>
              <w:numPr>
                <w:ilvl w:val="0"/>
                <w:numId w:val="8"/>
              </w:numPr>
              <w:ind w:right="281"/>
              <w:rPr>
                <w:rFonts w:asciiTheme="majorHAnsi" w:hAnsiTheme="majorHAnsi" w:cstheme="minorHAnsi"/>
                <w:color w:val="262626" w:themeColor="text1" w:themeTint="D9"/>
                <w:sz w:val="20"/>
                <w:szCs w:val="20"/>
                <w:lang w:val="pt-BR"/>
              </w:rPr>
            </w:pPr>
            <w:r w:rsidRPr="00492136">
              <w:rPr>
                <w:rFonts w:asciiTheme="majorHAnsi" w:hAnsiTheme="majorHAnsi" w:cstheme="minorHAnsi"/>
                <w:color w:val="262626" w:themeColor="text1" w:themeTint="D9"/>
                <w:sz w:val="20"/>
                <w:szCs w:val="20"/>
                <w:lang w:val="pt-BR"/>
              </w:rPr>
              <w:t>Assessoria CED-CAU/MG: Foi celebrado o primeiro Termo de Ajustamento de Conduta (TAC) nos termos da Resolução CAU/BR nº 224, de 23 de setembro de 2022 no dia 15 de maio de 2023.</w:t>
            </w:r>
          </w:p>
          <w:p w14:paraId="024BF9EF" w14:textId="1EC48581" w:rsidR="00425BC9" w:rsidRPr="00492136" w:rsidRDefault="002A0BEF" w:rsidP="00FF7CDC">
            <w:pPr>
              <w:pStyle w:val="paragraph"/>
              <w:spacing w:before="0" w:beforeAutospacing="0" w:after="0" w:afterAutospacing="0" w:line="276" w:lineRule="auto"/>
              <w:ind w:left="630" w:right="281"/>
              <w:jc w:val="both"/>
              <w:textAlignment w:val="baseline"/>
              <w:rPr>
                <w:rFonts w:asciiTheme="majorHAnsi" w:hAnsiTheme="majorHAnsi"/>
                <w:sz w:val="20"/>
                <w:szCs w:val="20"/>
              </w:rPr>
            </w:pPr>
            <w:r w:rsidRPr="00492136">
              <w:rPr>
                <w:rFonts w:asciiTheme="majorHAnsi" w:hAnsiTheme="majorHAnsi"/>
                <w:sz w:val="20"/>
                <w:szCs w:val="20"/>
              </w:rPr>
              <w:t xml:space="preserve"> </w:t>
            </w:r>
          </w:p>
        </w:tc>
      </w:tr>
      <w:tr w:rsidR="0092756F" w:rsidRPr="00492136" w14:paraId="169ADDEC" w14:textId="77777777" w:rsidTr="0062444B">
        <w:trPr>
          <w:trHeight w:val="80"/>
          <w:jc w:val="center"/>
        </w:trPr>
        <w:tc>
          <w:tcPr>
            <w:tcW w:w="10420" w:type="dxa"/>
            <w:tcBorders>
              <w:top w:val="single" w:sz="4" w:space="0" w:color="auto"/>
              <w:left w:val="nil"/>
              <w:bottom w:val="single" w:sz="4" w:space="0" w:color="auto"/>
              <w:right w:val="nil"/>
            </w:tcBorders>
            <w:shd w:val="clear" w:color="auto" w:fill="auto"/>
            <w:vAlign w:val="center"/>
          </w:tcPr>
          <w:p w14:paraId="38F2A8CB" w14:textId="77777777" w:rsidR="0092756F" w:rsidRDefault="0092756F" w:rsidP="00FF7CDC">
            <w:pPr>
              <w:ind w:right="281"/>
              <w:rPr>
                <w:rFonts w:asciiTheme="majorHAnsi" w:hAnsiTheme="majorHAnsi"/>
                <w:sz w:val="10"/>
                <w:szCs w:val="10"/>
                <w:highlight w:val="yellow"/>
                <w:lang w:val="pt-BR"/>
              </w:rPr>
            </w:pPr>
          </w:p>
          <w:p w14:paraId="2BFFFD08" w14:textId="77777777" w:rsidR="0062444B" w:rsidRPr="00343D73" w:rsidRDefault="0062444B" w:rsidP="00FF7CDC">
            <w:pPr>
              <w:ind w:right="281"/>
              <w:rPr>
                <w:rFonts w:asciiTheme="majorHAnsi" w:hAnsiTheme="majorHAnsi"/>
                <w:sz w:val="10"/>
                <w:szCs w:val="10"/>
                <w:highlight w:val="yellow"/>
                <w:lang w:val="pt-BR"/>
              </w:rPr>
            </w:pPr>
          </w:p>
        </w:tc>
      </w:tr>
      <w:tr w:rsidR="008C6AF6" w:rsidRPr="00492136" w14:paraId="6464EE6B" w14:textId="77777777" w:rsidTr="0062444B">
        <w:trPr>
          <w:trHeight w:val="330"/>
          <w:jc w:val="center"/>
        </w:trPr>
        <w:tc>
          <w:tcPr>
            <w:tcW w:w="10420" w:type="dxa"/>
            <w:tcBorders>
              <w:top w:val="single" w:sz="4" w:space="0" w:color="auto"/>
            </w:tcBorders>
            <w:shd w:val="clear" w:color="auto" w:fill="D9D9D9" w:themeFill="background1" w:themeFillShade="D9"/>
            <w:vAlign w:val="center"/>
          </w:tcPr>
          <w:p w14:paraId="662CEBF4" w14:textId="2CE99D00" w:rsidR="008C6AF6" w:rsidRPr="00492136" w:rsidRDefault="00343D73" w:rsidP="00FF7CDC">
            <w:pPr>
              <w:widowControl/>
              <w:suppressLineNumbers/>
              <w:ind w:right="281"/>
              <w:rPr>
                <w:rFonts w:asciiTheme="majorHAnsi" w:hAnsiTheme="majorHAnsi" w:cs="Times New Roman"/>
                <w:sz w:val="20"/>
                <w:szCs w:val="20"/>
                <w:lang w:val="pt-BR"/>
              </w:rPr>
            </w:pPr>
            <w:r>
              <w:rPr>
                <w:rFonts w:asciiTheme="majorHAnsi" w:hAnsiTheme="majorHAnsi" w:cs="Times New Roman"/>
                <w:sz w:val="20"/>
                <w:szCs w:val="20"/>
                <w:lang w:val="pt-BR"/>
              </w:rPr>
              <w:t>ORDEM DO DIA</w:t>
            </w:r>
          </w:p>
        </w:tc>
      </w:tr>
      <w:tr w:rsidR="008C6AF6" w:rsidRPr="00492136" w14:paraId="2DE3CB27" w14:textId="77777777" w:rsidTr="0062444B">
        <w:trPr>
          <w:trHeight w:val="80"/>
          <w:jc w:val="center"/>
        </w:trPr>
        <w:tc>
          <w:tcPr>
            <w:tcW w:w="10420" w:type="dxa"/>
            <w:tcBorders>
              <w:top w:val="single" w:sz="4" w:space="0" w:color="auto"/>
              <w:left w:val="nil"/>
              <w:bottom w:val="single" w:sz="4" w:space="0" w:color="auto"/>
              <w:right w:val="nil"/>
            </w:tcBorders>
            <w:shd w:val="clear" w:color="auto" w:fill="auto"/>
            <w:vAlign w:val="center"/>
          </w:tcPr>
          <w:p w14:paraId="47BCB7CB" w14:textId="65856F1B" w:rsidR="00D93418" w:rsidRPr="006B7BD9" w:rsidRDefault="00D93418" w:rsidP="00FF7CDC">
            <w:pPr>
              <w:ind w:right="281"/>
              <w:rPr>
                <w:rFonts w:asciiTheme="majorHAnsi" w:hAnsiTheme="majorHAnsi"/>
                <w:sz w:val="10"/>
                <w:szCs w:val="10"/>
                <w:highlight w:val="yellow"/>
                <w:lang w:val="pt-BR"/>
              </w:rPr>
            </w:pPr>
          </w:p>
        </w:tc>
      </w:tr>
      <w:tr w:rsidR="008C6AF6" w:rsidRPr="00492136" w14:paraId="6FB4EDE8" w14:textId="77777777" w:rsidTr="0062444B">
        <w:trPr>
          <w:trHeight w:val="330"/>
          <w:jc w:val="center"/>
        </w:trPr>
        <w:tc>
          <w:tcPr>
            <w:tcW w:w="10420" w:type="dxa"/>
            <w:tcBorders>
              <w:top w:val="single" w:sz="4" w:space="0" w:color="auto"/>
            </w:tcBorders>
            <w:shd w:val="clear" w:color="auto" w:fill="D9D9D9" w:themeFill="background1" w:themeFillShade="D9"/>
            <w:vAlign w:val="center"/>
          </w:tcPr>
          <w:p w14:paraId="5E6BFC25" w14:textId="40BA22FF" w:rsidR="008C6AF6" w:rsidRPr="00492136" w:rsidRDefault="00A90082" w:rsidP="00343D73">
            <w:pPr>
              <w:pStyle w:val="PargrafodaLista"/>
              <w:widowControl/>
              <w:numPr>
                <w:ilvl w:val="0"/>
                <w:numId w:val="2"/>
              </w:numPr>
              <w:suppressLineNumbers/>
              <w:ind w:right="281"/>
              <w:rPr>
                <w:rFonts w:asciiTheme="majorHAnsi" w:eastAsiaTheme="majorEastAsia" w:hAnsiTheme="majorHAnsi" w:cstheme="majorBidi"/>
                <w:sz w:val="20"/>
                <w:szCs w:val="20"/>
                <w:lang w:val="pt-BR"/>
              </w:rPr>
            </w:pPr>
            <w:r w:rsidRPr="00343D73">
              <w:rPr>
                <w:rFonts w:asciiTheme="majorHAnsi" w:hAnsiTheme="majorHAnsi"/>
                <w:sz w:val="20"/>
                <w:szCs w:val="20"/>
                <w:lang w:val="pt-BR"/>
              </w:rPr>
              <w:t>Apreciação de dúvida encaminhada por profissional ao e-mail da CED/MG e elaboração de resposta oficial da Comissão.</w:t>
            </w:r>
          </w:p>
        </w:tc>
      </w:tr>
      <w:tr w:rsidR="008C6AF6" w:rsidRPr="00492136" w14:paraId="36EC28D9" w14:textId="77777777" w:rsidTr="0062444B">
        <w:trPr>
          <w:trHeight w:val="550"/>
          <w:jc w:val="center"/>
        </w:trPr>
        <w:tc>
          <w:tcPr>
            <w:tcW w:w="10420" w:type="dxa"/>
            <w:shd w:val="clear" w:color="auto" w:fill="auto"/>
            <w:vAlign w:val="center"/>
          </w:tcPr>
          <w:p w14:paraId="6E9D46F1" w14:textId="77777777" w:rsidR="00B01E7C" w:rsidRPr="00492136" w:rsidRDefault="00B01E7C" w:rsidP="00FF7CDC">
            <w:pPr>
              <w:pStyle w:val="PargrafodaLista"/>
              <w:ind w:left="2520" w:right="281"/>
              <w:rPr>
                <w:rFonts w:asciiTheme="majorHAnsi" w:hAnsiTheme="majorHAnsi" w:cstheme="minorHAnsi"/>
                <w:sz w:val="20"/>
                <w:szCs w:val="20"/>
                <w:lang w:val="pt-BR"/>
              </w:rPr>
            </w:pPr>
          </w:p>
          <w:p w14:paraId="067ED71C" w14:textId="6778AD0D" w:rsidR="00B97FF2" w:rsidRPr="00492136" w:rsidRDefault="00B97FF2" w:rsidP="00343D73">
            <w:pPr>
              <w:pStyle w:val="PargrafodaLista"/>
              <w:numPr>
                <w:ilvl w:val="0"/>
                <w:numId w:val="10"/>
              </w:numPr>
              <w:spacing w:line="276" w:lineRule="auto"/>
              <w:ind w:left="360" w:right="281"/>
              <w:rPr>
                <w:rFonts w:asciiTheme="majorHAnsi" w:eastAsiaTheme="majorEastAsia" w:hAnsiTheme="majorHAnsi" w:cstheme="majorBidi"/>
                <w:sz w:val="20"/>
                <w:szCs w:val="20"/>
                <w:lang w:val="pt-BR"/>
              </w:rPr>
            </w:pPr>
            <w:r w:rsidRPr="00492136">
              <w:rPr>
                <w:rFonts w:asciiTheme="majorHAnsi" w:eastAsiaTheme="majorEastAsia" w:hAnsiTheme="majorHAnsi" w:cstheme="majorBidi"/>
                <w:sz w:val="20"/>
                <w:szCs w:val="20"/>
                <w:lang w:val="pt-BR"/>
              </w:rPr>
              <w:t>Apreciação de dúvida encaminhada ao e-mail da CED/MG em relação à projetos em série e elaboração de resposta oficial da Comissão.</w:t>
            </w:r>
          </w:p>
          <w:p w14:paraId="4B0F07D7" w14:textId="77777777" w:rsidR="00B97FF2" w:rsidRPr="00492136" w:rsidRDefault="00B97FF2" w:rsidP="00343D73">
            <w:pPr>
              <w:pStyle w:val="PargrafodaLista"/>
              <w:ind w:left="360" w:right="281"/>
              <w:rPr>
                <w:rFonts w:asciiTheme="majorHAnsi" w:hAnsiTheme="majorHAnsi" w:cstheme="minorHAnsi"/>
                <w:sz w:val="20"/>
                <w:szCs w:val="20"/>
                <w:lang w:val="pt-BR"/>
              </w:rPr>
            </w:pPr>
          </w:p>
          <w:p w14:paraId="4D3970C7" w14:textId="6C58B3F6" w:rsidR="00B97FF2" w:rsidRPr="00492136" w:rsidRDefault="00B01E7C" w:rsidP="00343D73">
            <w:pPr>
              <w:pStyle w:val="PargrafodaLista"/>
              <w:ind w:left="360" w:right="281"/>
              <w:rPr>
                <w:rFonts w:asciiTheme="majorHAnsi" w:hAnsiTheme="majorHAnsi" w:cstheme="minorHAnsi"/>
                <w:sz w:val="20"/>
                <w:szCs w:val="20"/>
                <w:lang w:val="pt-BR"/>
              </w:rPr>
            </w:pPr>
            <w:r w:rsidRPr="00492136">
              <w:rPr>
                <w:rFonts w:asciiTheme="majorHAnsi" w:hAnsiTheme="majorHAnsi" w:cstheme="minorHAnsi"/>
                <w:sz w:val="20"/>
                <w:szCs w:val="20"/>
                <w:lang w:val="pt-BR"/>
              </w:rPr>
              <w:t xml:space="preserve">A Comissão solicitou orientação à Assessoria Jurídica quanto </w:t>
            </w:r>
            <w:r w:rsidR="0062444B" w:rsidRPr="00492136">
              <w:rPr>
                <w:rFonts w:asciiTheme="majorHAnsi" w:hAnsiTheme="majorHAnsi" w:cstheme="minorHAnsi"/>
                <w:sz w:val="20"/>
                <w:szCs w:val="20"/>
                <w:lang w:val="pt-BR"/>
              </w:rPr>
              <w:t>à</w:t>
            </w:r>
            <w:r w:rsidRPr="00492136">
              <w:rPr>
                <w:rFonts w:asciiTheme="majorHAnsi" w:hAnsiTheme="majorHAnsi" w:cstheme="minorHAnsi"/>
                <w:sz w:val="20"/>
                <w:szCs w:val="20"/>
                <w:lang w:val="pt-BR"/>
              </w:rPr>
              <w:t xml:space="preserve"> resposta no âmbito ético.</w:t>
            </w:r>
          </w:p>
          <w:p w14:paraId="6A33A6E4" w14:textId="77777777" w:rsidR="00B97FF2" w:rsidRPr="00492136" w:rsidRDefault="00B97FF2" w:rsidP="00343D73">
            <w:pPr>
              <w:pStyle w:val="PargrafodaLista"/>
              <w:ind w:left="360" w:right="281"/>
              <w:rPr>
                <w:rFonts w:asciiTheme="majorHAnsi" w:hAnsiTheme="majorHAnsi" w:cstheme="minorHAnsi"/>
                <w:sz w:val="20"/>
                <w:szCs w:val="20"/>
                <w:lang w:val="pt-BR"/>
              </w:rPr>
            </w:pPr>
          </w:p>
          <w:p w14:paraId="4D852CD0" w14:textId="330DE640" w:rsidR="00B97FF2" w:rsidRPr="00492136" w:rsidRDefault="00B97FF2" w:rsidP="00343D73">
            <w:pPr>
              <w:pStyle w:val="PargrafodaLista"/>
              <w:numPr>
                <w:ilvl w:val="0"/>
                <w:numId w:val="10"/>
              </w:numPr>
              <w:ind w:left="360" w:right="281"/>
              <w:rPr>
                <w:rFonts w:asciiTheme="majorHAnsi" w:hAnsiTheme="majorHAnsi" w:cstheme="minorHAnsi"/>
                <w:sz w:val="20"/>
                <w:szCs w:val="20"/>
                <w:lang w:val="pt-BR"/>
              </w:rPr>
            </w:pPr>
            <w:r w:rsidRPr="00492136">
              <w:rPr>
                <w:rFonts w:asciiTheme="majorHAnsi" w:eastAsiaTheme="majorEastAsia" w:hAnsiTheme="majorHAnsi" w:cstheme="majorBidi"/>
                <w:sz w:val="20"/>
                <w:szCs w:val="20"/>
                <w:lang w:val="pt-BR"/>
              </w:rPr>
              <w:t xml:space="preserve">Apreciação de dúvida encaminhada ao e-mail da CED/MG em relação </w:t>
            </w:r>
            <w:r w:rsidR="00BB3A23" w:rsidRPr="00492136">
              <w:rPr>
                <w:rFonts w:asciiTheme="majorHAnsi" w:eastAsiaTheme="majorEastAsia" w:hAnsiTheme="majorHAnsi" w:cstheme="majorBidi"/>
                <w:sz w:val="20"/>
                <w:szCs w:val="20"/>
                <w:lang w:val="pt-BR"/>
              </w:rPr>
              <w:t>à</w:t>
            </w:r>
            <w:r w:rsidRPr="00492136">
              <w:rPr>
                <w:rFonts w:asciiTheme="majorHAnsi" w:eastAsiaTheme="majorEastAsia" w:hAnsiTheme="majorHAnsi" w:cstheme="majorBidi"/>
                <w:sz w:val="20"/>
                <w:szCs w:val="20"/>
                <w:lang w:val="pt-BR"/>
              </w:rPr>
              <w:t xml:space="preserve"> elaboração de projetos padrão. </w:t>
            </w:r>
          </w:p>
          <w:p w14:paraId="26964C9B" w14:textId="77777777" w:rsidR="00B97FF2" w:rsidRPr="00492136" w:rsidRDefault="00B97FF2" w:rsidP="00343D73">
            <w:pPr>
              <w:pStyle w:val="PargrafodaLista"/>
              <w:ind w:left="360" w:right="281"/>
              <w:rPr>
                <w:rFonts w:asciiTheme="majorHAnsi" w:hAnsiTheme="majorHAnsi" w:cstheme="minorHAnsi"/>
                <w:sz w:val="20"/>
                <w:szCs w:val="20"/>
                <w:lang w:val="pt-BR"/>
              </w:rPr>
            </w:pPr>
          </w:p>
          <w:p w14:paraId="11993C8D" w14:textId="011FE524" w:rsidR="00B97FF2" w:rsidRPr="00492136" w:rsidRDefault="00B97FF2" w:rsidP="00343D73">
            <w:pPr>
              <w:pStyle w:val="PargrafodaLista"/>
              <w:spacing w:line="276" w:lineRule="auto"/>
              <w:ind w:left="360" w:right="281"/>
              <w:rPr>
                <w:rFonts w:asciiTheme="majorHAnsi" w:hAnsiTheme="majorHAnsi" w:cstheme="minorHAnsi"/>
                <w:color w:val="262626" w:themeColor="text1" w:themeTint="D9"/>
                <w:sz w:val="20"/>
                <w:szCs w:val="20"/>
                <w:lang w:val="pt-BR"/>
              </w:rPr>
            </w:pPr>
            <w:r w:rsidRPr="00492136">
              <w:rPr>
                <w:rFonts w:asciiTheme="majorHAnsi" w:hAnsiTheme="majorHAnsi" w:cstheme="minorHAnsi"/>
                <w:sz w:val="20"/>
                <w:szCs w:val="20"/>
                <w:lang w:val="pt-BR"/>
              </w:rPr>
              <w:t>A Comissão deliberou pelo encaminhamento da dúvida à Presidência para análise amp</w:t>
            </w:r>
            <w:r w:rsidR="0062444B">
              <w:rPr>
                <w:rFonts w:asciiTheme="majorHAnsi" w:hAnsiTheme="majorHAnsi" w:cstheme="minorHAnsi"/>
                <w:sz w:val="20"/>
                <w:szCs w:val="20"/>
                <w:lang w:val="pt-BR"/>
              </w:rPr>
              <w:t>la do questionamento e solicitou que seja recomendado ao Atendimento CAU/MG o encaminhamento de dúvidas de matérias gerais à Presidência, para distribuição</w:t>
            </w:r>
            <w:r w:rsidRPr="00492136">
              <w:rPr>
                <w:rFonts w:asciiTheme="majorHAnsi" w:hAnsiTheme="majorHAnsi" w:cstheme="minorHAnsi"/>
                <w:sz w:val="20"/>
                <w:szCs w:val="20"/>
                <w:lang w:val="pt-BR"/>
              </w:rPr>
              <w:t>.</w:t>
            </w:r>
          </w:p>
          <w:p w14:paraId="3952C213" w14:textId="103AB4E5" w:rsidR="00425BC9" w:rsidRPr="00492136" w:rsidRDefault="00425BC9" w:rsidP="00FF7CDC">
            <w:pPr>
              <w:ind w:right="281"/>
              <w:rPr>
                <w:rFonts w:asciiTheme="majorHAnsi" w:hAnsiTheme="majorHAnsi"/>
                <w:strike/>
                <w:sz w:val="20"/>
                <w:szCs w:val="20"/>
                <w:lang w:val="pt-BR"/>
              </w:rPr>
            </w:pPr>
          </w:p>
        </w:tc>
      </w:tr>
      <w:tr w:rsidR="008C6AF6" w:rsidRPr="00492136" w14:paraId="03C071BE" w14:textId="77777777" w:rsidTr="0062444B">
        <w:trPr>
          <w:trHeight w:val="80"/>
          <w:jc w:val="center"/>
        </w:trPr>
        <w:tc>
          <w:tcPr>
            <w:tcW w:w="10420" w:type="dxa"/>
            <w:tcBorders>
              <w:top w:val="single" w:sz="4" w:space="0" w:color="auto"/>
              <w:left w:val="nil"/>
              <w:bottom w:val="single" w:sz="4" w:space="0" w:color="auto"/>
              <w:right w:val="nil"/>
            </w:tcBorders>
            <w:shd w:val="clear" w:color="auto" w:fill="auto"/>
            <w:vAlign w:val="center"/>
          </w:tcPr>
          <w:p w14:paraId="1CE7CD6C" w14:textId="506AA999" w:rsidR="000C305B" w:rsidRPr="00343D73" w:rsidRDefault="000C305B" w:rsidP="00FF7CDC">
            <w:pPr>
              <w:ind w:right="281"/>
              <w:rPr>
                <w:rFonts w:asciiTheme="majorHAnsi" w:hAnsiTheme="majorHAnsi"/>
                <w:sz w:val="10"/>
                <w:szCs w:val="10"/>
                <w:highlight w:val="yellow"/>
                <w:lang w:val="pt-BR"/>
              </w:rPr>
            </w:pPr>
          </w:p>
        </w:tc>
      </w:tr>
      <w:tr w:rsidR="008C6AF6" w:rsidRPr="00492136" w14:paraId="6B3988A0" w14:textId="77777777" w:rsidTr="0062444B">
        <w:trPr>
          <w:trHeight w:val="330"/>
          <w:jc w:val="center"/>
        </w:trPr>
        <w:tc>
          <w:tcPr>
            <w:tcW w:w="10420" w:type="dxa"/>
            <w:tcBorders>
              <w:top w:val="single" w:sz="4" w:space="0" w:color="auto"/>
            </w:tcBorders>
            <w:shd w:val="clear" w:color="auto" w:fill="D9D9D9" w:themeFill="background1" w:themeFillShade="D9"/>
            <w:vAlign w:val="center"/>
          </w:tcPr>
          <w:p w14:paraId="08D840C5" w14:textId="2C4821DC" w:rsidR="008C6AF6" w:rsidRPr="00492136" w:rsidRDefault="00A90082" w:rsidP="00343D73">
            <w:pPr>
              <w:pStyle w:val="PargrafodaLista"/>
              <w:widowControl/>
              <w:numPr>
                <w:ilvl w:val="0"/>
                <w:numId w:val="2"/>
              </w:numPr>
              <w:suppressLineNumbers/>
              <w:ind w:right="281"/>
              <w:rPr>
                <w:rFonts w:asciiTheme="majorHAnsi" w:eastAsiaTheme="majorEastAsia" w:hAnsiTheme="majorHAnsi" w:cstheme="majorBidi"/>
                <w:sz w:val="20"/>
                <w:szCs w:val="20"/>
                <w:lang w:val="pt-BR"/>
              </w:rPr>
            </w:pPr>
            <w:r w:rsidRPr="00343D73">
              <w:rPr>
                <w:rFonts w:asciiTheme="majorHAnsi" w:hAnsiTheme="majorHAnsi"/>
                <w:sz w:val="20"/>
                <w:szCs w:val="20"/>
                <w:lang w:val="pt-BR"/>
              </w:rPr>
              <w:t>Apreciação, deliberação e</w:t>
            </w:r>
            <w:r w:rsidR="0062444B">
              <w:rPr>
                <w:rFonts w:asciiTheme="majorHAnsi" w:hAnsiTheme="majorHAnsi"/>
                <w:sz w:val="20"/>
                <w:szCs w:val="20"/>
                <w:lang w:val="pt-BR"/>
              </w:rPr>
              <w:t xml:space="preserve"> manifestação quanto ao Ofício C</w:t>
            </w:r>
            <w:r w:rsidRPr="00343D73">
              <w:rPr>
                <w:rFonts w:asciiTheme="majorHAnsi" w:hAnsiTheme="majorHAnsi"/>
                <w:sz w:val="20"/>
                <w:szCs w:val="20"/>
                <w:lang w:val="pt-BR"/>
              </w:rPr>
              <w:t>ircular remetido pela Presidência CAU/MG</w:t>
            </w:r>
            <w:r w:rsidR="0062444B">
              <w:rPr>
                <w:rFonts w:asciiTheme="majorHAnsi" w:hAnsiTheme="majorHAnsi"/>
                <w:sz w:val="20"/>
                <w:szCs w:val="20"/>
                <w:lang w:val="pt-BR"/>
              </w:rPr>
              <w:t>,</w:t>
            </w:r>
            <w:r w:rsidRPr="00343D73">
              <w:rPr>
                <w:rFonts w:asciiTheme="majorHAnsi" w:hAnsiTheme="majorHAnsi"/>
                <w:sz w:val="20"/>
                <w:szCs w:val="20"/>
                <w:lang w:val="pt-BR"/>
              </w:rPr>
              <w:t xml:space="preserve"> por meio do Protocolo nº 1728044/2023, o qual trata dos normativos internos do CAU/BR que versam sobre Ética e Disciplina.</w:t>
            </w:r>
          </w:p>
        </w:tc>
      </w:tr>
      <w:tr w:rsidR="0084027A" w:rsidRPr="00492136" w14:paraId="5C5D4F2B" w14:textId="77777777" w:rsidTr="0062444B">
        <w:trPr>
          <w:trHeight w:val="550"/>
          <w:jc w:val="center"/>
        </w:trPr>
        <w:tc>
          <w:tcPr>
            <w:tcW w:w="10420" w:type="dxa"/>
            <w:shd w:val="clear" w:color="auto" w:fill="auto"/>
            <w:vAlign w:val="center"/>
          </w:tcPr>
          <w:p w14:paraId="292A71D2" w14:textId="52047FA9" w:rsidR="002A2E68" w:rsidRPr="00492136" w:rsidRDefault="00203E95" w:rsidP="00343D73">
            <w:pPr>
              <w:widowControl/>
              <w:spacing w:before="240" w:after="240"/>
              <w:ind w:right="281"/>
              <w:jc w:val="both"/>
              <w:textAlignment w:val="baseline"/>
              <w:rPr>
                <w:rFonts w:asciiTheme="majorHAnsi" w:hAnsiTheme="majorHAnsi"/>
                <w:sz w:val="20"/>
                <w:szCs w:val="20"/>
                <w:lang w:val="pt-BR"/>
              </w:rPr>
            </w:pPr>
            <w:r w:rsidRPr="00492136">
              <w:rPr>
                <w:rFonts w:asciiTheme="majorHAnsi" w:hAnsiTheme="majorHAnsi"/>
                <w:sz w:val="20"/>
                <w:szCs w:val="20"/>
                <w:lang w:val="pt-BR"/>
              </w:rPr>
              <w:t>Foi acordado que o Assessor Jurídico da CED-CAU/MG fará uma apresentação geral do material para os Conselheiros membros da CED para conhecimento e providências</w:t>
            </w:r>
            <w:r w:rsidR="00343D73">
              <w:rPr>
                <w:rFonts w:asciiTheme="majorHAnsi" w:hAnsiTheme="majorHAnsi"/>
                <w:sz w:val="20"/>
                <w:szCs w:val="20"/>
                <w:lang w:val="pt-BR"/>
              </w:rPr>
              <w:t>,</w:t>
            </w:r>
            <w:r w:rsidRPr="00492136">
              <w:rPr>
                <w:rFonts w:asciiTheme="majorHAnsi" w:hAnsiTheme="majorHAnsi"/>
                <w:sz w:val="20"/>
                <w:szCs w:val="20"/>
                <w:lang w:val="pt-BR"/>
              </w:rPr>
              <w:t xml:space="preserve"> no que couber.</w:t>
            </w:r>
          </w:p>
        </w:tc>
      </w:tr>
      <w:tr w:rsidR="008C6AF6" w:rsidRPr="00492136" w14:paraId="409E1522" w14:textId="77777777" w:rsidTr="0062444B">
        <w:trPr>
          <w:trHeight w:val="80"/>
          <w:jc w:val="center"/>
        </w:trPr>
        <w:tc>
          <w:tcPr>
            <w:tcW w:w="10420" w:type="dxa"/>
            <w:tcBorders>
              <w:top w:val="single" w:sz="4" w:space="0" w:color="auto"/>
              <w:left w:val="nil"/>
              <w:bottom w:val="single" w:sz="4" w:space="0" w:color="auto"/>
              <w:right w:val="nil"/>
            </w:tcBorders>
            <w:shd w:val="clear" w:color="auto" w:fill="auto"/>
            <w:vAlign w:val="center"/>
          </w:tcPr>
          <w:p w14:paraId="380F5E36" w14:textId="77777777" w:rsidR="008C6AF6" w:rsidRPr="00343D73" w:rsidRDefault="008C6AF6" w:rsidP="00FF7CDC">
            <w:pPr>
              <w:ind w:right="281"/>
              <w:rPr>
                <w:rFonts w:asciiTheme="majorHAnsi" w:hAnsiTheme="majorHAnsi"/>
                <w:sz w:val="10"/>
                <w:szCs w:val="10"/>
                <w:highlight w:val="yellow"/>
                <w:lang w:val="pt-BR"/>
              </w:rPr>
            </w:pPr>
          </w:p>
        </w:tc>
      </w:tr>
      <w:tr w:rsidR="008C6AF6" w:rsidRPr="00492136" w14:paraId="380A8621" w14:textId="77777777" w:rsidTr="0062444B">
        <w:trPr>
          <w:trHeight w:val="330"/>
          <w:jc w:val="center"/>
        </w:trPr>
        <w:tc>
          <w:tcPr>
            <w:tcW w:w="10420" w:type="dxa"/>
            <w:tcBorders>
              <w:top w:val="single" w:sz="4" w:space="0" w:color="auto"/>
              <w:bottom w:val="single" w:sz="4" w:space="0" w:color="auto"/>
            </w:tcBorders>
            <w:shd w:val="clear" w:color="auto" w:fill="D9D9D9" w:themeFill="background1" w:themeFillShade="D9"/>
            <w:vAlign w:val="center"/>
          </w:tcPr>
          <w:p w14:paraId="0B9D9930" w14:textId="1BF94909" w:rsidR="008C6AF6" w:rsidRPr="00492136" w:rsidRDefault="0084027A" w:rsidP="00FF7CDC">
            <w:pPr>
              <w:pStyle w:val="PargrafodaLista"/>
              <w:widowControl/>
              <w:numPr>
                <w:ilvl w:val="0"/>
                <w:numId w:val="2"/>
              </w:numPr>
              <w:suppressLineNumbers/>
              <w:ind w:right="281"/>
              <w:rPr>
                <w:rFonts w:asciiTheme="majorHAnsi" w:hAnsiTheme="majorHAnsi"/>
                <w:sz w:val="20"/>
                <w:szCs w:val="20"/>
                <w:lang w:val="pt-BR"/>
              </w:rPr>
            </w:pPr>
            <w:r w:rsidRPr="00492136">
              <w:rPr>
                <w:rFonts w:asciiTheme="majorHAnsi" w:hAnsiTheme="majorHAnsi"/>
                <w:sz w:val="20"/>
                <w:szCs w:val="20"/>
                <w:lang w:val="pt-BR"/>
              </w:rPr>
              <w:t>Análise e revisão geral dos processos em tramitação na CED-CAU/MG</w:t>
            </w:r>
            <w:r w:rsidR="00F76677" w:rsidRPr="00492136">
              <w:rPr>
                <w:rFonts w:asciiTheme="majorHAnsi" w:hAnsiTheme="majorHAnsi"/>
                <w:sz w:val="20"/>
                <w:szCs w:val="20"/>
                <w:lang w:val="pt-BR"/>
              </w:rPr>
              <w:t>:</w:t>
            </w:r>
          </w:p>
        </w:tc>
      </w:tr>
    </w:tbl>
    <w:p w14:paraId="0BED50F8" w14:textId="77777777" w:rsidR="0070533F" w:rsidRPr="006B7BD9" w:rsidRDefault="0070533F" w:rsidP="00FF7CDC">
      <w:pPr>
        <w:widowControl/>
        <w:ind w:right="281"/>
        <w:rPr>
          <w:rFonts w:asciiTheme="majorHAnsi" w:hAnsiTheme="majorHAnsi"/>
          <w:sz w:val="10"/>
          <w:szCs w:val="10"/>
          <w:lang w:val="pt-BR"/>
        </w:rPr>
      </w:pPr>
    </w:p>
    <w:tbl>
      <w:tblPr>
        <w:tblStyle w:val="2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938"/>
      </w:tblGrid>
      <w:tr w:rsidR="0070533F" w:rsidRPr="00492136" w14:paraId="5C220A9F" w14:textId="77777777" w:rsidTr="00DF7DFB">
        <w:trPr>
          <w:trHeight w:val="330"/>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3EB460" w14:textId="77777777" w:rsidR="0070533F" w:rsidRPr="00492136" w:rsidRDefault="0070533F"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lastRenderedPageBreak/>
              <w:t>ITEM DE PAUTA</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F9AAE6B" w14:textId="735303F8" w:rsidR="0070533F" w:rsidRPr="00492136" w:rsidRDefault="008A2101"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3</w:t>
            </w:r>
            <w:r w:rsidR="0070533F" w:rsidRPr="00492136">
              <w:rPr>
                <w:rFonts w:asciiTheme="majorHAnsi" w:eastAsia="Times New Roman" w:hAnsiTheme="majorHAnsi" w:cs="Times New Roman"/>
                <w:color w:val="000000" w:themeColor="text1"/>
                <w:sz w:val="20"/>
                <w:szCs w:val="20"/>
              </w:rPr>
              <w:t>.</w:t>
            </w:r>
            <w:r w:rsidR="0084027A" w:rsidRPr="00492136">
              <w:rPr>
                <w:rFonts w:asciiTheme="majorHAnsi" w:eastAsia="Times New Roman" w:hAnsiTheme="majorHAnsi" w:cs="Times New Roman"/>
                <w:color w:val="000000" w:themeColor="text1"/>
                <w:sz w:val="20"/>
                <w:szCs w:val="20"/>
              </w:rPr>
              <w:t>0</w:t>
            </w:r>
            <w:r w:rsidR="00A77277" w:rsidRPr="00492136">
              <w:rPr>
                <w:rFonts w:asciiTheme="majorHAnsi" w:eastAsia="Times New Roman" w:hAnsiTheme="majorHAnsi" w:cs="Times New Roman"/>
                <w:color w:val="000000" w:themeColor="text1"/>
                <w:sz w:val="20"/>
                <w:szCs w:val="20"/>
              </w:rPr>
              <w:t>1</w:t>
            </w:r>
            <w:r w:rsidR="0070533F" w:rsidRPr="00492136">
              <w:rPr>
                <w:rFonts w:asciiTheme="majorHAnsi" w:eastAsia="Times New Roman" w:hAnsiTheme="majorHAnsi" w:cs="Times New Roman"/>
                <w:color w:val="000000" w:themeColor="text1"/>
                <w:sz w:val="20"/>
                <w:szCs w:val="20"/>
              </w:rPr>
              <w:t xml:space="preserve"> [PROT. Nº </w:t>
            </w:r>
            <w:r w:rsidR="0070533F" w:rsidRPr="00492136">
              <w:rPr>
                <w:rFonts w:asciiTheme="majorHAnsi" w:hAnsiTheme="majorHAnsi" w:cs="Times New Roman"/>
                <w:color w:val="000000" w:themeColor="text1"/>
                <w:sz w:val="20"/>
                <w:szCs w:val="20"/>
              </w:rPr>
              <w:t>1048548-2020] (Relator: Cecília Maria Rabelo Geraldo)</w:t>
            </w:r>
            <w:r w:rsidR="0070533F" w:rsidRPr="00492136">
              <w:rPr>
                <w:rFonts w:asciiTheme="majorHAnsi" w:eastAsia="Times New Roman" w:hAnsiTheme="majorHAnsi" w:cs="Times New Roman"/>
                <w:color w:val="000000" w:themeColor="text1"/>
                <w:sz w:val="20"/>
                <w:szCs w:val="20"/>
              </w:rPr>
              <w:t xml:space="preserve"> </w:t>
            </w:r>
          </w:p>
        </w:tc>
      </w:tr>
      <w:tr w:rsidR="0070533F" w:rsidRPr="00492136" w14:paraId="09AD5B17" w14:textId="77777777" w:rsidTr="00DF7DFB">
        <w:trPr>
          <w:trHeight w:val="330"/>
        </w:trPr>
        <w:tc>
          <w:tcPr>
            <w:tcW w:w="2518" w:type="dxa"/>
            <w:tcBorders>
              <w:top w:val="single" w:sz="4" w:space="0" w:color="auto"/>
              <w:bottom w:val="single" w:sz="4" w:space="0" w:color="000000" w:themeColor="text1"/>
            </w:tcBorders>
            <w:shd w:val="clear" w:color="auto" w:fill="D9D9D9" w:themeFill="background1" w:themeFillShade="D9"/>
            <w:vAlign w:val="center"/>
          </w:tcPr>
          <w:p w14:paraId="20FE681B" w14:textId="77777777" w:rsidR="0070533F" w:rsidRPr="00492136" w:rsidRDefault="0070533F" w:rsidP="00343D73">
            <w:pPr>
              <w:spacing w:before="240" w:after="240"/>
              <w:ind w:right="281"/>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DISCUSSÕES, DELIBERAÇÕES E ENCAMINHAMENTOS:</w:t>
            </w:r>
          </w:p>
        </w:tc>
        <w:tc>
          <w:tcPr>
            <w:tcW w:w="7938" w:type="dxa"/>
            <w:tcBorders>
              <w:top w:val="single" w:sz="4" w:space="0" w:color="auto"/>
              <w:bottom w:val="single" w:sz="4" w:space="0" w:color="000000" w:themeColor="text1"/>
            </w:tcBorders>
            <w:shd w:val="clear" w:color="auto" w:fill="auto"/>
            <w:vAlign w:val="center"/>
          </w:tcPr>
          <w:p w14:paraId="3E2FAF5B" w14:textId="64EEFE0C" w:rsidR="00C320A9" w:rsidRPr="00492136" w:rsidRDefault="00C320A9" w:rsidP="00FF7CDC">
            <w:pPr>
              <w:pStyle w:val="Default"/>
              <w:ind w:right="281"/>
              <w:jc w:val="both"/>
              <w:rPr>
                <w:rFonts w:asciiTheme="majorHAnsi" w:hAnsiTheme="majorHAnsi"/>
                <w:color w:val="808080" w:themeColor="background1" w:themeShade="80"/>
                <w:sz w:val="20"/>
                <w:szCs w:val="20"/>
              </w:rPr>
            </w:pPr>
          </w:p>
          <w:p w14:paraId="7E02934D" w14:textId="315797FE" w:rsidR="00A90082" w:rsidRPr="00492136" w:rsidRDefault="00A90082" w:rsidP="00FF7CDC">
            <w:pPr>
              <w:shd w:val="clear" w:color="auto" w:fill="FFFFFF"/>
              <w:ind w:right="281"/>
              <w:rPr>
                <w:rFonts w:asciiTheme="majorHAnsi" w:hAnsiTheme="majorHAnsi" w:cs="Times New Roman"/>
                <w:sz w:val="20"/>
                <w:szCs w:val="20"/>
              </w:rPr>
            </w:pPr>
            <w:bookmarkStart w:id="2" w:name="_Hlk128491375"/>
            <w:r w:rsidRPr="00492136">
              <w:rPr>
                <w:rFonts w:asciiTheme="majorHAnsi" w:hAnsiTheme="majorHAnsi" w:cs="Times New Roman"/>
                <w:sz w:val="20"/>
                <w:szCs w:val="20"/>
              </w:rPr>
              <w:t>Aguarda providências da Gerência Jurídica do CAU/MG.</w:t>
            </w:r>
          </w:p>
          <w:bookmarkEnd w:id="2"/>
          <w:p w14:paraId="33BD8BEA" w14:textId="4184677C" w:rsidR="001144EC" w:rsidRPr="00492136" w:rsidRDefault="001144EC" w:rsidP="00FF7CDC">
            <w:pPr>
              <w:shd w:val="clear" w:color="auto" w:fill="FFFFFF"/>
              <w:ind w:right="281"/>
              <w:rPr>
                <w:rFonts w:asciiTheme="majorHAnsi" w:hAnsiTheme="majorHAnsi"/>
                <w:color w:val="808080" w:themeColor="background1" w:themeShade="80"/>
                <w:sz w:val="20"/>
                <w:szCs w:val="20"/>
              </w:rPr>
            </w:pPr>
          </w:p>
        </w:tc>
      </w:tr>
    </w:tbl>
    <w:p w14:paraId="73E11D64" w14:textId="5A8C34FB" w:rsidR="008C6AF6" w:rsidRPr="006B7BD9" w:rsidRDefault="008C6AF6" w:rsidP="00FF7CDC">
      <w:pPr>
        <w:widowControl/>
        <w:ind w:right="281"/>
        <w:rPr>
          <w:rFonts w:asciiTheme="majorHAnsi" w:hAnsiTheme="majorHAnsi"/>
          <w:sz w:val="10"/>
          <w:szCs w:val="10"/>
          <w:lang w:val="pt-BR"/>
        </w:rPr>
      </w:pPr>
    </w:p>
    <w:tbl>
      <w:tblPr>
        <w:tblStyle w:val="2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938"/>
      </w:tblGrid>
      <w:tr w:rsidR="0070533F" w:rsidRPr="00492136" w14:paraId="1343C15C" w14:textId="77777777" w:rsidTr="00DF7DFB">
        <w:trPr>
          <w:trHeight w:val="330"/>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6ED256" w14:textId="77777777" w:rsidR="0070533F" w:rsidRPr="00492136" w:rsidRDefault="0070533F"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ITEM DE PAUTA</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687D003" w14:textId="1F8A8ABD" w:rsidR="0070533F" w:rsidRPr="00492136" w:rsidRDefault="008A2101"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3.</w:t>
            </w:r>
            <w:r w:rsidR="0084027A" w:rsidRPr="00492136">
              <w:rPr>
                <w:rFonts w:asciiTheme="majorHAnsi" w:eastAsia="Times New Roman" w:hAnsiTheme="majorHAnsi" w:cs="Times New Roman"/>
                <w:color w:val="000000" w:themeColor="text1"/>
                <w:sz w:val="20"/>
                <w:szCs w:val="20"/>
              </w:rPr>
              <w:t>0</w:t>
            </w:r>
            <w:r w:rsidR="00947042" w:rsidRPr="00492136">
              <w:rPr>
                <w:rFonts w:asciiTheme="majorHAnsi" w:eastAsia="Times New Roman" w:hAnsiTheme="majorHAnsi" w:cs="Times New Roman"/>
                <w:color w:val="000000" w:themeColor="text1"/>
                <w:sz w:val="20"/>
                <w:szCs w:val="20"/>
              </w:rPr>
              <w:t>2</w:t>
            </w:r>
            <w:r w:rsidRPr="00492136">
              <w:rPr>
                <w:rFonts w:asciiTheme="majorHAnsi" w:eastAsia="Times New Roman" w:hAnsiTheme="majorHAnsi" w:cs="Times New Roman"/>
                <w:color w:val="000000" w:themeColor="text1"/>
                <w:sz w:val="20"/>
                <w:szCs w:val="20"/>
              </w:rPr>
              <w:t xml:space="preserve"> [PROT. Nº 1048544-2020] (Relator: Cecília Maria Rabelo Geraldo)</w:t>
            </w:r>
          </w:p>
        </w:tc>
      </w:tr>
      <w:tr w:rsidR="0070533F" w:rsidRPr="00492136" w14:paraId="0452CF3B" w14:textId="77777777" w:rsidTr="00DF7DFB">
        <w:trPr>
          <w:trHeight w:val="330"/>
        </w:trPr>
        <w:tc>
          <w:tcPr>
            <w:tcW w:w="2518" w:type="dxa"/>
            <w:tcBorders>
              <w:top w:val="single" w:sz="4" w:space="0" w:color="auto"/>
              <w:bottom w:val="single" w:sz="4" w:space="0" w:color="000000" w:themeColor="text1"/>
            </w:tcBorders>
            <w:shd w:val="clear" w:color="auto" w:fill="D9D9D9" w:themeFill="background1" w:themeFillShade="D9"/>
            <w:vAlign w:val="center"/>
          </w:tcPr>
          <w:p w14:paraId="295DA331" w14:textId="77777777" w:rsidR="0070533F" w:rsidRPr="00492136" w:rsidRDefault="0070533F" w:rsidP="00343D73">
            <w:pPr>
              <w:spacing w:before="240" w:after="240"/>
              <w:ind w:right="281"/>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DISCUSSÕES, DELIBERAÇÕES E ENCAMINHAMENTOS:</w:t>
            </w:r>
          </w:p>
        </w:tc>
        <w:tc>
          <w:tcPr>
            <w:tcW w:w="7938" w:type="dxa"/>
            <w:tcBorders>
              <w:top w:val="single" w:sz="4" w:space="0" w:color="auto"/>
              <w:bottom w:val="single" w:sz="4" w:space="0" w:color="000000" w:themeColor="text1"/>
            </w:tcBorders>
            <w:shd w:val="clear" w:color="auto" w:fill="auto"/>
            <w:vAlign w:val="center"/>
          </w:tcPr>
          <w:p w14:paraId="7EC5C63B" w14:textId="2A789D98" w:rsidR="00A90082" w:rsidRPr="00492136" w:rsidRDefault="00A90082" w:rsidP="00343D73">
            <w:pPr>
              <w:spacing w:before="240" w:after="240"/>
              <w:ind w:right="281"/>
              <w:jc w:val="both"/>
              <w:rPr>
                <w:rFonts w:asciiTheme="majorHAnsi" w:hAnsiTheme="majorHAnsi" w:cs="Times New Roman"/>
                <w:color w:val="808080" w:themeColor="background1" w:themeShade="80"/>
                <w:sz w:val="20"/>
                <w:szCs w:val="20"/>
              </w:rPr>
            </w:pPr>
            <w:bookmarkStart w:id="3" w:name="_Hlk124172997"/>
            <w:r w:rsidRPr="00492136">
              <w:rPr>
                <w:rFonts w:asciiTheme="majorHAnsi" w:hAnsiTheme="majorHAnsi" w:cs="Times New Roman"/>
                <w:sz w:val="20"/>
                <w:szCs w:val="20"/>
              </w:rPr>
              <w:t xml:space="preserve">Aguarda providências da Presidência do CAU/MG. </w:t>
            </w:r>
            <w:bookmarkEnd w:id="3"/>
          </w:p>
        </w:tc>
      </w:tr>
    </w:tbl>
    <w:p w14:paraId="647B73C2" w14:textId="5A32AF79" w:rsidR="008C6AF6" w:rsidRPr="00DF7DFB" w:rsidRDefault="008C6AF6" w:rsidP="006B7BD9">
      <w:pPr>
        <w:rPr>
          <w:rFonts w:asciiTheme="majorHAnsi" w:hAnsiTheme="majorHAnsi"/>
          <w:sz w:val="10"/>
          <w:szCs w:val="10"/>
          <w:lang w:val="pt-BR"/>
        </w:rPr>
      </w:pPr>
    </w:p>
    <w:tbl>
      <w:tblPr>
        <w:tblStyle w:val="2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938"/>
      </w:tblGrid>
      <w:tr w:rsidR="008A2101" w:rsidRPr="00492136" w14:paraId="4CBF28D9" w14:textId="77777777" w:rsidTr="00DF7DFB">
        <w:trPr>
          <w:trHeight w:val="330"/>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BE0D7E" w14:textId="77777777" w:rsidR="008A2101" w:rsidRPr="00492136" w:rsidRDefault="008A2101"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ITEM DE PAUTA</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F1892A8" w14:textId="6666D495" w:rsidR="008A2101" w:rsidRPr="00492136" w:rsidRDefault="008A2101" w:rsidP="00185D23">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3.</w:t>
            </w:r>
            <w:r w:rsidR="0084027A" w:rsidRPr="00492136">
              <w:rPr>
                <w:rFonts w:asciiTheme="majorHAnsi" w:eastAsia="Times New Roman" w:hAnsiTheme="majorHAnsi" w:cs="Times New Roman"/>
                <w:color w:val="000000" w:themeColor="text1"/>
                <w:sz w:val="20"/>
                <w:szCs w:val="20"/>
              </w:rPr>
              <w:t>0</w:t>
            </w:r>
            <w:r w:rsidR="00947042" w:rsidRPr="00492136">
              <w:rPr>
                <w:rFonts w:asciiTheme="majorHAnsi" w:eastAsia="Times New Roman" w:hAnsiTheme="majorHAnsi" w:cs="Times New Roman"/>
                <w:color w:val="000000" w:themeColor="text1"/>
                <w:sz w:val="20"/>
                <w:szCs w:val="20"/>
              </w:rPr>
              <w:t>3</w:t>
            </w:r>
            <w:r w:rsidRPr="00492136">
              <w:rPr>
                <w:rFonts w:asciiTheme="majorHAnsi" w:eastAsia="Times New Roman" w:hAnsiTheme="majorHAnsi" w:cs="Times New Roman"/>
                <w:color w:val="000000" w:themeColor="text1"/>
                <w:sz w:val="20"/>
                <w:szCs w:val="20"/>
              </w:rPr>
              <w:t xml:space="preserve"> [PROT. Nº 1357535-2021] (Relator: </w:t>
            </w:r>
            <w:r w:rsidR="00A77277" w:rsidRPr="00492136">
              <w:rPr>
                <w:rFonts w:asciiTheme="majorHAnsi" w:eastAsia="Times New Roman" w:hAnsiTheme="majorHAnsi" w:cs="Times New Roman"/>
                <w:color w:val="000000" w:themeColor="text1"/>
                <w:sz w:val="20"/>
                <w:szCs w:val="20"/>
              </w:rPr>
              <w:t>Antônio</w:t>
            </w:r>
            <w:r w:rsidR="003319EF" w:rsidRPr="00492136">
              <w:rPr>
                <w:rFonts w:asciiTheme="majorHAnsi" w:eastAsia="Times New Roman" w:hAnsiTheme="majorHAnsi" w:cs="Times New Roman"/>
                <w:color w:val="000000" w:themeColor="text1"/>
                <w:sz w:val="20"/>
                <w:szCs w:val="20"/>
              </w:rPr>
              <w:t xml:space="preserve"> Augusto Pereira Moura</w:t>
            </w:r>
            <w:r w:rsidRPr="00492136">
              <w:rPr>
                <w:rFonts w:asciiTheme="majorHAnsi" w:eastAsia="Times New Roman" w:hAnsiTheme="majorHAnsi" w:cs="Times New Roman"/>
                <w:color w:val="000000" w:themeColor="text1"/>
                <w:sz w:val="20"/>
                <w:szCs w:val="20"/>
              </w:rPr>
              <w:t>)</w:t>
            </w:r>
          </w:p>
        </w:tc>
      </w:tr>
      <w:tr w:rsidR="008A2101" w:rsidRPr="00492136" w14:paraId="5107F984" w14:textId="77777777" w:rsidTr="00DF7DFB">
        <w:trPr>
          <w:trHeight w:val="330"/>
        </w:trPr>
        <w:tc>
          <w:tcPr>
            <w:tcW w:w="2518" w:type="dxa"/>
            <w:tcBorders>
              <w:top w:val="single" w:sz="4" w:space="0" w:color="auto"/>
              <w:bottom w:val="single" w:sz="4" w:space="0" w:color="000000" w:themeColor="text1"/>
            </w:tcBorders>
            <w:shd w:val="clear" w:color="auto" w:fill="D9D9D9" w:themeFill="background1" w:themeFillShade="D9"/>
            <w:vAlign w:val="center"/>
          </w:tcPr>
          <w:p w14:paraId="5C8EE34C" w14:textId="77777777" w:rsidR="008A2101" w:rsidRPr="00492136" w:rsidRDefault="008A2101" w:rsidP="00DF7DFB">
            <w:pPr>
              <w:ind w:right="281"/>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DISCUSSÕES, DELIBERAÇÕES E ENCAMINHAMENTOS:</w:t>
            </w:r>
          </w:p>
        </w:tc>
        <w:tc>
          <w:tcPr>
            <w:tcW w:w="7938" w:type="dxa"/>
            <w:tcBorders>
              <w:top w:val="single" w:sz="4" w:space="0" w:color="auto"/>
              <w:bottom w:val="single" w:sz="4" w:space="0" w:color="000000" w:themeColor="text1"/>
            </w:tcBorders>
            <w:shd w:val="clear" w:color="auto" w:fill="auto"/>
            <w:vAlign w:val="center"/>
          </w:tcPr>
          <w:p w14:paraId="648803D5" w14:textId="3B2C6846" w:rsidR="00FD2E22" w:rsidRPr="00492136" w:rsidRDefault="0043365C" w:rsidP="0043365C">
            <w:pPr>
              <w:spacing w:before="240" w:after="240"/>
              <w:ind w:right="281"/>
              <w:jc w:val="both"/>
              <w:rPr>
                <w:rFonts w:asciiTheme="majorHAnsi" w:hAnsiTheme="majorHAnsi" w:cs="Times New Roman"/>
                <w:color w:val="808080" w:themeColor="background1" w:themeShade="80"/>
                <w:sz w:val="20"/>
                <w:szCs w:val="20"/>
              </w:rPr>
            </w:pPr>
            <w:bookmarkStart w:id="4" w:name="_Hlk127219077"/>
            <w:r>
              <w:rPr>
                <w:rFonts w:asciiTheme="majorHAnsi" w:hAnsiTheme="majorHAnsi" w:cstheme="minorBidi"/>
                <w:sz w:val="20"/>
                <w:szCs w:val="20"/>
              </w:rPr>
              <w:t>O Conselheiro Relator emitirá</w:t>
            </w:r>
            <w:r w:rsidR="00800035" w:rsidRPr="00492136">
              <w:rPr>
                <w:rFonts w:asciiTheme="majorHAnsi" w:hAnsiTheme="majorHAnsi" w:cstheme="minorBidi"/>
                <w:sz w:val="20"/>
                <w:szCs w:val="20"/>
              </w:rPr>
              <w:t xml:space="preserve"> despacho declarando que há provas suficientes no processo, não havendo necessidade de produção de novas provas nem da designação de Audiência de Instrução, intimando as partes para apresentarem suas alegações finais, conforme § 2° do Art. 31 da RESOLUÇÃO N° 143, DE 23 DE JUNHO DE 2017. </w:t>
            </w:r>
            <w:r w:rsidR="003319EF" w:rsidRPr="00492136">
              <w:rPr>
                <w:rFonts w:asciiTheme="majorHAnsi" w:hAnsiTheme="majorHAnsi" w:cs="Times New Roman"/>
                <w:color w:val="808080" w:themeColor="background1" w:themeShade="80"/>
                <w:sz w:val="20"/>
                <w:szCs w:val="20"/>
              </w:rPr>
              <w:t xml:space="preserve"> </w:t>
            </w:r>
            <w:bookmarkEnd w:id="4"/>
          </w:p>
        </w:tc>
      </w:tr>
    </w:tbl>
    <w:p w14:paraId="658295EA" w14:textId="39FC0F73" w:rsidR="008A2101" w:rsidRPr="006B7BD9" w:rsidRDefault="008A2101" w:rsidP="00FF7CDC">
      <w:pPr>
        <w:widowControl/>
        <w:ind w:right="281"/>
        <w:rPr>
          <w:rFonts w:asciiTheme="majorHAnsi" w:hAnsiTheme="majorHAnsi"/>
          <w:sz w:val="10"/>
          <w:szCs w:val="10"/>
          <w:lang w:val="pt-BR"/>
        </w:rPr>
      </w:pPr>
    </w:p>
    <w:tbl>
      <w:tblPr>
        <w:tblStyle w:val="2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938"/>
      </w:tblGrid>
      <w:tr w:rsidR="008A2101" w:rsidRPr="00492136" w14:paraId="219C2545" w14:textId="77777777" w:rsidTr="00DF7DFB">
        <w:trPr>
          <w:trHeight w:val="330"/>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16C7FA" w14:textId="77777777" w:rsidR="008A2101" w:rsidRPr="00492136" w:rsidRDefault="008A2101"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ITEM DE PAUTA</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40291B1" w14:textId="77F784DF" w:rsidR="008A2101" w:rsidRPr="00492136" w:rsidRDefault="008A2101"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3.</w:t>
            </w:r>
            <w:r w:rsidR="0084027A" w:rsidRPr="00492136">
              <w:rPr>
                <w:rFonts w:asciiTheme="majorHAnsi" w:eastAsia="Times New Roman" w:hAnsiTheme="majorHAnsi" w:cs="Times New Roman"/>
                <w:color w:val="000000" w:themeColor="text1"/>
                <w:sz w:val="20"/>
                <w:szCs w:val="20"/>
              </w:rPr>
              <w:t>0</w:t>
            </w:r>
            <w:r w:rsidR="00947042" w:rsidRPr="00492136">
              <w:rPr>
                <w:rFonts w:asciiTheme="majorHAnsi" w:eastAsia="Times New Roman" w:hAnsiTheme="majorHAnsi" w:cs="Times New Roman"/>
                <w:color w:val="000000" w:themeColor="text1"/>
                <w:sz w:val="20"/>
                <w:szCs w:val="20"/>
              </w:rPr>
              <w:t>4</w:t>
            </w:r>
            <w:r w:rsidRPr="00492136">
              <w:rPr>
                <w:rFonts w:asciiTheme="majorHAnsi" w:eastAsia="Times New Roman" w:hAnsiTheme="majorHAnsi" w:cs="Times New Roman"/>
                <w:color w:val="000000" w:themeColor="text1"/>
                <w:sz w:val="20"/>
                <w:szCs w:val="20"/>
              </w:rPr>
              <w:t xml:space="preserve"> </w:t>
            </w:r>
            <w:r w:rsidR="00FD2E22" w:rsidRPr="00492136">
              <w:rPr>
                <w:rFonts w:asciiTheme="majorHAnsi" w:eastAsia="Times New Roman" w:hAnsiTheme="majorHAnsi" w:cs="Times New Roman"/>
                <w:color w:val="000000" w:themeColor="text1"/>
                <w:sz w:val="20"/>
                <w:szCs w:val="20"/>
              </w:rPr>
              <w:t xml:space="preserve">[PROT. Nº 1383871-2021] (Relator: </w:t>
            </w:r>
            <w:bookmarkStart w:id="5" w:name="_Hlk127219213"/>
            <w:r w:rsidR="003319EF" w:rsidRPr="00492136">
              <w:rPr>
                <w:rFonts w:asciiTheme="majorHAnsi" w:eastAsia="Times New Roman" w:hAnsiTheme="majorHAnsi" w:cs="Times New Roman"/>
                <w:color w:val="000000" w:themeColor="text1"/>
                <w:sz w:val="20"/>
                <w:szCs w:val="20"/>
              </w:rPr>
              <w:t>Gustavo Rocha Ribeiro</w:t>
            </w:r>
            <w:bookmarkEnd w:id="5"/>
            <w:r w:rsidR="00FD2E22" w:rsidRPr="00492136">
              <w:rPr>
                <w:rFonts w:asciiTheme="majorHAnsi" w:eastAsia="Times New Roman" w:hAnsiTheme="majorHAnsi" w:cs="Times New Roman"/>
                <w:color w:val="000000" w:themeColor="text1"/>
                <w:sz w:val="20"/>
                <w:szCs w:val="20"/>
              </w:rPr>
              <w:t>)</w:t>
            </w:r>
            <w:r w:rsidR="000B70A6" w:rsidRPr="00492136">
              <w:rPr>
                <w:rFonts w:asciiTheme="majorHAnsi" w:eastAsia="Times New Roman" w:hAnsiTheme="majorHAnsi" w:cs="Times New Roman"/>
                <w:color w:val="000000" w:themeColor="text1"/>
                <w:sz w:val="20"/>
                <w:szCs w:val="20"/>
              </w:rPr>
              <w:t xml:space="preserve"> </w:t>
            </w:r>
          </w:p>
        </w:tc>
      </w:tr>
      <w:tr w:rsidR="008A2101" w:rsidRPr="00492136" w14:paraId="3E338E94" w14:textId="77777777" w:rsidTr="00DF7DFB">
        <w:trPr>
          <w:trHeight w:val="330"/>
        </w:trPr>
        <w:tc>
          <w:tcPr>
            <w:tcW w:w="2518" w:type="dxa"/>
            <w:tcBorders>
              <w:top w:val="single" w:sz="4" w:space="0" w:color="auto"/>
              <w:bottom w:val="single" w:sz="4" w:space="0" w:color="000000" w:themeColor="text1"/>
            </w:tcBorders>
            <w:shd w:val="clear" w:color="auto" w:fill="D9D9D9" w:themeFill="background1" w:themeFillShade="D9"/>
            <w:vAlign w:val="center"/>
          </w:tcPr>
          <w:p w14:paraId="7E4E862E" w14:textId="77777777" w:rsidR="008A2101" w:rsidRPr="00492136" w:rsidRDefault="008A2101" w:rsidP="00343D73">
            <w:pPr>
              <w:spacing w:before="240" w:after="240"/>
              <w:ind w:right="281"/>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DISCUSSÕES, DELIBERAÇÕES E ENCAMINHAMENTOS:</w:t>
            </w:r>
          </w:p>
        </w:tc>
        <w:tc>
          <w:tcPr>
            <w:tcW w:w="7938" w:type="dxa"/>
            <w:tcBorders>
              <w:top w:val="single" w:sz="4" w:space="0" w:color="auto"/>
              <w:bottom w:val="single" w:sz="4" w:space="0" w:color="000000" w:themeColor="text1"/>
            </w:tcBorders>
            <w:shd w:val="clear" w:color="auto" w:fill="auto"/>
            <w:vAlign w:val="center"/>
          </w:tcPr>
          <w:p w14:paraId="420EEA59" w14:textId="77777777" w:rsidR="00094778" w:rsidRPr="00492136" w:rsidRDefault="00094778" w:rsidP="00FF7CDC">
            <w:pPr>
              <w:pStyle w:val="Default"/>
              <w:ind w:right="281"/>
              <w:jc w:val="both"/>
              <w:rPr>
                <w:rFonts w:asciiTheme="majorHAnsi" w:hAnsiTheme="majorHAnsi"/>
                <w:color w:val="auto"/>
                <w:sz w:val="20"/>
                <w:szCs w:val="20"/>
              </w:rPr>
            </w:pPr>
          </w:p>
          <w:p w14:paraId="347ED691" w14:textId="2E060B53" w:rsidR="00D02616" w:rsidRPr="00492136" w:rsidRDefault="00492136" w:rsidP="00FF7CDC">
            <w:pPr>
              <w:pStyle w:val="Default"/>
              <w:ind w:right="281"/>
              <w:jc w:val="both"/>
              <w:rPr>
                <w:rFonts w:asciiTheme="majorHAnsi" w:hAnsiTheme="majorHAnsi"/>
                <w:color w:val="auto"/>
                <w:sz w:val="20"/>
                <w:szCs w:val="20"/>
              </w:rPr>
            </w:pPr>
            <w:r w:rsidRPr="00492136">
              <w:rPr>
                <w:rFonts w:asciiTheme="majorHAnsi" w:hAnsiTheme="majorHAnsi"/>
                <w:color w:val="auto"/>
                <w:sz w:val="20"/>
                <w:szCs w:val="20"/>
              </w:rPr>
              <w:t>Conselheiro Relator emitirá</w:t>
            </w:r>
            <w:r w:rsidR="00094778" w:rsidRPr="00492136">
              <w:rPr>
                <w:rFonts w:asciiTheme="majorHAnsi" w:hAnsiTheme="majorHAnsi"/>
                <w:color w:val="auto"/>
                <w:sz w:val="20"/>
                <w:szCs w:val="20"/>
              </w:rPr>
              <w:t xml:space="preserve"> despacho </w:t>
            </w:r>
            <w:r w:rsidRPr="00492136">
              <w:rPr>
                <w:rFonts w:asciiTheme="majorHAnsi" w:hAnsiTheme="majorHAnsi"/>
                <w:color w:val="auto"/>
                <w:sz w:val="20"/>
                <w:szCs w:val="20"/>
              </w:rPr>
              <w:t>saneador para encaminhamento às partes.</w:t>
            </w:r>
          </w:p>
          <w:p w14:paraId="4A1FBA1C" w14:textId="02F90CF9" w:rsidR="001A42C0" w:rsidRPr="00492136" w:rsidRDefault="001A42C0" w:rsidP="00FF7CDC">
            <w:pPr>
              <w:pStyle w:val="Default"/>
              <w:ind w:right="281"/>
              <w:jc w:val="both"/>
              <w:rPr>
                <w:rFonts w:asciiTheme="majorHAnsi" w:hAnsiTheme="majorHAnsi"/>
                <w:color w:val="808080" w:themeColor="background1" w:themeShade="80"/>
                <w:sz w:val="20"/>
                <w:szCs w:val="20"/>
              </w:rPr>
            </w:pPr>
          </w:p>
        </w:tc>
      </w:tr>
    </w:tbl>
    <w:p w14:paraId="15E98818" w14:textId="191BFC25" w:rsidR="008A2101" w:rsidRPr="006B7BD9" w:rsidRDefault="008A2101" w:rsidP="00FF7CDC">
      <w:pPr>
        <w:widowControl/>
        <w:ind w:right="281"/>
        <w:rPr>
          <w:rFonts w:asciiTheme="majorHAnsi" w:hAnsiTheme="majorHAnsi"/>
          <w:sz w:val="10"/>
          <w:szCs w:val="10"/>
          <w:lang w:val="pt-BR"/>
        </w:rPr>
      </w:pPr>
    </w:p>
    <w:tbl>
      <w:tblPr>
        <w:tblStyle w:val="2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938"/>
      </w:tblGrid>
      <w:tr w:rsidR="008A2101" w:rsidRPr="00492136" w14:paraId="381060E3" w14:textId="77777777" w:rsidTr="00DF7DFB">
        <w:trPr>
          <w:trHeight w:val="330"/>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C7692A" w14:textId="77777777" w:rsidR="008A2101" w:rsidRPr="00492136" w:rsidRDefault="008A2101"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ITEM DE PAUTA</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A1A2528" w14:textId="474B61FD" w:rsidR="008A2101" w:rsidRPr="00492136" w:rsidRDefault="008A2101"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3.</w:t>
            </w:r>
            <w:r w:rsidR="0084027A" w:rsidRPr="00492136">
              <w:rPr>
                <w:rFonts w:asciiTheme="majorHAnsi" w:eastAsia="Times New Roman" w:hAnsiTheme="majorHAnsi" w:cs="Times New Roman"/>
                <w:color w:val="000000" w:themeColor="text1"/>
                <w:sz w:val="20"/>
                <w:szCs w:val="20"/>
              </w:rPr>
              <w:t>0</w:t>
            </w:r>
            <w:r w:rsidR="00947042" w:rsidRPr="00492136">
              <w:rPr>
                <w:rFonts w:asciiTheme="majorHAnsi" w:eastAsia="Times New Roman" w:hAnsiTheme="majorHAnsi" w:cs="Times New Roman"/>
                <w:color w:val="000000" w:themeColor="text1"/>
                <w:sz w:val="20"/>
                <w:szCs w:val="20"/>
              </w:rPr>
              <w:t>5</w:t>
            </w:r>
            <w:r w:rsidRPr="00492136">
              <w:rPr>
                <w:rFonts w:asciiTheme="majorHAnsi" w:eastAsia="Times New Roman" w:hAnsiTheme="majorHAnsi" w:cs="Times New Roman"/>
                <w:color w:val="000000" w:themeColor="text1"/>
                <w:sz w:val="20"/>
                <w:szCs w:val="20"/>
              </w:rPr>
              <w:t xml:space="preserve"> </w:t>
            </w:r>
            <w:r w:rsidR="0084027A" w:rsidRPr="00492136">
              <w:rPr>
                <w:rFonts w:asciiTheme="majorHAnsi" w:eastAsia="Times New Roman" w:hAnsiTheme="majorHAnsi" w:cs="Times New Roman"/>
                <w:color w:val="000000" w:themeColor="text1"/>
                <w:sz w:val="20"/>
                <w:szCs w:val="20"/>
              </w:rPr>
              <w:t xml:space="preserve">[PROT. Nº </w:t>
            </w:r>
            <w:bookmarkStart w:id="6" w:name="_Hlk125375344"/>
            <w:r w:rsidR="0084027A" w:rsidRPr="00492136">
              <w:rPr>
                <w:rFonts w:asciiTheme="majorHAnsi" w:eastAsia="Times New Roman" w:hAnsiTheme="majorHAnsi" w:cs="Times New Roman"/>
                <w:color w:val="000000" w:themeColor="text1"/>
                <w:sz w:val="20"/>
                <w:szCs w:val="20"/>
              </w:rPr>
              <w:t>1396467-2021</w:t>
            </w:r>
            <w:bookmarkEnd w:id="6"/>
            <w:r w:rsidR="0084027A" w:rsidRPr="00492136">
              <w:rPr>
                <w:rFonts w:asciiTheme="majorHAnsi" w:eastAsia="Times New Roman" w:hAnsiTheme="majorHAnsi" w:cs="Times New Roman"/>
                <w:color w:val="000000" w:themeColor="text1"/>
                <w:sz w:val="20"/>
                <w:szCs w:val="20"/>
              </w:rPr>
              <w:t>] (Relator: Fernanda Basques Moura Quintão)</w:t>
            </w:r>
          </w:p>
        </w:tc>
      </w:tr>
      <w:tr w:rsidR="008A2101" w:rsidRPr="00492136" w14:paraId="46E6572B" w14:textId="77777777" w:rsidTr="00DF7DFB">
        <w:trPr>
          <w:trHeight w:val="330"/>
        </w:trPr>
        <w:tc>
          <w:tcPr>
            <w:tcW w:w="2518" w:type="dxa"/>
            <w:tcBorders>
              <w:top w:val="single" w:sz="4" w:space="0" w:color="auto"/>
              <w:bottom w:val="single" w:sz="4" w:space="0" w:color="000000" w:themeColor="text1"/>
            </w:tcBorders>
            <w:shd w:val="clear" w:color="auto" w:fill="D9D9D9" w:themeFill="background1" w:themeFillShade="D9"/>
            <w:vAlign w:val="center"/>
          </w:tcPr>
          <w:p w14:paraId="6761B78F" w14:textId="77777777" w:rsidR="008A2101" w:rsidRPr="00492136" w:rsidRDefault="008A2101" w:rsidP="00343D73">
            <w:pPr>
              <w:spacing w:before="240" w:after="240"/>
              <w:ind w:right="281"/>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DISCUSSÕES, DELIBERAÇÕES E ENCAMINHAMENTOS:</w:t>
            </w:r>
          </w:p>
        </w:tc>
        <w:tc>
          <w:tcPr>
            <w:tcW w:w="7938" w:type="dxa"/>
            <w:tcBorders>
              <w:top w:val="single" w:sz="4" w:space="0" w:color="auto"/>
              <w:bottom w:val="single" w:sz="4" w:space="0" w:color="000000" w:themeColor="text1"/>
            </w:tcBorders>
            <w:shd w:val="clear" w:color="auto" w:fill="auto"/>
            <w:vAlign w:val="center"/>
          </w:tcPr>
          <w:p w14:paraId="2ACBD3A6" w14:textId="77777777" w:rsidR="008A2101" w:rsidRPr="00492136" w:rsidRDefault="008A2101" w:rsidP="00FF7CDC">
            <w:pPr>
              <w:pStyle w:val="Default"/>
              <w:ind w:right="281"/>
              <w:jc w:val="both"/>
              <w:rPr>
                <w:rFonts w:asciiTheme="majorHAnsi" w:hAnsiTheme="majorHAnsi"/>
                <w:color w:val="808080" w:themeColor="background1" w:themeShade="80"/>
                <w:sz w:val="20"/>
                <w:szCs w:val="20"/>
              </w:rPr>
            </w:pPr>
          </w:p>
          <w:p w14:paraId="0F6AC904" w14:textId="530A63F7" w:rsidR="00492136" w:rsidRPr="00492136" w:rsidRDefault="0043365C" w:rsidP="00492136">
            <w:pPr>
              <w:spacing w:line="288" w:lineRule="auto"/>
              <w:ind w:right="281"/>
              <w:jc w:val="both"/>
              <w:rPr>
                <w:rStyle w:val="normaltextrun"/>
                <w:rFonts w:asciiTheme="majorHAnsi" w:hAnsiTheme="majorHAnsi"/>
                <w:sz w:val="20"/>
                <w:szCs w:val="20"/>
                <w:shd w:val="clear" w:color="auto" w:fill="FFFFFF"/>
              </w:rPr>
            </w:pPr>
            <w:r>
              <w:rPr>
                <w:rStyle w:val="normaltextrun"/>
                <w:rFonts w:asciiTheme="majorHAnsi" w:hAnsiTheme="majorHAnsi"/>
                <w:sz w:val="20"/>
                <w:szCs w:val="20"/>
                <w:shd w:val="clear" w:color="auto" w:fill="FFFFFF"/>
              </w:rPr>
              <w:t>Considerando a ausência da C</w:t>
            </w:r>
            <w:r w:rsidR="00492136" w:rsidRPr="00492136">
              <w:rPr>
                <w:rStyle w:val="normaltextrun"/>
                <w:rFonts w:asciiTheme="majorHAnsi" w:hAnsiTheme="majorHAnsi"/>
                <w:sz w:val="20"/>
                <w:szCs w:val="20"/>
                <w:shd w:val="clear" w:color="auto" w:fill="FFFFFF"/>
              </w:rPr>
              <w:t>onselheir</w:t>
            </w:r>
            <w:r>
              <w:rPr>
                <w:rStyle w:val="normaltextrun"/>
                <w:rFonts w:asciiTheme="majorHAnsi" w:hAnsiTheme="majorHAnsi"/>
                <w:sz w:val="20"/>
                <w:szCs w:val="20"/>
                <w:shd w:val="clear" w:color="auto" w:fill="FFFFFF"/>
              </w:rPr>
              <w:t>a</w:t>
            </w:r>
            <w:r w:rsidR="00492136" w:rsidRPr="00492136">
              <w:rPr>
                <w:rStyle w:val="normaltextrun"/>
                <w:rFonts w:asciiTheme="majorHAnsi" w:hAnsiTheme="majorHAnsi"/>
                <w:sz w:val="20"/>
                <w:szCs w:val="20"/>
                <w:shd w:val="clear" w:color="auto" w:fill="FFFFFF"/>
              </w:rPr>
              <w:t xml:space="preserve"> </w:t>
            </w:r>
            <w:r>
              <w:rPr>
                <w:rStyle w:val="normaltextrun"/>
                <w:rFonts w:asciiTheme="majorHAnsi" w:hAnsiTheme="majorHAnsi"/>
                <w:sz w:val="20"/>
                <w:szCs w:val="20"/>
                <w:shd w:val="clear" w:color="auto" w:fill="FFFFFF"/>
              </w:rPr>
              <w:t>R</w:t>
            </w:r>
            <w:r w:rsidR="00492136" w:rsidRPr="00492136">
              <w:rPr>
                <w:rStyle w:val="normaltextrun"/>
                <w:rFonts w:asciiTheme="majorHAnsi" w:hAnsiTheme="majorHAnsi"/>
                <w:sz w:val="20"/>
                <w:szCs w:val="20"/>
                <w:shd w:val="clear" w:color="auto" w:fill="FFFFFF"/>
              </w:rPr>
              <w:t>elator</w:t>
            </w:r>
            <w:r>
              <w:rPr>
                <w:rStyle w:val="normaltextrun"/>
                <w:rFonts w:asciiTheme="majorHAnsi" w:hAnsiTheme="majorHAnsi"/>
                <w:sz w:val="20"/>
                <w:szCs w:val="20"/>
                <w:shd w:val="clear" w:color="auto" w:fill="FFFFFF"/>
              </w:rPr>
              <w:t>a</w:t>
            </w:r>
            <w:r w:rsidR="00492136" w:rsidRPr="00492136">
              <w:rPr>
                <w:rStyle w:val="normaltextrun"/>
                <w:rFonts w:asciiTheme="majorHAnsi" w:hAnsiTheme="majorHAnsi"/>
                <w:sz w:val="20"/>
                <w:szCs w:val="20"/>
                <w:shd w:val="clear" w:color="auto" w:fill="FFFFFF"/>
              </w:rPr>
              <w:t xml:space="preserve"> não houve andamento neste processo.</w:t>
            </w:r>
          </w:p>
          <w:p w14:paraId="1138B0E1" w14:textId="363BAE93" w:rsidR="006514EB" w:rsidRPr="00492136" w:rsidRDefault="006514EB" w:rsidP="00FF7CDC">
            <w:pPr>
              <w:pStyle w:val="Default"/>
              <w:ind w:right="281"/>
              <w:jc w:val="both"/>
              <w:rPr>
                <w:rFonts w:asciiTheme="majorHAnsi" w:hAnsiTheme="majorHAnsi"/>
                <w:color w:val="808080" w:themeColor="background1" w:themeShade="80"/>
                <w:sz w:val="20"/>
                <w:szCs w:val="20"/>
              </w:rPr>
            </w:pPr>
          </w:p>
        </w:tc>
      </w:tr>
    </w:tbl>
    <w:p w14:paraId="004F6AF8" w14:textId="684E742F" w:rsidR="008A2101" w:rsidRPr="006B7BD9" w:rsidRDefault="008A2101" w:rsidP="00FF7CDC">
      <w:pPr>
        <w:widowControl/>
        <w:ind w:right="281"/>
        <w:rPr>
          <w:rFonts w:asciiTheme="majorHAnsi" w:hAnsiTheme="majorHAnsi"/>
          <w:sz w:val="10"/>
          <w:szCs w:val="10"/>
          <w:lang w:val="pt-BR"/>
        </w:rPr>
      </w:pPr>
    </w:p>
    <w:tbl>
      <w:tblPr>
        <w:tblStyle w:val="2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938"/>
      </w:tblGrid>
      <w:tr w:rsidR="00FD2E22" w:rsidRPr="00492136" w14:paraId="2B18032F" w14:textId="77777777" w:rsidTr="00DF7DFB">
        <w:trPr>
          <w:trHeight w:val="330"/>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24FE46" w14:textId="77777777" w:rsidR="00FD2E22" w:rsidRPr="00492136" w:rsidRDefault="00FD2E22"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ITEM DE PAUTA</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13BB83E" w14:textId="04786183" w:rsidR="00FD2E22" w:rsidRPr="00492136" w:rsidRDefault="00FD2E22"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3.</w:t>
            </w:r>
            <w:r w:rsidR="009C5754" w:rsidRPr="00492136">
              <w:rPr>
                <w:rFonts w:asciiTheme="majorHAnsi" w:eastAsia="Times New Roman" w:hAnsiTheme="majorHAnsi" w:cs="Times New Roman"/>
                <w:color w:val="000000" w:themeColor="text1"/>
                <w:sz w:val="20"/>
                <w:szCs w:val="20"/>
              </w:rPr>
              <w:t>0</w:t>
            </w:r>
            <w:r w:rsidR="00947042" w:rsidRPr="00492136">
              <w:rPr>
                <w:rFonts w:asciiTheme="majorHAnsi" w:eastAsia="Times New Roman" w:hAnsiTheme="majorHAnsi" w:cs="Times New Roman"/>
                <w:color w:val="000000" w:themeColor="text1"/>
                <w:sz w:val="20"/>
                <w:szCs w:val="20"/>
              </w:rPr>
              <w:t>6</w:t>
            </w:r>
            <w:r w:rsidRPr="00492136">
              <w:rPr>
                <w:rFonts w:asciiTheme="majorHAnsi" w:eastAsia="Times New Roman" w:hAnsiTheme="majorHAnsi" w:cs="Times New Roman"/>
                <w:color w:val="000000" w:themeColor="text1"/>
                <w:sz w:val="20"/>
                <w:szCs w:val="20"/>
              </w:rPr>
              <w:t xml:space="preserve"> </w:t>
            </w:r>
            <w:r w:rsidR="009C5754" w:rsidRPr="00492136">
              <w:rPr>
                <w:rFonts w:asciiTheme="majorHAnsi" w:eastAsia="Times New Roman" w:hAnsiTheme="majorHAnsi" w:cs="Times New Roman"/>
                <w:color w:val="000000" w:themeColor="text1"/>
                <w:sz w:val="20"/>
                <w:szCs w:val="20"/>
              </w:rPr>
              <w:t xml:space="preserve">[PROT. Nº 1402683/2021] (Relator: </w:t>
            </w:r>
            <w:r w:rsidR="00DA7571" w:rsidRPr="00492136">
              <w:rPr>
                <w:rFonts w:asciiTheme="majorHAnsi" w:eastAsia="Times New Roman" w:hAnsiTheme="majorHAnsi" w:cs="Times New Roman"/>
                <w:color w:val="000000" w:themeColor="text1"/>
                <w:sz w:val="20"/>
                <w:szCs w:val="20"/>
              </w:rPr>
              <w:t>Antônio</w:t>
            </w:r>
            <w:r w:rsidR="0012543F" w:rsidRPr="00492136">
              <w:rPr>
                <w:rFonts w:asciiTheme="majorHAnsi" w:eastAsia="Times New Roman" w:hAnsiTheme="majorHAnsi" w:cs="Times New Roman"/>
                <w:color w:val="000000" w:themeColor="text1"/>
                <w:sz w:val="20"/>
                <w:szCs w:val="20"/>
              </w:rPr>
              <w:t xml:space="preserve"> Augusto Pereira Moura</w:t>
            </w:r>
            <w:r w:rsidR="009C5754" w:rsidRPr="00492136">
              <w:rPr>
                <w:rFonts w:asciiTheme="majorHAnsi" w:eastAsia="Times New Roman" w:hAnsiTheme="majorHAnsi" w:cs="Times New Roman"/>
                <w:color w:val="000000" w:themeColor="text1"/>
                <w:sz w:val="20"/>
                <w:szCs w:val="20"/>
              </w:rPr>
              <w:t>)</w:t>
            </w:r>
            <w:r w:rsidRPr="00492136">
              <w:rPr>
                <w:rFonts w:asciiTheme="majorHAnsi" w:eastAsia="Times New Roman" w:hAnsiTheme="majorHAnsi" w:cs="Times New Roman"/>
                <w:color w:val="000000" w:themeColor="text1"/>
                <w:sz w:val="20"/>
                <w:szCs w:val="20"/>
              </w:rPr>
              <w:t xml:space="preserve"> </w:t>
            </w:r>
          </w:p>
        </w:tc>
      </w:tr>
      <w:tr w:rsidR="00FD2E22" w:rsidRPr="00492136" w14:paraId="4074ABBD" w14:textId="77777777" w:rsidTr="00DF7DFB">
        <w:trPr>
          <w:trHeight w:val="330"/>
        </w:trPr>
        <w:tc>
          <w:tcPr>
            <w:tcW w:w="2518" w:type="dxa"/>
            <w:tcBorders>
              <w:top w:val="single" w:sz="4" w:space="0" w:color="auto"/>
              <w:bottom w:val="single" w:sz="4" w:space="0" w:color="000000" w:themeColor="text1"/>
            </w:tcBorders>
            <w:shd w:val="clear" w:color="auto" w:fill="D9D9D9" w:themeFill="background1" w:themeFillShade="D9"/>
            <w:vAlign w:val="center"/>
          </w:tcPr>
          <w:p w14:paraId="533EE1B0" w14:textId="77777777" w:rsidR="00FD2E22" w:rsidRPr="00492136" w:rsidRDefault="00FD2E22" w:rsidP="00DF7DFB">
            <w:pPr>
              <w:ind w:right="281"/>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DISCUSSÕES, DELIBERAÇÕES E ENCAMINHAMENTOS:</w:t>
            </w:r>
          </w:p>
        </w:tc>
        <w:tc>
          <w:tcPr>
            <w:tcW w:w="7938" w:type="dxa"/>
            <w:tcBorders>
              <w:top w:val="single" w:sz="4" w:space="0" w:color="auto"/>
              <w:bottom w:val="single" w:sz="4" w:space="0" w:color="000000" w:themeColor="text1"/>
            </w:tcBorders>
            <w:shd w:val="clear" w:color="auto" w:fill="auto"/>
            <w:vAlign w:val="center"/>
          </w:tcPr>
          <w:p w14:paraId="3A96BB9F" w14:textId="77777777" w:rsidR="00E1355D" w:rsidRPr="00492136" w:rsidRDefault="00E1355D" w:rsidP="00FF7CDC">
            <w:pPr>
              <w:pStyle w:val="Default"/>
              <w:ind w:right="281"/>
              <w:jc w:val="both"/>
              <w:rPr>
                <w:rFonts w:asciiTheme="majorHAnsi" w:hAnsiTheme="majorHAnsi"/>
                <w:color w:val="auto"/>
                <w:sz w:val="20"/>
                <w:szCs w:val="20"/>
              </w:rPr>
            </w:pPr>
            <w:bookmarkStart w:id="7" w:name="_Hlk113350910"/>
          </w:p>
          <w:p w14:paraId="7DAF2650" w14:textId="43F94801" w:rsidR="00F40EF4" w:rsidRPr="00492136" w:rsidRDefault="00B41D7B" w:rsidP="00FF7CDC">
            <w:pPr>
              <w:ind w:right="281"/>
              <w:jc w:val="both"/>
              <w:rPr>
                <w:rFonts w:asciiTheme="majorHAnsi" w:hAnsiTheme="majorHAnsi" w:cs="Times New Roman"/>
                <w:sz w:val="20"/>
                <w:szCs w:val="20"/>
              </w:rPr>
            </w:pPr>
            <w:bookmarkStart w:id="8" w:name="_Hlk127219500"/>
            <w:r w:rsidRPr="00492136">
              <w:rPr>
                <w:rFonts w:asciiTheme="majorHAnsi" w:hAnsiTheme="majorHAnsi" w:cs="Times New Roman"/>
                <w:sz w:val="20"/>
                <w:szCs w:val="20"/>
              </w:rPr>
              <w:t xml:space="preserve">A Conselheira Relatora discutiu com a Comissão, expôs que não houve complementação da denúncia tempestivamente e deverá apresentar Relatório de Inadmissibilidade na próxima reunião. </w:t>
            </w:r>
          </w:p>
          <w:bookmarkEnd w:id="7"/>
          <w:bookmarkEnd w:id="8"/>
          <w:p w14:paraId="42BF5034" w14:textId="77777777" w:rsidR="00FD2E22" w:rsidRPr="00492136" w:rsidRDefault="00FD2E22" w:rsidP="00FF7CDC">
            <w:pPr>
              <w:pStyle w:val="Default"/>
              <w:ind w:right="281"/>
              <w:jc w:val="both"/>
              <w:rPr>
                <w:rFonts w:asciiTheme="majorHAnsi" w:hAnsiTheme="majorHAnsi"/>
                <w:color w:val="808080" w:themeColor="background1" w:themeShade="80"/>
                <w:sz w:val="20"/>
                <w:szCs w:val="20"/>
              </w:rPr>
            </w:pPr>
          </w:p>
        </w:tc>
      </w:tr>
    </w:tbl>
    <w:p w14:paraId="01806BD9" w14:textId="77777777" w:rsidR="00FD2E22" w:rsidRPr="006B7BD9" w:rsidRDefault="00FD2E22" w:rsidP="00FF7CDC">
      <w:pPr>
        <w:widowControl/>
        <w:ind w:right="281"/>
        <w:rPr>
          <w:rFonts w:asciiTheme="majorHAnsi" w:hAnsiTheme="majorHAnsi"/>
          <w:sz w:val="10"/>
          <w:szCs w:val="10"/>
          <w:lang w:val="pt-BR"/>
        </w:rPr>
      </w:pPr>
    </w:p>
    <w:tbl>
      <w:tblPr>
        <w:tblStyle w:val="2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938"/>
      </w:tblGrid>
      <w:tr w:rsidR="00FD2E22" w:rsidRPr="00492136" w14:paraId="1D4BA5C5" w14:textId="77777777" w:rsidTr="00DF7DFB">
        <w:trPr>
          <w:trHeight w:val="330"/>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B610DD" w14:textId="77777777" w:rsidR="00FD2E22" w:rsidRPr="00492136" w:rsidRDefault="00FD2E22"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ITEM DE PAUTA</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1B1CE80" w14:textId="5E8B8CAA" w:rsidR="00FD2E22" w:rsidRPr="00492136" w:rsidRDefault="00FD2E22"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3.</w:t>
            </w:r>
            <w:r w:rsidR="00947042" w:rsidRPr="00492136">
              <w:rPr>
                <w:rFonts w:asciiTheme="majorHAnsi" w:eastAsia="Times New Roman" w:hAnsiTheme="majorHAnsi" w:cs="Times New Roman"/>
                <w:color w:val="000000" w:themeColor="text1"/>
                <w:sz w:val="20"/>
                <w:szCs w:val="20"/>
              </w:rPr>
              <w:t>07</w:t>
            </w:r>
            <w:r w:rsidRPr="00492136">
              <w:rPr>
                <w:rFonts w:asciiTheme="majorHAnsi" w:eastAsia="Times New Roman" w:hAnsiTheme="majorHAnsi" w:cs="Times New Roman"/>
                <w:color w:val="000000" w:themeColor="text1"/>
                <w:sz w:val="20"/>
                <w:szCs w:val="20"/>
              </w:rPr>
              <w:t xml:space="preserve"> </w:t>
            </w:r>
            <w:r w:rsidR="00411F23" w:rsidRPr="00492136">
              <w:rPr>
                <w:rFonts w:asciiTheme="majorHAnsi" w:eastAsia="Times New Roman" w:hAnsiTheme="majorHAnsi" w:cs="Times New Roman"/>
                <w:color w:val="000000" w:themeColor="text1"/>
                <w:sz w:val="20"/>
                <w:szCs w:val="20"/>
              </w:rPr>
              <w:t xml:space="preserve">[PROT. Nº 1411763/2021] (Relator: </w:t>
            </w:r>
            <w:r w:rsidR="008E3C71" w:rsidRPr="00492136">
              <w:rPr>
                <w:rFonts w:asciiTheme="majorHAnsi" w:hAnsiTheme="majorHAnsi" w:cs="Times New Roman"/>
                <w:color w:val="000000" w:themeColor="text1"/>
                <w:sz w:val="20"/>
                <w:szCs w:val="20"/>
              </w:rPr>
              <w:t>Gustavo Rocha Ribeiro</w:t>
            </w:r>
            <w:r w:rsidR="00411F23" w:rsidRPr="00492136">
              <w:rPr>
                <w:rFonts w:asciiTheme="majorHAnsi" w:eastAsia="Times New Roman" w:hAnsiTheme="majorHAnsi" w:cs="Times New Roman"/>
                <w:color w:val="000000" w:themeColor="text1"/>
                <w:sz w:val="20"/>
                <w:szCs w:val="20"/>
              </w:rPr>
              <w:t>)</w:t>
            </w:r>
            <w:r w:rsidR="000B70A6" w:rsidRPr="00492136">
              <w:rPr>
                <w:rFonts w:asciiTheme="majorHAnsi" w:eastAsia="Times New Roman" w:hAnsiTheme="majorHAnsi" w:cs="Times New Roman"/>
                <w:color w:val="000000" w:themeColor="text1"/>
                <w:sz w:val="20"/>
                <w:szCs w:val="20"/>
              </w:rPr>
              <w:t xml:space="preserve"> </w:t>
            </w:r>
          </w:p>
        </w:tc>
      </w:tr>
      <w:tr w:rsidR="00FD2E22" w:rsidRPr="00492136" w14:paraId="4735F553" w14:textId="77777777" w:rsidTr="00DF7DFB">
        <w:trPr>
          <w:trHeight w:val="330"/>
        </w:trPr>
        <w:tc>
          <w:tcPr>
            <w:tcW w:w="2518" w:type="dxa"/>
            <w:tcBorders>
              <w:top w:val="single" w:sz="4" w:space="0" w:color="auto"/>
              <w:bottom w:val="single" w:sz="4" w:space="0" w:color="000000" w:themeColor="text1"/>
            </w:tcBorders>
            <w:shd w:val="clear" w:color="auto" w:fill="D9D9D9" w:themeFill="background1" w:themeFillShade="D9"/>
            <w:vAlign w:val="center"/>
          </w:tcPr>
          <w:p w14:paraId="7A2342EB" w14:textId="77777777" w:rsidR="00FD2E22" w:rsidRPr="00492136" w:rsidRDefault="00FD2E22" w:rsidP="00343D73">
            <w:pPr>
              <w:spacing w:before="240" w:after="240"/>
              <w:ind w:right="281"/>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DISCUSSÕES, DELIBERAÇÕES E ENCAMINHAMENTOS:</w:t>
            </w:r>
          </w:p>
        </w:tc>
        <w:tc>
          <w:tcPr>
            <w:tcW w:w="7938" w:type="dxa"/>
            <w:tcBorders>
              <w:top w:val="single" w:sz="4" w:space="0" w:color="auto"/>
              <w:bottom w:val="single" w:sz="4" w:space="0" w:color="000000" w:themeColor="text1"/>
            </w:tcBorders>
            <w:shd w:val="clear" w:color="auto" w:fill="auto"/>
            <w:vAlign w:val="center"/>
          </w:tcPr>
          <w:p w14:paraId="7F73615E" w14:textId="77777777" w:rsidR="008E3C71" w:rsidRPr="00492136" w:rsidRDefault="008E3C71" w:rsidP="00FF7CDC">
            <w:pPr>
              <w:pStyle w:val="Default"/>
              <w:ind w:right="281"/>
              <w:jc w:val="both"/>
              <w:rPr>
                <w:rFonts w:asciiTheme="majorHAnsi" w:hAnsiTheme="majorHAnsi"/>
                <w:color w:val="808080" w:themeColor="background1" w:themeShade="80"/>
                <w:sz w:val="20"/>
                <w:szCs w:val="20"/>
              </w:rPr>
            </w:pPr>
            <w:bookmarkStart w:id="9" w:name="_Hlk127219601"/>
          </w:p>
          <w:p w14:paraId="2C432DD0" w14:textId="77777777" w:rsidR="00984DAD" w:rsidRPr="00492136" w:rsidRDefault="004F2C53" w:rsidP="00FF7CDC">
            <w:pPr>
              <w:ind w:right="281"/>
              <w:jc w:val="both"/>
              <w:rPr>
                <w:rFonts w:asciiTheme="majorHAnsi" w:hAnsiTheme="majorHAnsi" w:cs="Times New Roman"/>
                <w:sz w:val="20"/>
                <w:szCs w:val="20"/>
              </w:rPr>
            </w:pPr>
            <w:r w:rsidRPr="00492136">
              <w:rPr>
                <w:rFonts w:asciiTheme="majorHAnsi" w:hAnsiTheme="majorHAnsi" w:cs="Times New Roman"/>
                <w:sz w:val="20"/>
                <w:szCs w:val="20"/>
              </w:rPr>
              <w:t xml:space="preserve">O Conselheiro Relator discutiu com a Comissão e deverá apresentar Relatório de Inadmissibilidade na próxima reunião. </w:t>
            </w:r>
            <w:bookmarkEnd w:id="9"/>
          </w:p>
          <w:p w14:paraId="62328570" w14:textId="7C38DB54" w:rsidR="004F2C53" w:rsidRPr="00492136" w:rsidRDefault="004F2C53" w:rsidP="00FF7CDC">
            <w:pPr>
              <w:ind w:right="281"/>
              <w:jc w:val="both"/>
              <w:rPr>
                <w:rFonts w:asciiTheme="majorHAnsi" w:hAnsiTheme="majorHAnsi"/>
                <w:color w:val="808080" w:themeColor="background1" w:themeShade="80"/>
                <w:sz w:val="20"/>
                <w:szCs w:val="20"/>
              </w:rPr>
            </w:pPr>
          </w:p>
        </w:tc>
      </w:tr>
    </w:tbl>
    <w:p w14:paraId="7C11509C" w14:textId="77777777" w:rsidR="00FD2E22" w:rsidRPr="006B7BD9" w:rsidRDefault="00FD2E22" w:rsidP="00FF7CDC">
      <w:pPr>
        <w:widowControl/>
        <w:ind w:right="281"/>
        <w:rPr>
          <w:rFonts w:asciiTheme="majorHAnsi" w:hAnsiTheme="majorHAnsi"/>
          <w:sz w:val="10"/>
          <w:szCs w:val="10"/>
          <w:lang w:val="pt-BR"/>
        </w:rPr>
      </w:pPr>
    </w:p>
    <w:tbl>
      <w:tblPr>
        <w:tblStyle w:val="2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938"/>
      </w:tblGrid>
      <w:tr w:rsidR="00FD2E22" w:rsidRPr="00492136" w14:paraId="6DC43CA1" w14:textId="77777777" w:rsidTr="00DF7DFB">
        <w:trPr>
          <w:trHeight w:val="330"/>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E8FA2E" w14:textId="77777777" w:rsidR="00FD2E22" w:rsidRPr="00492136" w:rsidRDefault="00FD2E22"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ITEM DE PAUTA</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3D281A3" w14:textId="3BFA38F2" w:rsidR="00FD2E22" w:rsidRPr="00492136" w:rsidRDefault="00FD2E22"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3.</w:t>
            </w:r>
            <w:r w:rsidR="00947042" w:rsidRPr="00492136">
              <w:rPr>
                <w:rFonts w:asciiTheme="majorHAnsi" w:eastAsia="Times New Roman" w:hAnsiTheme="majorHAnsi" w:cs="Times New Roman"/>
                <w:color w:val="000000" w:themeColor="text1"/>
                <w:sz w:val="20"/>
                <w:szCs w:val="20"/>
              </w:rPr>
              <w:t>08</w:t>
            </w:r>
            <w:r w:rsidRPr="00492136">
              <w:rPr>
                <w:rFonts w:asciiTheme="majorHAnsi" w:eastAsia="Times New Roman" w:hAnsiTheme="majorHAnsi" w:cs="Times New Roman"/>
                <w:color w:val="000000" w:themeColor="text1"/>
                <w:sz w:val="20"/>
                <w:szCs w:val="20"/>
              </w:rPr>
              <w:t xml:space="preserve"> </w:t>
            </w:r>
            <w:r w:rsidR="00411F23" w:rsidRPr="00492136">
              <w:rPr>
                <w:rFonts w:asciiTheme="majorHAnsi" w:eastAsia="Times New Roman" w:hAnsiTheme="majorHAnsi" w:cs="Times New Roman"/>
                <w:color w:val="000000" w:themeColor="text1"/>
                <w:sz w:val="20"/>
                <w:szCs w:val="20"/>
              </w:rPr>
              <w:t>[PROT. Nº 1438928/2021] (</w:t>
            </w:r>
            <w:r w:rsidR="00411F23" w:rsidRPr="00492136">
              <w:rPr>
                <w:rFonts w:asciiTheme="majorHAnsi" w:eastAsia="Times New Roman" w:hAnsiTheme="majorHAnsi" w:cs="Times New Roman"/>
                <w:sz w:val="20"/>
                <w:szCs w:val="20"/>
              </w:rPr>
              <w:t>Relator: Rafael Decina Arantes)</w:t>
            </w:r>
            <w:r w:rsidRPr="00492136">
              <w:rPr>
                <w:rFonts w:asciiTheme="majorHAnsi" w:eastAsia="Times New Roman" w:hAnsiTheme="majorHAnsi" w:cs="Times New Roman"/>
                <w:sz w:val="20"/>
                <w:szCs w:val="20"/>
              </w:rPr>
              <w:t xml:space="preserve"> </w:t>
            </w:r>
          </w:p>
        </w:tc>
      </w:tr>
      <w:tr w:rsidR="00FD2E22" w:rsidRPr="00492136" w14:paraId="62E27ED9" w14:textId="77777777" w:rsidTr="00DF7DFB">
        <w:trPr>
          <w:trHeight w:val="330"/>
        </w:trPr>
        <w:tc>
          <w:tcPr>
            <w:tcW w:w="2518" w:type="dxa"/>
            <w:tcBorders>
              <w:top w:val="single" w:sz="4" w:space="0" w:color="auto"/>
              <w:bottom w:val="single" w:sz="4" w:space="0" w:color="000000" w:themeColor="text1"/>
            </w:tcBorders>
            <w:shd w:val="clear" w:color="auto" w:fill="D9D9D9" w:themeFill="background1" w:themeFillShade="D9"/>
            <w:vAlign w:val="center"/>
          </w:tcPr>
          <w:p w14:paraId="1C56D46B" w14:textId="77777777" w:rsidR="00FD2E22" w:rsidRPr="00492136" w:rsidRDefault="00FD2E22" w:rsidP="00343D73">
            <w:pPr>
              <w:spacing w:before="240" w:after="240"/>
              <w:ind w:right="281"/>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DISCUSSÕES, DELIBERAÇÕES E ENCAMINHAMENTOS:</w:t>
            </w:r>
          </w:p>
        </w:tc>
        <w:tc>
          <w:tcPr>
            <w:tcW w:w="7938" w:type="dxa"/>
            <w:tcBorders>
              <w:top w:val="single" w:sz="4" w:space="0" w:color="auto"/>
              <w:bottom w:val="single" w:sz="4" w:space="0" w:color="000000" w:themeColor="text1"/>
            </w:tcBorders>
            <w:shd w:val="clear" w:color="auto" w:fill="auto"/>
            <w:vAlign w:val="center"/>
          </w:tcPr>
          <w:p w14:paraId="37BAD158" w14:textId="14FDDBE0" w:rsidR="00970D9E" w:rsidRPr="00492136" w:rsidRDefault="00970D9E" w:rsidP="00FF7CDC">
            <w:pPr>
              <w:pStyle w:val="Default"/>
              <w:ind w:right="281"/>
              <w:jc w:val="both"/>
              <w:rPr>
                <w:rFonts w:asciiTheme="majorHAnsi" w:hAnsiTheme="majorHAnsi"/>
                <w:color w:val="808080" w:themeColor="background1" w:themeShade="80"/>
                <w:sz w:val="20"/>
                <w:szCs w:val="20"/>
              </w:rPr>
            </w:pPr>
          </w:p>
          <w:p w14:paraId="1DABA07B" w14:textId="4A41E9A5" w:rsidR="00022593" w:rsidRPr="00492136" w:rsidRDefault="0043365C" w:rsidP="00FF7CDC">
            <w:pPr>
              <w:pStyle w:val="Default"/>
              <w:ind w:right="281"/>
              <w:jc w:val="both"/>
              <w:rPr>
                <w:rStyle w:val="normaltextrun"/>
                <w:rFonts w:asciiTheme="majorHAnsi" w:hAnsiTheme="majorHAnsi"/>
                <w:color w:val="auto"/>
                <w:sz w:val="20"/>
                <w:szCs w:val="20"/>
                <w:shd w:val="clear" w:color="auto" w:fill="FFFFFF"/>
              </w:rPr>
            </w:pPr>
            <w:r>
              <w:rPr>
                <w:rFonts w:asciiTheme="majorHAnsi" w:hAnsiTheme="majorHAnsi" w:cstheme="minorBidi"/>
                <w:color w:val="auto"/>
                <w:sz w:val="20"/>
                <w:szCs w:val="20"/>
              </w:rPr>
              <w:t>As partes foram i</w:t>
            </w:r>
            <w:r w:rsidR="00022593" w:rsidRPr="00492136">
              <w:rPr>
                <w:rFonts w:asciiTheme="majorHAnsi" w:hAnsiTheme="majorHAnsi" w:cstheme="minorBidi"/>
                <w:color w:val="auto"/>
                <w:sz w:val="20"/>
                <w:szCs w:val="20"/>
              </w:rPr>
              <w:t xml:space="preserve">ntimadas para ciência da inadmissibilidade. Aguardando </w:t>
            </w:r>
            <w:proofErr w:type="spellStart"/>
            <w:r w:rsidR="00022593" w:rsidRPr="00492136">
              <w:rPr>
                <w:rFonts w:asciiTheme="majorHAnsi" w:hAnsiTheme="majorHAnsi" w:cstheme="minorBidi"/>
                <w:color w:val="auto"/>
                <w:sz w:val="20"/>
                <w:szCs w:val="20"/>
              </w:rPr>
              <w:t>ARs</w:t>
            </w:r>
            <w:proofErr w:type="spellEnd"/>
            <w:r w:rsidR="00022593" w:rsidRPr="00492136">
              <w:rPr>
                <w:rFonts w:asciiTheme="majorHAnsi" w:hAnsiTheme="majorHAnsi" w:cstheme="minorBidi"/>
                <w:color w:val="auto"/>
                <w:sz w:val="20"/>
                <w:szCs w:val="20"/>
              </w:rPr>
              <w:t xml:space="preserve"> da denunciante</w:t>
            </w:r>
            <w:r w:rsidR="008444F7" w:rsidRPr="00492136">
              <w:rPr>
                <w:rFonts w:asciiTheme="majorHAnsi" w:hAnsiTheme="majorHAnsi" w:cstheme="minorBidi"/>
                <w:color w:val="auto"/>
                <w:sz w:val="20"/>
                <w:szCs w:val="20"/>
              </w:rPr>
              <w:t xml:space="preserve"> para cálculo do prazo para recurso.</w:t>
            </w:r>
          </w:p>
          <w:p w14:paraId="705E0B40" w14:textId="3A7A2129" w:rsidR="00300A7E" w:rsidRPr="00492136" w:rsidRDefault="00300A7E" w:rsidP="00FF7CDC">
            <w:pPr>
              <w:pStyle w:val="Default"/>
              <w:ind w:right="281"/>
              <w:jc w:val="both"/>
              <w:rPr>
                <w:rFonts w:asciiTheme="majorHAnsi" w:hAnsiTheme="majorHAnsi"/>
                <w:color w:val="808080" w:themeColor="background1" w:themeShade="80"/>
                <w:sz w:val="20"/>
                <w:szCs w:val="20"/>
              </w:rPr>
            </w:pPr>
          </w:p>
        </w:tc>
      </w:tr>
    </w:tbl>
    <w:p w14:paraId="26293A8D" w14:textId="36361759" w:rsidR="00FD2E22" w:rsidRDefault="00FD2E22" w:rsidP="00FF7CDC">
      <w:pPr>
        <w:widowControl/>
        <w:ind w:right="281"/>
        <w:rPr>
          <w:rFonts w:asciiTheme="majorHAnsi" w:hAnsiTheme="majorHAnsi"/>
          <w:sz w:val="10"/>
          <w:szCs w:val="10"/>
          <w:lang w:val="pt-BR"/>
        </w:rPr>
      </w:pPr>
    </w:p>
    <w:p w14:paraId="692AAAA9" w14:textId="77777777" w:rsidR="0062444B" w:rsidRDefault="0062444B" w:rsidP="00FF7CDC">
      <w:pPr>
        <w:widowControl/>
        <w:ind w:right="281"/>
        <w:rPr>
          <w:rFonts w:asciiTheme="majorHAnsi" w:hAnsiTheme="majorHAnsi"/>
          <w:sz w:val="10"/>
          <w:szCs w:val="10"/>
          <w:lang w:val="pt-BR"/>
        </w:rPr>
      </w:pPr>
    </w:p>
    <w:p w14:paraId="24E20F14" w14:textId="77777777" w:rsidR="0062444B" w:rsidRDefault="0062444B" w:rsidP="00FF7CDC">
      <w:pPr>
        <w:widowControl/>
        <w:ind w:right="281"/>
        <w:rPr>
          <w:rFonts w:asciiTheme="majorHAnsi" w:hAnsiTheme="majorHAnsi"/>
          <w:sz w:val="10"/>
          <w:szCs w:val="10"/>
          <w:lang w:val="pt-BR"/>
        </w:rPr>
      </w:pPr>
    </w:p>
    <w:p w14:paraId="0F694B82" w14:textId="77777777" w:rsidR="0062444B" w:rsidRDefault="0062444B" w:rsidP="00FF7CDC">
      <w:pPr>
        <w:widowControl/>
        <w:ind w:right="281"/>
        <w:rPr>
          <w:rFonts w:asciiTheme="majorHAnsi" w:hAnsiTheme="majorHAnsi"/>
          <w:sz w:val="10"/>
          <w:szCs w:val="10"/>
          <w:lang w:val="pt-BR"/>
        </w:rPr>
      </w:pPr>
    </w:p>
    <w:p w14:paraId="55827A84" w14:textId="77777777" w:rsidR="0062444B" w:rsidRPr="006B7BD9" w:rsidRDefault="0062444B" w:rsidP="00FF7CDC">
      <w:pPr>
        <w:widowControl/>
        <w:ind w:right="281"/>
        <w:rPr>
          <w:rFonts w:asciiTheme="majorHAnsi" w:hAnsiTheme="majorHAnsi"/>
          <w:sz w:val="10"/>
          <w:szCs w:val="10"/>
          <w:lang w:val="pt-BR"/>
        </w:rPr>
      </w:pPr>
    </w:p>
    <w:tbl>
      <w:tblPr>
        <w:tblStyle w:val="2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938"/>
      </w:tblGrid>
      <w:tr w:rsidR="00FD2E22" w:rsidRPr="00492136" w14:paraId="70A21ADD" w14:textId="77777777" w:rsidTr="00DF7DFB">
        <w:trPr>
          <w:trHeight w:val="330"/>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DA1BFF" w14:textId="77777777" w:rsidR="00FD2E22" w:rsidRPr="00492136" w:rsidRDefault="00FD2E22"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lastRenderedPageBreak/>
              <w:t>ITEM DE PAUTA</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670CE2B" w14:textId="63C1E85A" w:rsidR="00FD2E22" w:rsidRPr="00492136" w:rsidRDefault="00FD2E22"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3.</w:t>
            </w:r>
            <w:r w:rsidR="00947042" w:rsidRPr="00492136">
              <w:rPr>
                <w:rFonts w:asciiTheme="majorHAnsi" w:eastAsia="Times New Roman" w:hAnsiTheme="majorHAnsi" w:cs="Times New Roman"/>
                <w:color w:val="000000" w:themeColor="text1"/>
                <w:sz w:val="20"/>
                <w:szCs w:val="20"/>
              </w:rPr>
              <w:t>09</w:t>
            </w:r>
            <w:r w:rsidRPr="00492136">
              <w:rPr>
                <w:rFonts w:asciiTheme="majorHAnsi" w:eastAsia="Times New Roman" w:hAnsiTheme="majorHAnsi" w:cs="Times New Roman"/>
                <w:color w:val="000000" w:themeColor="text1"/>
                <w:sz w:val="20"/>
                <w:szCs w:val="20"/>
              </w:rPr>
              <w:t xml:space="preserve"> </w:t>
            </w:r>
            <w:r w:rsidR="00787C32" w:rsidRPr="00492136">
              <w:rPr>
                <w:rFonts w:asciiTheme="majorHAnsi" w:eastAsia="Times New Roman" w:hAnsiTheme="majorHAnsi" w:cs="Times New Roman"/>
                <w:color w:val="000000" w:themeColor="text1"/>
                <w:sz w:val="20"/>
                <w:szCs w:val="20"/>
              </w:rPr>
              <w:t xml:space="preserve">[PROT. Nº </w:t>
            </w:r>
            <w:bookmarkStart w:id="10" w:name="_Hlk125375589"/>
            <w:r w:rsidR="00787C32" w:rsidRPr="00492136">
              <w:rPr>
                <w:rFonts w:asciiTheme="majorHAnsi" w:eastAsia="Times New Roman" w:hAnsiTheme="majorHAnsi" w:cs="Times New Roman"/>
                <w:color w:val="000000" w:themeColor="text1"/>
                <w:sz w:val="20"/>
                <w:szCs w:val="20"/>
              </w:rPr>
              <w:t>1439739</w:t>
            </w:r>
            <w:bookmarkEnd w:id="10"/>
            <w:r w:rsidR="00787C32" w:rsidRPr="00492136">
              <w:rPr>
                <w:rFonts w:asciiTheme="majorHAnsi" w:eastAsia="Times New Roman" w:hAnsiTheme="majorHAnsi" w:cs="Times New Roman"/>
                <w:color w:val="000000" w:themeColor="text1"/>
                <w:sz w:val="20"/>
                <w:szCs w:val="20"/>
              </w:rPr>
              <w:t>/2021</w:t>
            </w:r>
            <w:r w:rsidR="00787C32" w:rsidRPr="00492136">
              <w:rPr>
                <w:rFonts w:asciiTheme="majorHAnsi" w:eastAsia="Times New Roman" w:hAnsiTheme="majorHAnsi" w:cs="Times New Roman"/>
                <w:sz w:val="20"/>
                <w:szCs w:val="20"/>
              </w:rPr>
              <w:t>] (Relator: Rafael Decina Arantes)</w:t>
            </w:r>
            <w:r w:rsidR="000B70A6" w:rsidRPr="00492136">
              <w:rPr>
                <w:rFonts w:asciiTheme="majorHAnsi" w:eastAsia="Times New Roman" w:hAnsiTheme="majorHAnsi" w:cs="Times New Roman"/>
                <w:sz w:val="20"/>
                <w:szCs w:val="20"/>
              </w:rPr>
              <w:t xml:space="preserve"> </w:t>
            </w:r>
          </w:p>
        </w:tc>
      </w:tr>
      <w:tr w:rsidR="00FD2E22" w:rsidRPr="00492136" w14:paraId="0BAD37E4" w14:textId="77777777" w:rsidTr="00DF7DFB">
        <w:trPr>
          <w:trHeight w:val="330"/>
        </w:trPr>
        <w:tc>
          <w:tcPr>
            <w:tcW w:w="2518" w:type="dxa"/>
            <w:tcBorders>
              <w:top w:val="single" w:sz="4" w:space="0" w:color="auto"/>
              <w:bottom w:val="single" w:sz="4" w:space="0" w:color="000000" w:themeColor="text1"/>
            </w:tcBorders>
            <w:shd w:val="clear" w:color="auto" w:fill="D9D9D9" w:themeFill="background1" w:themeFillShade="D9"/>
            <w:vAlign w:val="center"/>
          </w:tcPr>
          <w:p w14:paraId="15ED88EC" w14:textId="77777777" w:rsidR="00FD2E22" w:rsidRPr="00492136" w:rsidRDefault="00FD2E22" w:rsidP="00343D73">
            <w:pPr>
              <w:spacing w:before="240" w:after="240"/>
              <w:ind w:right="281"/>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DISCUSSÕES, DELIBERAÇÕES E ENCAMINHAMENTOS:</w:t>
            </w:r>
          </w:p>
        </w:tc>
        <w:tc>
          <w:tcPr>
            <w:tcW w:w="7938" w:type="dxa"/>
            <w:tcBorders>
              <w:top w:val="single" w:sz="4" w:space="0" w:color="auto"/>
              <w:bottom w:val="single" w:sz="4" w:space="0" w:color="000000" w:themeColor="text1"/>
            </w:tcBorders>
            <w:shd w:val="clear" w:color="auto" w:fill="auto"/>
            <w:vAlign w:val="center"/>
          </w:tcPr>
          <w:p w14:paraId="0C8E4134" w14:textId="77777777" w:rsidR="00AA3F15" w:rsidRPr="00492136" w:rsidRDefault="00AA3F15" w:rsidP="00FF7CDC">
            <w:pPr>
              <w:pStyle w:val="Default"/>
              <w:ind w:right="281"/>
              <w:jc w:val="both"/>
              <w:rPr>
                <w:rFonts w:asciiTheme="majorHAnsi" w:hAnsiTheme="majorHAnsi"/>
                <w:color w:val="808080" w:themeColor="background1" w:themeShade="80"/>
                <w:sz w:val="20"/>
                <w:szCs w:val="20"/>
              </w:rPr>
            </w:pPr>
          </w:p>
          <w:p w14:paraId="611F46EF" w14:textId="66BAB3ED" w:rsidR="00022593" w:rsidRPr="00492136" w:rsidRDefault="00022593" w:rsidP="00FF7CDC">
            <w:pPr>
              <w:pStyle w:val="Default"/>
              <w:ind w:right="281"/>
              <w:jc w:val="both"/>
              <w:rPr>
                <w:rFonts w:asciiTheme="majorHAnsi" w:hAnsiTheme="majorHAnsi"/>
                <w:color w:val="808080" w:themeColor="background1" w:themeShade="80"/>
                <w:sz w:val="20"/>
                <w:szCs w:val="20"/>
              </w:rPr>
            </w:pPr>
            <w:r w:rsidRPr="00492136">
              <w:rPr>
                <w:rStyle w:val="normaltextrun"/>
                <w:rFonts w:asciiTheme="majorHAnsi" w:hAnsiTheme="majorHAnsi"/>
                <w:color w:val="auto"/>
                <w:sz w:val="20"/>
                <w:szCs w:val="20"/>
                <w:shd w:val="clear" w:color="auto" w:fill="FFFFFF"/>
              </w:rPr>
              <w:t xml:space="preserve">A Comissão deliberou pela homologação do termo de conciliação e notificação das partes para providências quanto </w:t>
            </w:r>
            <w:r w:rsidR="008444F7" w:rsidRPr="00492136">
              <w:rPr>
                <w:rStyle w:val="normaltextrun"/>
                <w:rFonts w:asciiTheme="majorHAnsi" w:hAnsiTheme="majorHAnsi"/>
                <w:color w:val="auto"/>
                <w:sz w:val="20"/>
                <w:szCs w:val="20"/>
                <w:shd w:val="clear" w:color="auto" w:fill="FFFFFF"/>
              </w:rPr>
              <w:t>às</w:t>
            </w:r>
            <w:r w:rsidRPr="00492136">
              <w:rPr>
                <w:rStyle w:val="normaltextrun"/>
                <w:rFonts w:asciiTheme="majorHAnsi" w:hAnsiTheme="majorHAnsi"/>
                <w:color w:val="auto"/>
                <w:sz w:val="20"/>
                <w:szCs w:val="20"/>
                <w:shd w:val="clear" w:color="auto" w:fill="FFFFFF"/>
              </w:rPr>
              <w:t xml:space="preserve"> práticas definidas no acordo.</w:t>
            </w:r>
          </w:p>
          <w:p w14:paraId="5F2AE558" w14:textId="77777777" w:rsidR="00FD2E22" w:rsidRPr="00492136" w:rsidRDefault="00FD2E22" w:rsidP="00FF7CDC">
            <w:pPr>
              <w:pStyle w:val="Default"/>
              <w:ind w:right="281"/>
              <w:jc w:val="both"/>
              <w:rPr>
                <w:rFonts w:asciiTheme="majorHAnsi" w:hAnsiTheme="majorHAnsi"/>
                <w:color w:val="808080" w:themeColor="background1" w:themeShade="80"/>
                <w:sz w:val="20"/>
                <w:szCs w:val="20"/>
              </w:rPr>
            </w:pPr>
          </w:p>
        </w:tc>
      </w:tr>
    </w:tbl>
    <w:p w14:paraId="03F96AAB" w14:textId="77777777" w:rsidR="00FD2E22" w:rsidRPr="006B7BD9" w:rsidRDefault="00FD2E22" w:rsidP="00FF7CDC">
      <w:pPr>
        <w:widowControl/>
        <w:ind w:right="281"/>
        <w:rPr>
          <w:rFonts w:asciiTheme="majorHAnsi" w:hAnsiTheme="majorHAnsi"/>
          <w:sz w:val="10"/>
          <w:szCs w:val="10"/>
          <w:lang w:val="pt-BR"/>
        </w:rPr>
      </w:pPr>
    </w:p>
    <w:tbl>
      <w:tblPr>
        <w:tblStyle w:val="2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938"/>
      </w:tblGrid>
      <w:tr w:rsidR="00FD2E22" w:rsidRPr="00492136" w14:paraId="6409394A" w14:textId="77777777" w:rsidTr="00DF7DFB">
        <w:trPr>
          <w:trHeight w:val="330"/>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7DE1BD" w14:textId="77777777" w:rsidR="00FD2E22" w:rsidRPr="00492136" w:rsidRDefault="00FD2E22"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ITEM DE PAUTA</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249CB4F" w14:textId="7333DA74" w:rsidR="00FD2E22" w:rsidRPr="00492136" w:rsidRDefault="00FD2E22"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3.</w:t>
            </w:r>
            <w:r w:rsidR="00787C32" w:rsidRPr="00492136">
              <w:rPr>
                <w:rFonts w:asciiTheme="majorHAnsi" w:eastAsia="Times New Roman" w:hAnsiTheme="majorHAnsi" w:cs="Times New Roman"/>
                <w:color w:val="000000" w:themeColor="text1"/>
                <w:sz w:val="20"/>
                <w:szCs w:val="20"/>
              </w:rPr>
              <w:t>1</w:t>
            </w:r>
            <w:r w:rsidR="00947042" w:rsidRPr="00492136">
              <w:rPr>
                <w:rFonts w:asciiTheme="majorHAnsi" w:eastAsia="Times New Roman" w:hAnsiTheme="majorHAnsi" w:cs="Times New Roman"/>
                <w:color w:val="000000" w:themeColor="text1"/>
                <w:sz w:val="20"/>
                <w:szCs w:val="20"/>
              </w:rPr>
              <w:t>0</w:t>
            </w:r>
            <w:r w:rsidRPr="00492136">
              <w:rPr>
                <w:rFonts w:asciiTheme="majorHAnsi" w:eastAsia="Times New Roman" w:hAnsiTheme="majorHAnsi" w:cs="Times New Roman"/>
                <w:color w:val="000000" w:themeColor="text1"/>
                <w:sz w:val="20"/>
                <w:szCs w:val="20"/>
              </w:rPr>
              <w:t xml:space="preserve"> </w:t>
            </w:r>
            <w:r w:rsidR="001620CC" w:rsidRPr="00492136">
              <w:rPr>
                <w:rFonts w:asciiTheme="majorHAnsi" w:eastAsia="Times New Roman" w:hAnsiTheme="majorHAnsi" w:cs="Times New Roman"/>
                <w:color w:val="000000" w:themeColor="text1"/>
                <w:sz w:val="20"/>
                <w:szCs w:val="20"/>
              </w:rPr>
              <w:t>[PROT. Nº 1441669/2021] (</w:t>
            </w:r>
            <w:r w:rsidR="001620CC" w:rsidRPr="00492136">
              <w:rPr>
                <w:rFonts w:asciiTheme="majorHAnsi" w:eastAsia="Times New Roman" w:hAnsiTheme="majorHAnsi" w:cs="Times New Roman"/>
                <w:sz w:val="20"/>
                <w:szCs w:val="20"/>
              </w:rPr>
              <w:t>Relator: Rafael Decina Arantes)</w:t>
            </w:r>
            <w:r w:rsidR="00B91BBD" w:rsidRPr="00492136">
              <w:rPr>
                <w:rFonts w:asciiTheme="majorHAnsi" w:eastAsia="Times New Roman" w:hAnsiTheme="majorHAnsi" w:cs="Times New Roman"/>
                <w:sz w:val="20"/>
                <w:szCs w:val="20"/>
              </w:rPr>
              <w:t xml:space="preserve"> </w:t>
            </w:r>
          </w:p>
        </w:tc>
      </w:tr>
      <w:tr w:rsidR="00FD2E22" w:rsidRPr="00492136" w14:paraId="751C85BF" w14:textId="77777777" w:rsidTr="00DF7DFB">
        <w:trPr>
          <w:trHeight w:val="330"/>
        </w:trPr>
        <w:tc>
          <w:tcPr>
            <w:tcW w:w="2518" w:type="dxa"/>
            <w:tcBorders>
              <w:top w:val="single" w:sz="4" w:space="0" w:color="auto"/>
              <w:bottom w:val="single" w:sz="4" w:space="0" w:color="000000" w:themeColor="text1"/>
            </w:tcBorders>
            <w:shd w:val="clear" w:color="auto" w:fill="D9D9D9" w:themeFill="background1" w:themeFillShade="D9"/>
            <w:vAlign w:val="center"/>
          </w:tcPr>
          <w:p w14:paraId="50E7B070" w14:textId="77777777" w:rsidR="00FD2E22" w:rsidRPr="00492136" w:rsidRDefault="00FD2E22" w:rsidP="00DF7DFB">
            <w:pPr>
              <w:ind w:right="281"/>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DISCUSSÕES, DELIBERAÇÕES E ENCAMINHAMENTOS:</w:t>
            </w:r>
          </w:p>
        </w:tc>
        <w:tc>
          <w:tcPr>
            <w:tcW w:w="7938" w:type="dxa"/>
            <w:tcBorders>
              <w:top w:val="single" w:sz="4" w:space="0" w:color="auto"/>
              <w:bottom w:val="single" w:sz="4" w:space="0" w:color="000000" w:themeColor="text1"/>
            </w:tcBorders>
            <w:shd w:val="clear" w:color="auto" w:fill="auto"/>
            <w:vAlign w:val="center"/>
          </w:tcPr>
          <w:p w14:paraId="6368A063" w14:textId="77777777" w:rsidR="00FD2E22" w:rsidRPr="00492136" w:rsidRDefault="00FD2E22" w:rsidP="00FF7CDC">
            <w:pPr>
              <w:pStyle w:val="Default"/>
              <w:ind w:right="281"/>
              <w:jc w:val="both"/>
              <w:rPr>
                <w:rFonts w:asciiTheme="majorHAnsi" w:hAnsiTheme="majorHAnsi"/>
                <w:color w:val="808080" w:themeColor="background1" w:themeShade="80"/>
                <w:sz w:val="20"/>
                <w:szCs w:val="20"/>
              </w:rPr>
            </w:pPr>
          </w:p>
          <w:p w14:paraId="7CC3A049" w14:textId="59AEBAB8" w:rsidR="00022593" w:rsidRPr="00492136" w:rsidRDefault="00BD1DC2" w:rsidP="00FF7CDC">
            <w:pPr>
              <w:ind w:right="281"/>
              <w:jc w:val="both"/>
              <w:rPr>
                <w:rFonts w:asciiTheme="majorHAnsi" w:hAnsiTheme="majorHAnsi" w:cs="Times New Roman"/>
                <w:sz w:val="20"/>
                <w:szCs w:val="20"/>
              </w:rPr>
            </w:pPr>
            <w:r w:rsidRPr="00492136">
              <w:rPr>
                <w:rFonts w:asciiTheme="majorHAnsi" w:hAnsiTheme="majorHAnsi" w:cs="Times New Roman"/>
                <w:sz w:val="20"/>
                <w:szCs w:val="20"/>
              </w:rPr>
              <w:t>A Comissão discutiu sobre o teor da denúncia e Conselheira Relatora irá elaborar Relatório e Voto de Inadmissibilidade para apresentação</w:t>
            </w:r>
            <w:r w:rsidR="00343D73">
              <w:rPr>
                <w:rFonts w:asciiTheme="majorHAnsi" w:hAnsiTheme="majorHAnsi" w:cs="Times New Roman"/>
                <w:sz w:val="20"/>
                <w:szCs w:val="20"/>
              </w:rPr>
              <w:t xml:space="preserve"> à Comissão na próxima reunião.</w:t>
            </w:r>
          </w:p>
          <w:p w14:paraId="3DB8C9A5" w14:textId="5E19D963" w:rsidR="00FD2E22" w:rsidRPr="00492136" w:rsidRDefault="00FD2E22" w:rsidP="00FF7CDC">
            <w:pPr>
              <w:pStyle w:val="Default"/>
              <w:ind w:right="281"/>
              <w:jc w:val="both"/>
              <w:rPr>
                <w:rFonts w:asciiTheme="majorHAnsi" w:hAnsiTheme="majorHAnsi"/>
                <w:color w:val="808080" w:themeColor="background1" w:themeShade="80"/>
                <w:sz w:val="20"/>
                <w:szCs w:val="20"/>
              </w:rPr>
            </w:pPr>
          </w:p>
        </w:tc>
      </w:tr>
    </w:tbl>
    <w:p w14:paraId="26277D3A" w14:textId="3693439A" w:rsidR="00FF7CDC" w:rsidRPr="006B7BD9" w:rsidRDefault="00FF7CDC" w:rsidP="00FF7CDC">
      <w:pPr>
        <w:widowControl/>
        <w:ind w:right="281"/>
        <w:rPr>
          <w:rFonts w:asciiTheme="majorHAnsi" w:hAnsiTheme="majorHAnsi"/>
          <w:sz w:val="10"/>
          <w:szCs w:val="10"/>
          <w:lang w:val="pt-BR"/>
        </w:rPr>
      </w:pPr>
    </w:p>
    <w:tbl>
      <w:tblPr>
        <w:tblStyle w:val="2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938"/>
      </w:tblGrid>
      <w:tr w:rsidR="00FD2E22" w:rsidRPr="00492136" w14:paraId="1381E401" w14:textId="77777777" w:rsidTr="00DF7DFB">
        <w:trPr>
          <w:trHeight w:val="330"/>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38E400" w14:textId="77777777" w:rsidR="00FD2E22" w:rsidRPr="00492136" w:rsidRDefault="00FD2E22"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ITEM DE PAUTA</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78FD241" w14:textId="1FDD56F4" w:rsidR="00FD2E22" w:rsidRPr="00492136" w:rsidRDefault="00FD2E22"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3.</w:t>
            </w:r>
            <w:r w:rsidR="00947042" w:rsidRPr="00492136">
              <w:rPr>
                <w:rFonts w:asciiTheme="majorHAnsi" w:eastAsia="Times New Roman" w:hAnsiTheme="majorHAnsi" w:cs="Times New Roman"/>
                <w:color w:val="000000" w:themeColor="text1"/>
                <w:sz w:val="20"/>
                <w:szCs w:val="20"/>
              </w:rPr>
              <w:t>11</w:t>
            </w:r>
            <w:r w:rsidRPr="00492136">
              <w:rPr>
                <w:rFonts w:asciiTheme="majorHAnsi" w:eastAsia="Times New Roman" w:hAnsiTheme="majorHAnsi" w:cs="Times New Roman"/>
                <w:color w:val="000000" w:themeColor="text1"/>
                <w:sz w:val="20"/>
                <w:szCs w:val="20"/>
              </w:rPr>
              <w:t xml:space="preserve"> </w:t>
            </w:r>
            <w:r w:rsidR="001620CC" w:rsidRPr="00492136">
              <w:rPr>
                <w:rFonts w:asciiTheme="majorHAnsi" w:eastAsia="Times New Roman" w:hAnsiTheme="majorHAnsi" w:cs="Times New Roman"/>
                <w:color w:val="000000" w:themeColor="text1"/>
                <w:sz w:val="20"/>
                <w:szCs w:val="20"/>
              </w:rPr>
              <w:t>[PROT. Nº 1472006/2022] (Relator: Cecília Maria Rabelo Geraldo)</w:t>
            </w:r>
            <w:r w:rsidR="00B91BBD" w:rsidRPr="00492136">
              <w:rPr>
                <w:rFonts w:asciiTheme="majorHAnsi" w:eastAsia="Times New Roman" w:hAnsiTheme="majorHAnsi" w:cs="Times New Roman"/>
                <w:color w:val="000000" w:themeColor="text1"/>
                <w:sz w:val="20"/>
                <w:szCs w:val="20"/>
              </w:rPr>
              <w:t xml:space="preserve"> </w:t>
            </w:r>
          </w:p>
        </w:tc>
      </w:tr>
      <w:tr w:rsidR="00FD2E22" w:rsidRPr="00492136" w14:paraId="0ADE2A1C" w14:textId="77777777" w:rsidTr="00DF7DFB">
        <w:trPr>
          <w:trHeight w:val="330"/>
        </w:trPr>
        <w:tc>
          <w:tcPr>
            <w:tcW w:w="2518" w:type="dxa"/>
            <w:tcBorders>
              <w:top w:val="single" w:sz="4" w:space="0" w:color="auto"/>
              <w:bottom w:val="single" w:sz="4" w:space="0" w:color="000000" w:themeColor="text1"/>
            </w:tcBorders>
            <w:shd w:val="clear" w:color="auto" w:fill="D9D9D9" w:themeFill="background1" w:themeFillShade="D9"/>
            <w:vAlign w:val="center"/>
          </w:tcPr>
          <w:p w14:paraId="7914AC6A" w14:textId="77777777" w:rsidR="00FD2E22" w:rsidRPr="00492136" w:rsidRDefault="00FD2E22" w:rsidP="00343D73">
            <w:pPr>
              <w:spacing w:before="240" w:after="240"/>
              <w:ind w:right="281"/>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DISCUSSÕES, DELIBERAÇÕES E ENCAMINHAMENTOS:</w:t>
            </w:r>
          </w:p>
        </w:tc>
        <w:tc>
          <w:tcPr>
            <w:tcW w:w="7938" w:type="dxa"/>
            <w:tcBorders>
              <w:top w:val="single" w:sz="4" w:space="0" w:color="auto"/>
              <w:bottom w:val="single" w:sz="4" w:space="0" w:color="000000" w:themeColor="text1"/>
            </w:tcBorders>
            <w:shd w:val="clear" w:color="auto" w:fill="auto"/>
            <w:vAlign w:val="center"/>
          </w:tcPr>
          <w:p w14:paraId="26F7B5AC" w14:textId="08014FA5" w:rsidR="00786F1D" w:rsidRPr="00492136" w:rsidRDefault="00786F1D" w:rsidP="00FF7CDC">
            <w:pPr>
              <w:pStyle w:val="Default"/>
              <w:ind w:right="281"/>
              <w:jc w:val="both"/>
              <w:rPr>
                <w:rFonts w:asciiTheme="majorHAnsi" w:hAnsiTheme="majorHAnsi"/>
                <w:color w:val="808080" w:themeColor="background1" w:themeShade="80"/>
                <w:sz w:val="20"/>
                <w:szCs w:val="20"/>
              </w:rPr>
            </w:pPr>
          </w:p>
          <w:p w14:paraId="7B988C45" w14:textId="12F2B17C" w:rsidR="002573D4" w:rsidRPr="00492136" w:rsidRDefault="0043365C" w:rsidP="00FF7CDC">
            <w:pPr>
              <w:ind w:right="281"/>
              <w:jc w:val="both"/>
              <w:rPr>
                <w:rFonts w:asciiTheme="majorHAnsi" w:hAnsiTheme="majorHAnsi" w:cs="Times New Roman"/>
                <w:sz w:val="20"/>
                <w:szCs w:val="20"/>
              </w:rPr>
            </w:pPr>
            <w:bookmarkStart w:id="11" w:name="_Hlk124253322"/>
            <w:bookmarkStart w:id="12" w:name="_Hlk129247372"/>
            <w:r>
              <w:rPr>
                <w:rFonts w:asciiTheme="majorHAnsi" w:hAnsiTheme="majorHAnsi" w:cs="Times New Roman"/>
                <w:sz w:val="20"/>
                <w:szCs w:val="20"/>
              </w:rPr>
              <w:t>Conselheira R</w:t>
            </w:r>
            <w:r w:rsidR="00091CE7" w:rsidRPr="00492136">
              <w:rPr>
                <w:rFonts w:asciiTheme="majorHAnsi" w:hAnsiTheme="majorHAnsi" w:cs="Times New Roman"/>
                <w:sz w:val="20"/>
                <w:szCs w:val="20"/>
              </w:rPr>
              <w:t xml:space="preserve">elatora solicitou </w:t>
            </w:r>
            <w:r w:rsidR="003B0E93" w:rsidRPr="00492136">
              <w:rPr>
                <w:rFonts w:asciiTheme="majorHAnsi" w:hAnsiTheme="majorHAnsi" w:cs="Times New Roman"/>
                <w:sz w:val="20"/>
                <w:szCs w:val="20"/>
              </w:rPr>
              <w:t xml:space="preserve">que seja reiterada a solicitação </w:t>
            </w:r>
            <w:bookmarkEnd w:id="11"/>
            <w:bookmarkEnd w:id="12"/>
            <w:r w:rsidR="00091CE7" w:rsidRPr="00492136">
              <w:rPr>
                <w:rFonts w:asciiTheme="majorHAnsi" w:hAnsiTheme="majorHAnsi" w:cs="Times New Roman"/>
                <w:sz w:val="20"/>
                <w:szCs w:val="20"/>
              </w:rPr>
              <w:t xml:space="preserve">à parte denunciada cobrando o comprovante do pagamento referente ao </w:t>
            </w:r>
            <w:r w:rsidR="003B0E93" w:rsidRPr="00492136">
              <w:rPr>
                <w:rFonts w:asciiTheme="majorHAnsi" w:hAnsiTheme="majorHAnsi" w:cs="Times New Roman"/>
                <w:sz w:val="20"/>
                <w:szCs w:val="20"/>
              </w:rPr>
              <w:t>mês de abril (Parcela 10</w:t>
            </w:r>
            <w:r w:rsidR="00091CE7" w:rsidRPr="00492136">
              <w:rPr>
                <w:rFonts w:asciiTheme="majorHAnsi" w:hAnsiTheme="majorHAnsi" w:cs="Times New Roman"/>
                <w:sz w:val="20"/>
                <w:szCs w:val="20"/>
              </w:rPr>
              <w:t>/10).</w:t>
            </w:r>
          </w:p>
          <w:p w14:paraId="78F284D0" w14:textId="5D936BB9" w:rsidR="00091CE7" w:rsidRPr="00492136" w:rsidRDefault="00091CE7" w:rsidP="00FF7CDC">
            <w:pPr>
              <w:ind w:right="281"/>
              <w:jc w:val="both"/>
              <w:rPr>
                <w:rFonts w:asciiTheme="majorHAnsi" w:hAnsiTheme="majorHAnsi" w:cs="Times New Roman"/>
                <w:sz w:val="20"/>
                <w:szCs w:val="20"/>
              </w:rPr>
            </w:pPr>
          </w:p>
        </w:tc>
      </w:tr>
    </w:tbl>
    <w:p w14:paraId="54E3268C" w14:textId="264A1AC5" w:rsidR="00FD2E22" w:rsidRPr="006B7BD9" w:rsidRDefault="00FD2E22" w:rsidP="00FF7CDC">
      <w:pPr>
        <w:widowControl/>
        <w:ind w:right="281"/>
        <w:rPr>
          <w:rFonts w:asciiTheme="majorHAnsi" w:hAnsiTheme="majorHAnsi"/>
          <w:sz w:val="10"/>
          <w:szCs w:val="10"/>
          <w:lang w:val="pt-BR"/>
        </w:rPr>
      </w:pPr>
    </w:p>
    <w:tbl>
      <w:tblPr>
        <w:tblStyle w:val="2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938"/>
      </w:tblGrid>
      <w:tr w:rsidR="00FD2E22" w:rsidRPr="00492136" w14:paraId="3AE0ABB7" w14:textId="77777777" w:rsidTr="00DF7DFB">
        <w:trPr>
          <w:trHeight w:val="330"/>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28BE15" w14:textId="77777777" w:rsidR="00FD2E22" w:rsidRPr="00492136" w:rsidRDefault="00FD2E22"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ITEM DE PAUTA</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410FDAD" w14:textId="4C247D05" w:rsidR="00FD2E22" w:rsidRPr="00492136" w:rsidRDefault="00FD2E22"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3.</w:t>
            </w:r>
            <w:r w:rsidR="00947042" w:rsidRPr="00492136">
              <w:rPr>
                <w:rFonts w:asciiTheme="majorHAnsi" w:eastAsia="Times New Roman" w:hAnsiTheme="majorHAnsi" w:cs="Times New Roman"/>
                <w:color w:val="000000" w:themeColor="text1"/>
                <w:sz w:val="20"/>
                <w:szCs w:val="20"/>
              </w:rPr>
              <w:t>12</w:t>
            </w:r>
            <w:r w:rsidRPr="00492136">
              <w:rPr>
                <w:rFonts w:asciiTheme="majorHAnsi" w:eastAsia="Times New Roman" w:hAnsiTheme="majorHAnsi" w:cs="Times New Roman"/>
                <w:color w:val="000000" w:themeColor="text1"/>
                <w:sz w:val="20"/>
                <w:szCs w:val="20"/>
              </w:rPr>
              <w:t xml:space="preserve"> </w:t>
            </w:r>
            <w:r w:rsidR="001620CC" w:rsidRPr="00492136">
              <w:rPr>
                <w:rFonts w:asciiTheme="majorHAnsi" w:eastAsia="Times New Roman" w:hAnsiTheme="majorHAnsi" w:cs="Times New Roman"/>
                <w:color w:val="000000" w:themeColor="text1"/>
                <w:sz w:val="20"/>
                <w:szCs w:val="20"/>
              </w:rPr>
              <w:t xml:space="preserve">[PROT. Nº 1477611/2022] (Relator: </w:t>
            </w:r>
            <w:r w:rsidR="00B41D7B" w:rsidRPr="00492136">
              <w:rPr>
                <w:rFonts w:asciiTheme="majorHAnsi" w:hAnsiTheme="majorHAnsi"/>
                <w:sz w:val="20"/>
                <w:szCs w:val="20"/>
              </w:rPr>
              <w:t>Antônio</w:t>
            </w:r>
            <w:r w:rsidR="00150D2C" w:rsidRPr="00492136">
              <w:rPr>
                <w:rFonts w:asciiTheme="majorHAnsi" w:hAnsiTheme="majorHAnsi"/>
                <w:sz w:val="20"/>
                <w:szCs w:val="20"/>
              </w:rPr>
              <w:t xml:space="preserve"> Augusto Pereira Moura</w:t>
            </w:r>
            <w:r w:rsidR="001620CC" w:rsidRPr="00492136">
              <w:rPr>
                <w:rFonts w:asciiTheme="majorHAnsi" w:eastAsia="Times New Roman" w:hAnsiTheme="majorHAnsi" w:cs="Times New Roman"/>
                <w:color w:val="000000" w:themeColor="text1"/>
                <w:sz w:val="20"/>
                <w:szCs w:val="20"/>
              </w:rPr>
              <w:t>)</w:t>
            </w:r>
            <w:r w:rsidR="00B91BBD" w:rsidRPr="00492136">
              <w:rPr>
                <w:rFonts w:asciiTheme="majorHAnsi" w:eastAsia="Times New Roman" w:hAnsiTheme="majorHAnsi" w:cs="Times New Roman"/>
                <w:color w:val="000000" w:themeColor="text1"/>
                <w:sz w:val="20"/>
                <w:szCs w:val="20"/>
              </w:rPr>
              <w:t xml:space="preserve"> </w:t>
            </w:r>
          </w:p>
        </w:tc>
      </w:tr>
      <w:tr w:rsidR="00FD2E22" w:rsidRPr="00492136" w14:paraId="7CD800E6" w14:textId="77777777" w:rsidTr="00DF7DFB">
        <w:trPr>
          <w:trHeight w:val="330"/>
        </w:trPr>
        <w:tc>
          <w:tcPr>
            <w:tcW w:w="2518" w:type="dxa"/>
            <w:tcBorders>
              <w:top w:val="single" w:sz="4" w:space="0" w:color="auto"/>
              <w:bottom w:val="single" w:sz="4" w:space="0" w:color="000000" w:themeColor="text1"/>
            </w:tcBorders>
            <w:shd w:val="clear" w:color="auto" w:fill="D9D9D9" w:themeFill="background1" w:themeFillShade="D9"/>
            <w:vAlign w:val="center"/>
          </w:tcPr>
          <w:p w14:paraId="58286B76" w14:textId="77777777" w:rsidR="00FD2E22" w:rsidRPr="00492136" w:rsidRDefault="00FD2E22" w:rsidP="00343D73">
            <w:pPr>
              <w:spacing w:before="240" w:after="240"/>
              <w:ind w:right="281"/>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DISCUSSÕES, DELIBERAÇÕES E ENCAMINHAMENTOS:</w:t>
            </w:r>
          </w:p>
        </w:tc>
        <w:tc>
          <w:tcPr>
            <w:tcW w:w="7938" w:type="dxa"/>
            <w:tcBorders>
              <w:top w:val="single" w:sz="4" w:space="0" w:color="auto"/>
              <w:bottom w:val="single" w:sz="4" w:space="0" w:color="000000" w:themeColor="text1"/>
            </w:tcBorders>
            <w:shd w:val="clear" w:color="auto" w:fill="auto"/>
            <w:vAlign w:val="center"/>
          </w:tcPr>
          <w:p w14:paraId="0726F6D5" w14:textId="758C1ABB" w:rsidR="00AB2D41" w:rsidRPr="00492136" w:rsidRDefault="0043365C" w:rsidP="00FF7CDC">
            <w:pPr>
              <w:ind w:right="281"/>
              <w:jc w:val="both"/>
              <w:rPr>
                <w:rFonts w:asciiTheme="majorHAnsi" w:hAnsiTheme="majorHAnsi"/>
                <w:sz w:val="20"/>
                <w:szCs w:val="20"/>
              </w:rPr>
            </w:pPr>
            <w:r>
              <w:rPr>
                <w:rFonts w:asciiTheme="majorHAnsi" w:hAnsiTheme="majorHAnsi" w:cs="Times New Roman"/>
                <w:sz w:val="20"/>
                <w:szCs w:val="20"/>
              </w:rPr>
              <w:t>O processo está em análise pela</w:t>
            </w:r>
            <w:r w:rsidR="00FF7CDC" w:rsidRPr="00492136">
              <w:rPr>
                <w:rFonts w:asciiTheme="majorHAnsi" w:hAnsiTheme="majorHAnsi" w:cs="Times New Roman"/>
                <w:sz w:val="20"/>
                <w:szCs w:val="20"/>
              </w:rPr>
              <w:t xml:space="preserve"> Conselheira Relatora.</w:t>
            </w:r>
          </w:p>
        </w:tc>
      </w:tr>
    </w:tbl>
    <w:p w14:paraId="1D3D888B" w14:textId="77777777" w:rsidR="00AB2D41" w:rsidRPr="00DF7DFB" w:rsidRDefault="00AB2D41" w:rsidP="00FF7CDC">
      <w:pPr>
        <w:widowControl/>
        <w:ind w:right="281"/>
        <w:rPr>
          <w:rFonts w:asciiTheme="majorHAnsi" w:hAnsiTheme="majorHAnsi"/>
          <w:sz w:val="10"/>
          <w:szCs w:val="10"/>
          <w:lang w:val="pt-BR"/>
        </w:rPr>
      </w:pPr>
    </w:p>
    <w:tbl>
      <w:tblPr>
        <w:tblStyle w:val="2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938"/>
      </w:tblGrid>
      <w:tr w:rsidR="00FD2E22" w:rsidRPr="00492136" w14:paraId="4C6E13B3" w14:textId="77777777" w:rsidTr="00DF7DFB">
        <w:trPr>
          <w:trHeight w:val="330"/>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A2ED3" w14:textId="77777777" w:rsidR="00FD2E22" w:rsidRPr="00492136" w:rsidRDefault="00FD2E22"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ITEM DE PAUTA</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A33486B" w14:textId="621878B5" w:rsidR="00FD2E22" w:rsidRPr="00492136" w:rsidRDefault="00FD2E22"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3.</w:t>
            </w:r>
            <w:r w:rsidR="00947042" w:rsidRPr="00492136">
              <w:rPr>
                <w:rFonts w:asciiTheme="majorHAnsi" w:eastAsia="Times New Roman" w:hAnsiTheme="majorHAnsi" w:cs="Times New Roman"/>
                <w:color w:val="000000" w:themeColor="text1"/>
                <w:sz w:val="20"/>
                <w:szCs w:val="20"/>
              </w:rPr>
              <w:t>13</w:t>
            </w:r>
            <w:r w:rsidRPr="00492136">
              <w:rPr>
                <w:rFonts w:asciiTheme="majorHAnsi" w:eastAsia="Times New Roman" w:hAnsiTheme="majorHAnsi" w:cs="Times New Roman"/>
                <w:color w:val="000000" w:themeColor="text1"/>
                <w:sz w:val="20"/>
                <w:szCs w:val="20"/>
              </w:rPr>
              <w:t xml:space="preserve"> </w:t>
            </w:r>
            <w:r w:rsidR="001620CC" w:rsidRPr="00492136">
              <w:rPr>
                <w:rFonts w:asciiTheme="majorHAnsi" w:eastAsia="Times New Roman" w:hAnsiTheme="majorHAnsi" w:cs="Times New Roman"/>
                <w:color w:val="000000" w:themeColor="text1"/>
                <w:sz w:val="20"/>
                <w:szCs w:val="20"/>
              </w:rPr>
              <w:t xml:space="preserve">[PROT. Nº 1480167/2022] (Relator: </w:t>
            </w:r>
            <w:r w:rsidR="003844D5" w:rsidRPr="00492136">
              <w:rPr>
                <w:rFonts w:asciiTheme="majorHAnsi" w:hAnsiTheme="majorHAnsi" w:cs="Times New Roman"/>
                <w:sz w:val="20"/>
                <w:szCs w:val="20"/>
              </w:rPr>
              <w:t>Gustavo Rocha Ribeiro</w:t>
            </w:r>
            <w:r w:rsidR="001620CC" w:rsidRPr="00492136">
              <w:rPr>
                <w:rFonts w:asciiTheme="majorHAnsi" w:eastAsia="Times New Roman" w:hAnsiTheme="majorHAnsi" w:cs="Times New Roman"/>
                <w:sz w:val="20"/>
                <w:szCs w:val="20"/>
              </w:rPr>
              <w:t>)</w:t>
            </w:r>
            <w:r w:rsidR="00B91BBD" w:rsidRPr="00492136">
              <w:rPr>
                <w:rFonts w:asciiTheme="majorHAnsi" w:eastAsia="Times New Roman" w:hAnsiTheme="majorHAnsi" w:cs="Times New Roman"/>
                <w:sz w:val="20"/>
                <w:szCs w:val="20"/>
              </w:rPr>
              <w:t xml:space="preserve"> </w:t>
            </w:r>
          </w:p>
        </w:tc>
      </w:tr>
      <w:tr w:rsidR="00FD2E22" w:rsidRPr="00492136" w14:paraId="5CBCE445" w14:textId="77777777" w:rsidTr="00DF7DFB">
        <w:trPr>
          <w:trHeight w:val="330"/>
        </w:trPr>
        <w:tc>
          <w:tcPr>
            <w:tcW w:w="2518" w:type="dxa"/>
            <w:tcBorders>
              <w:top w:val="single" w:sz="4" w:space="0" w:color="auto"/>
              <w:bottom w:val="single" w:sz="4" w:space="0" w:color="000000" w:themeColor="text1"/>
            </w:tcBorders>
            <w:shd w:val="clear" w:color="auto" w:fill="D9D9D9" w:themeFill="background1" w:themeFillShade="D9"/>
            <w:vAlign w:val="center"/>
          </w:tcPr>
          <w:p w14:paraId="35F6AA45" w14:textId="77777777" w:rsidR="00FD2E22" w:rsidRPr="00492136" w:rsidRDefault="00FD2E22" w:rsidP="00343D73">
            <w:pPr>
              <w:spacing w:before="240" w:after="240"/>
              <w:ind w:right="281"/>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DISCUSSÕES, DELIBERAÇÕES E ENCAMINHAMENTOS:</w:t>
            </w:r>
          </w:p>
        </w:tc>
        <w:tc>
          <w:tcPr>
            <w:tcW w:w="7938" w:type="dxa"/>
            <w:tcBorders>
              <w:top w:val="single" w:sz="4" w:space="0" w:color="auto"/>
              <w:bottom w:val="single" w:sz="4" w:space="0" w:color="000000" w:themeColor="text1"/>
            </w:tcBorders>
            <w:shd w:val="clear" w:color="auto" w:fill="auto"/>
            <w:vAlign w:val="center"/>
          </w:tcPr>
          <w:p w14:paraId="52EEF6A7" w14:textId="77777777" w:rsidR="00FD2E22" w:rsidRPr="00492136" w:rsidRDefault="00FD2E22" w:rsidP="00FF7CDC">
            <w:pPr>
              <w:pStyle w:val="Default"/>
              <w:ind w:right="281"/>
              <w:jc w:val="both"/>
              <w:rPr>
                <w:rFonts w:asciiTheme="majorHAnsi" w:hAnsiTheme="majorHAnsi"/>
                <w:color w:val="C00000"/>
                <w:sz w:val="20"/>
                <w:szCs w:val="20"/>
              </w:rPr>
            </w:pPr>
          </w:p>
          <w:p w14:paraId="173691F6" w14:textId="151AB18F" w:rsidR="003B0E93" w:rsidRPr="00492136" w:rsidRDefault="004F2C53" w:rsidP="00FF7CDC">
            <w:pPr>
              <w:pStyle w:val="Default"/>
              <w:ind w:right="281"/>
              <w:jc w:val="both"/>
              <w:rPr>
                <w:rFonts w:asciiTheme="majorHAnsi" w:hAnsiTheme="majorHAnsi" w:cstheme="minorHAnsi"/>
                <w:color w:val="auto"/>
                <w:sz w:val="20"/>
                <w:szCs w:val="20"/>
              </w:rPr>
            </w:pPr>
            <w:r w:rsidRPr="00492136">
              <w:rPr>
                <w:rFonts w:asciiTheme="majorHAnsi" w:hAnsiTheme="majorHAnsi" w:cstheme="minorHAnsi"/>
                <w:color w:val="auto"/>
                <w:sz w:val="20"/>
                <w:szCs w:val="20"/>
              </w:rPr>
              <w:t xml:space="preserve">As partes foram intimadas quanto </w:t>
            </w:r>
            <w:r w:rsidR="0043365C" w:rsidRPr="00492136">
              <w:rPr>
                <w:rFonts w:asciiTheme="majorHAnsi" w:hAnsiTheme="majorHAnsi" w:cstheme="minorHAnsi"/>
                <w:color w:val="auto"/>
                <w:sz w:val="20"/>
                <w:szCs w:val="20"/>
              </w:rPr>
              <w:t>à</w:t>
            </w:r>
            <w:r w:rsidRPr="00492136">
              <w:rPr>
                <w:rFonts w:asciiTheme="majorHAnsi" w:hAnsiTheme="majorHAnsi" w:cstheme="minorHAnsi"/>
                <w:color w:val="auto"/>
                <w:sz w:val="20"/>
                <w:szCs w:val="20"/>
              </w:rPr>
              <w:t xml:space="preserve"> decisão do Conselheiro Relator.</w:t>
            </w:r>
            <w:r w:rsidR="003B0E93" w:rsidRPr="00492136">
              <w:rPr>
                <w:rFonts w:asciiTheme="majorHAnsi" w:hAnsiTheme="majorHAnsi" w:cstheme="minorHAnsi"/>
                <w:color w:val="auto"/>
                <w:sz w:val="20"/>
                <w:szCs w:val="20"/>
              </w:rPr>
              <w:t xml:space="preserve"> Aguardando </w:t>
            </w:r>
            <w:proofErr w:type="spellStart"/>
            <w:r w:rsidR="003B0E93" w:rsidRPr="00492136">
              <w:rPr>
                <w:rFonts w:asciiTheme="majorHAnsi" w:hAnsiTheme="majorHAnsi" w:cstheme="minorHAnsi"/>
                <w:color w:val="auto"/>
                <w:sz w:val="20"/>
                <w:szCs w:val="20"/>
              </w:rPr>
              <w:t>ARs</w:t>
            </w:r>
            <w:proofErr w:type="spellEnd"/>
            <w:r w:rsidR="003B0E93" w:rsidRPr="00492136">
              <w:rPr>
                <w:rFonts w:asciiTheme="majorHAnsi" w:hAnsiTheme="majorHAnsi" w:cstheme="minorHAnsi"/>
                <w:color w:val="auto"/>
                <w:sz w:val="20"/>
                <w:szCs w:val="20"/>
              </w:rPr>
              <w:t xml:space="preserve"> para contagem de prazo para recurso.</w:t>
            </w:r>
          </w:p>
          <w:p w14:paraId="299F3B91" w14:textId="61D0B0AF" w:rsidR="004F0BE1" w:rsidRPr="00492136" w:rsidRDefault="004F0BE1" w:rsidP="00FF7CDC">
            <w:pPr>
              <w:pStyle w:val="Default"/>
              <w:ind w:right="281"/>
              <w:jc w:val="both"/>
              <w:rPr>
                <w:rFonts w:asciiTheme="majorHAnsi" w:hAnsiTheme="majorHAnsi"/>
                <w:color w:val="808080" w:themeColor="background1" w:themeShade="80"/>
                <w:sz w:val="20"/>
                <w:szCs w:val="20"/>
              </w:rPr>
            </w:pPr>
          </w:p>
        </w:tc>
      </w:tr>
    </w:tbl>
    <w:p w14:paraId="558E068E" w14:textId="77777777" w:rsidR="00FD2E22" w:rsidRPr="00DF7DFB" w:rsidRDefault="00FD2E22" w:rsidP="00FF7CDC">
      <w:pPr>
        <w:widowControl/>
        <w:ind w:right="281"/>
        <w:rPr>
          <w:rFonts w:asciiTheme="majorHAnsi" w:hAnsiTheme="majorHAnsi"/>
          <w:sz w:val="10"/>
          <w:szCs w:val="10"/>
          <w:lang w:val="pt-BR"/>
        </w:rPr>
      </w:pPr>
    </w:p>
    <w:tbl>
      <w:tblPr>
        <w:tblStyle w:val="2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938"/>
      </w:tblGrid>
      <w:tr w:rsidR="00FD2E22" w:rsidRPr="00492136" w14:paraId="00122A3A" w14:textId="77777777" w:rsidTr="00DF7DFB">
        <w:trPr>
          <w:trHeight w:val="330"/>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1AC8A1" w14:textId="77777777" w:rsidR="00FD2E22" w:rsidRPr="00492136" w:rsidRDefault="00FD2E22"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ITEM DE PAUTA</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98F7898" w14:textId="0630BD1A" w:rsidR="00FD2E22" w:rsidRPr="00492136" w:rsidRDefault="00FD2E22"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3.</w:t>
            </w:r>
            <w:r w:rsidR="001620CC" w:rsidRPr="00492136">
              <w:rPr>
                <w:rFonts w:asciiTheme="majorHAnsi" w:eastAsia="Times New Roman" w:hAnsiTheme="majorHAnsi" w:cs="Times New Roman"/>
                <w:color w:val="000000" w:themeColor="text1"/>
                <w:sz w:val="20"/>
                <w:szCs w:val="20"/>
              </w:rPr>
              <w:t>1</w:t>
            </w:r>
            <w:r w:rsidR="00947042" w:rsidRPr="00492136">
              <w:rPr>
                <w:rFonts w:asciiTheme="majorHAnsi" w:eastAsia="Times New Roman" w:hAnsiTheme="majorHAnsi" w:cs="Times New Roman"/>
                <w:color w:val="000000" w:themeColor="text1"/>
                <w:sz w:val="20"/>
                <w:szCs w:val="20"/>
              </w:rPr>
              <w:t>4</w:t>
            </w:r>
            <w:r w:rsidRPr="00492136">
              <w:rPr>
                <w:rFonts w:asciiTheme="majorHAnsi" w:eastAsia="Times New Roman" w:hAnsiTheme="majorHAnsi" w:cs="Times New Roman"/>
                <w:color w:val="000000" w:themeColor="text1"/>
                <w:sz w:val="20"/>
                <w:szCs w:val="20"/>
              </w:rPr>
              <w:t xml:space="preserve"> </w:t>
            </w:r>
            <w:r w:rsidR="001620CC" w:rsidRPr="00492136">
              <w:rPr>
                <w:rFonts w:asciiTheme="majorHAnsi" w:eastAsia="Times New Roman" w:hAnsiTheme="majorHAnsi" w:cs="Times New Roman"/>
                <w:color w:val="000000" w:themeColor="text1"/>
                <w:sz w:val="20"/>
                <w:szCs w:val="20"/>
              </w:rPr>
              <w:t xml:space="preserve">[PROT. Nº 1487262/2022] (Relator: </w:t>
            </w:r>
            <w:r w:rsidR="001620CC" w:rsidRPr="00492136">
              <w:rPr>
                <w:rFonts w:asciiTheme="majorHAnsi" w:eastAsia="Times New Roman" w:hAnsiTheme="majorHAnsi" w:cs="Times New Roman"/>
                <w:sz w:val="20"/>
                <w:szCs w:val="20"/>
              </w:rPr>
              <w:t>Rafael Decina Arantes)</w:t>
            </w:r>
            <w:r w:rsidR="00B91BBD" w:rsidRPr="00492136">
              <w:rPr>
                <w:rFonts w:asciiTheme="majorHAnsi" w:eastAsia="Times New Roman" w:hAnsiTheme="majorHAnsi" w:cs="Times New Roman"/>
                <w:sz w:val="20"/>
                <w:szCs w:val="20"/>
              </w:rPr>
              <w:t xml:space="preserve"> </w:t>
            </w:r>
          </w:p>
        </w:tc>
      </w:tr>
      <w:tr w:rsidR="00FD2E22" w:rsidRPr="00492136" w14:paraId="4E4B5484" w14:textId="77777777" w:rsidTr="00DF7DFB">
        <w:trPr>
          <w:trHeight w:val="330"/>
        </w:trPr>
        <w:tc>
          <w:tcPr>
            <w:tcW w:w="2518" w:type="dxa"/>
            <w:tcBorders>
              <w:top w:val="single" w:sz="4" w:space="0" w:color="auto"/>
              <w:bottom w:val="single" w:sz="4" w:space="0" w:color="000000" w:themeColor="text1"/>
            </w:tcBorders>
            <w:shd w:val="clear" w:color="auto" w:fill="D9D9D9" w:themeFill="background1" w:themeFillShade="D9"/>
            <w:vAlign w:val="center"/>
          </w:tcPr>
          <w:p w14:paraId="53EA9FBA" w14:textId="77777777" w:rsidR="00FD2E22" w:rsidRPr="00492136" w:rsidRDefault="00FD2E22" w:rsidP="00343D73">
            <w:pPr>
              <w:spacing w:before="240" w:after="240"/>
              <w:ind w:right="281"/>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DISCUSSÕES, DELIBERAÇÕES E ENCAMINHAMENTOS:</w:t>
            </w:r>
          </w:p>
        </w:tc>
        <w:tc>
          <w:tcPr>
            <w:tcW w:w="7938" w:type="dxa"/>
            <w:tcBorders>
              <w:top w:val="single" w:sz="4" w:space="0" w:color="auto"/>
              <w:bottom w:val="single" w:sz="4" w:space="0" w:color="000000" w:themeColor="text1"/>
            </w:tcBorders>
            <w:shd w:val="clear" w:color="auto" w:fill="auto"/>
            <w:vAlign w:val="center"/>
          </w:tcPr>
          <w:p w14:paraId="2CF84A56" w14:textId="4C488F29" w:rsidR="000B007B" w:rsidRPr="00492136" w:rsidRDefault="000B007B" w:rsidP="00FF7CDC">
            <w:pPr>
              <w:pStyle w:val="Default"/>
              <w:ind w:right="281"/>
              <w:jc w:val="both"/>
              <w:rPr>
                <w:rFonts w:asciiTheme="majorHAnsi" w:hAnsiTheme="majorHAnsi"/>
                <w:color w:val="auto"/>
                <w:sz w:val="20"/>
                <w:szCs w:val="20"/>
              </w:rPr>
            </w:pPr>
            <w:bookmarkStart w:id="13" w:name="_Hlk127277701"/>
          </w:p>
          <w:p w14:paraId="18E5407C" w14:textId="68A52444" w:rsidR="003B0E93" w:rsidRPr="00492136" w:rsidRDefault="0043365C" w:rsidP="00FF7CDC">
            <w:pPr>
              <w:pStyle w:val="Default"/>
              <w:ind w:right="281"/>
              <w:jc w:val="both"/>
              <w:rPr>
                <w:rFonts w:asciiTheme="majorHAnsi" w:hAnsiTheme="majorHAnsi"/>
                <w:color w:val="auto"/>
                <w:sz w:val="20"/>
                <w:szCs w:val="20"/>
              </w:rPr>
            </w:pPr>
            <w:r>
              <w:rPr>
                <w:rFonts w:asciiTheme="majorHAnsi" w:hAnsiTheme="majorHAnsi"/>
                <w:color w:val="auto"/>
                <w:sz w:val="20"/>
                <w:szCs w:val="20"/>
              </w:rPr>
              <w:t>O Assessor Jurídico informou que</w:t>
            </w:r>
            <w:r w:rsidR="00452698" w:rsidRPr="00492136">
              <w:rPr>
                <w:rFonts w:asciiTheme="majorHAnsi" w:hAnsiTheme="majorHAnsi"/>
                <w:color w:val="auto"/>
                <w:sz w:val="20"/>
                <w:szCs w:val="20"/>
              </w:rPr>
              <w:t xml:space="preserve"> houve prescrição da ocorrência. A Conselheira Relatora irá elaborar Relatório e Voto de Inadmissibilidade para apresentação à Comissão na próxima reunião.</w:t>
            </w:r>
          </w:p>
          <w:bookmarkEnd w:id="13"/>
          <w:p w14:paraId="772E8258" w14:textId="46948B10" w:rsidR="008B7E3E" w:rsidRPr="00492136" w:rsidRDefault="008B7E3E" w:rsidP="00FF7CDC">
            <w:pPr>
              <w:ind w:right="281"/>
              <w:jc w:val="both"/>
              <w:rPr>
                <w:rFonts w:asciiTheme="majorHAnsi" w:hAnsiTheme="majorHAnsi"/>
                <w:sz w:val="20"/>
                <w:szCs w:val="20"/>
              </w:rPr>
            </w:pPr>
          </w:p>
        </w:tc>
      </w:tr>
    </w:tbl>
    <w:p w14:paraId="3AF6312F" w14:textId="77777777" w:rsidR="00FD2E22" w:rsidRPr="00DF7DFB" w:rsidRDefault="00FD2E22" w:rsidP="00FF7CDC">
      <w:pPr>
        <w:widowControl/>
        <w:ind w:right="281"/>
        <w:rPr>
          <w:rFonts w:asciiTheme="majorHAnsi" w:hAnsiTheme="majorHAnsi"/>
          <w:sz w:val="10"/>
          <w:szCs w:val="10"/>
          <w:lang w:val="pt-BR"/>
        </w:rPr>
      </w:pPr>
    </w:p>
    <w:tbl>
      <w:tblPr>
        <w:tblStyle w:val="2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938"/>
      </w:tblGrid>
      <w:tr w:rsidR="00FD2E22" w:rsidRPr="00492136" w14:paraId="675AC08C" w14:textId="77777777" w:rsidTr="00DF7DFB">
        <w:trPr>
          <w:trHeight w:val="330"/>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DDB684" w14:textId="77777777" w:rsidR="00FD2E22" w:rsidRPr="00492136" w:rsidRDefault="00FD2E22"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ITEM DE PAUTA</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EAFBFB7" w14:textId="3FC3215B" w:rsidR="00FD2E22" w:rsidRPr="00492136" w:rsidRDefault="00FD2E22"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3.</w:t>
            </w:r>
            <w:r w:rsidR="001620CC" w:rsidRPr="00492136">
              <w:rPr>
                <w:rFonts w:asciiTheme="majorHAnsi" w:eastAsia="Times New Roman" w:hAnsiTheme="majorHAnsi" w:cs="Times New Roman"/>
                <w:color w:val="000000" w:themeColor="text1"/>
                <w:sz w:val="20"/>
                <w:szCs w:val="20"/>
              </w:rPr>
              <w:t>1</w:t>
            </w:r>
            <w:r w:rsidR="00947042" w:rsidRPr="00492136">
              <w:rPr>
                <w:rFonts w:asciiTheme="majorHAnsi" w:eastAsia="Times New Roman" w:hAnsiTheme="majorHAnsi" w:cs="Times New Roman"/>
                <w:color w:val="000000" w:themeColor="text1"/>
                <w:sz w:val="20"/>
                <w:szCs w:val="20"/>
              </w:rPr>
              <w:t>5</w:t>
            </w:r>
            <w:r w:rsidRPr="00492136">
              <w:rPr>
                <w:rFonts w:asciiTheme="majorHAnsi" w:eastAsia="Times New Roman" w:hAnsiTheme="majorHAnsi" w:cs="Times New Roman"/>
                <w:color w:val="000000" w:themeColor="text1"/>
                <w:sz w:val="20"/>
                <w:szCs w:val="20"/>
              </w:rPr>
              <w:t xml:space="preserve"> </w:t>
            </w:r>
            <w:r w:rsidR="001620CC" w:rsidRPr="00492136">
              <w:rPr>
                <w:rFonts w:asciiTheme="majorHAnsi" w:eastAsia="Times New Roman" w:hAnsiTheme="majorHAnsi" w:cs="Times New Roman"/>
                <w:color w:val="000000" w:themeColor="text1"/>
                <w:sz w:val="20"/>
                <w:szCs w:val="20"/>
              </w:rPr>
              <w:t xml:space="preserve">[PROT. Nº 1526788/2022] (Relator: </w:t>
            </w:r>
            <w:r w:rsidR="00E400BB" w:rsidRPr="00492136">
              <w:rPr>
                <w:rFonts w:asciiTheme="majorHAnsi" w:hAnsiTheme="majorHAnsi"/>
                <w:sz w:val="20"/>
                <w:szCs w:val="20"/>
              </w:rPr>
              <w:t>Antônio</w:t>
            </w:r>
            <w:r w:rsidR="00B71051" w:rsidRPr="00492136">
              <w:rPr>
                <w:rFonts w:asciiTheme="majorHAnsi" w:hAnsiTheme="majorHAnsi"/>
                <w:sz w:val="20"/>
                <w:szCs w:val="20"/>
              </w:rPr>
              <w:t xml:space="preserve"> Augusto Pereira Moura</w:t>
            </w:r>
            <w:r w:rsidR="001620CC" w:rsidRPr="00492136">
              <w:rPr>
                <w:rFonts w:asciiTheme="majorHAnsi" w:eastAsia="Times New Roman" w:hAnsiTheme="majorHAnsi" w:cs="Times New Roman"/>
                <w:color w:val="000000" w:themeColor="text1"/>
                <w:sz w:val="20"/>
                <w:szCs w:val="20"/>
              </w:rPr>
              <w:t>)</w:t>
            </w:r>
            <w:r w:rsidR="00B91BBD" w:rsidRPr="00492136">
              <w:rPr>
                <w:rFonts w:asciiTheme="majorHAnsi" w:eastAsia="Times New Roman" w:hAnsiTheme="majorHAnsi" w:cs="Times New Roman"/>
                <w:color w:val="000000" w:themeColor="text1"/>
                <w:sz w:val="20"/>
                <w:szCs w:val="20"/>
              </w:rPr>
              <w:t xml:space="preserve"> </w:t>
            </w:r>
          </w:p>
        </w:tc>
      </w:tr>
      <w:tr w:rsidR="00154F9E" w:rsidRPr="00492136" w14:paraId="3AD4CA4A" w14:textId="77777777" w:rsidTr="00DF7DFB">
        <w:trPr>
          <w:trHeight w:val="330"/>
        </w:trPr>
        <w:tc>
          <w:tcPr>
            <w:tcW w:w="2518" w:type="dxa"/>
            <w:tcBorders>
              <w:top w:val="single" w:sz="4" w:space="0" w:color="auto"/>
              <w:bottom w:val="single" w:sz="4" w:space="0" w:color="000000" w:themeColor="text1"/>
            </w:tcBorders>
            <w:shd w:val="clear" w:color="auto" w:fill="D9D9D9" w:themeFill="background1" w:themeFillShade="D9"/>
            <w:vAlign w:val="center"/>
          </w:tcPr>
          <w:p w14:paraId="1F999872" w14:textId="77777777" w:rsidR="00154F9E" w:rsidRPr="00492136" w:rsidRDefault="00154F9E" w:rsidP="00343D73">
            <w:pPr>
              <w:spacing w:before="240" w:after="240"/>
              <w:ind w:right="281"/>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DISCUSSÕES, DELIBERAÇÕES E ENCAMINHAMENTOS:</w:t>
            </w:r>
          </w:p>
        </w:tc>
        <w:tc>
          <w:tcPr>
            <w:tcW w:w="7938" w:type="dxa"/>
            <w:tcBorders>
              <w:top w:val="single" w:sz="4" w:space="0" w:color="auto"/>
              <w:bottom w:val="single" w:sz="4" w:space="0" w:color="000000" w:themeColor="text1"/>
            </w:tcBorders>
            <w:shd w:val="clear" w:color="auto" w:fill="auto"/>
            <w:vAlign w:val="center"/>
          </w:tcPr>
          <w:p w14:paraId="5CA20623" w14:textId="77777777" w:rsidR="008F39B0" w:rsidRPr="00492136" w:rsidRDefault="008F39B0" w:rsidP="00FF7CDC">
            <w:pPr>
              <w:pStyle w:val="Default"/>
              <w:ind w:right="281"/>
              <w:jc w:val="both"/>
              <w:rPr>
                <w:rFonts w:asciiTheme="majorHAnsi" w:hAnsiTheme="majorHAnsi"/>
                <w:color w:val="auto"/>
                <w:sz w:val="20"/>
                <w:szCs w:val="20"/>
              </w:rPr>
            </w:pPr>
          </w:p>
          <w:p w14:paraId="2665E27F" w14:textId="2F040E75" w:rsidR="009B74BB" w:rsidRPr="00492136" w:rsidRDefault="0043365C" w:rsidP="00FF7CDC">
            <w:pPr>
              <w:ind w:right="281"/>
              <w:jc w:val="both"/>
              <w:rPr>
                <w:rFonts w:asciiTheme="majorHAnsi" w:hAnsiTheme="majorHAnsi" w:cs="Times New Roman"/>
                <w:sz w:val="20"/>
                <w:szCs w:val="20"/>
              </w:rPr>
            </w:pPr>
            <w:r>
              <w:rPr>
                <w:rFonts w:asciiTheme="majorHAnsi" w:hAnsiTheme="majorHAnsi" w:cs="Times New Roman"/>
                <w:sz w:val="20"/>
                <w:szCs w:val="20"/>
              </w:rPr>
              <w:t>A Conselheira Relatora emitirá</w:t>
            </w:r>
            <w:r w:rsidR="00947042" w:rsidRPr="00492136">
              <w:rPr>
                <w:rFonts w:asciiTheme="majorHAnsi" w:hAnsiTheme="majorHAnsi" w:cs="Times New Roman"/>
                <w:sz w:val="20"/>
                <w:szCs w:val="20"/>
              </w:rPr>
              <w:t xml:space="preserve"> despacho solicitando à Assessoria Jurídica parecer quanto aos requisitos de admissibilidade. </w:t>
            </w:r>
          </w:p>
          <w:p w14:paraId="08C9A53D" w14:textId="132D1BC4" w:rsidR="008F39B0" w:rsidRPr="00492136" w:rsidRDefault="008F39B0" w:rsidP="00FF7CDC">
            <w:pPr>
              <w:pStyle w:val="Default"/>
              <w:ind w:right="281"/>
              <w:jc w:val="both"/>
              <w:rPr>
                <w:rFonts w:asciiTheme="majorHAnsi" w:hAnsiTheme="majorHAnsi"/>
                <w:color w:val="808080" w:themeColor="background1" w:themeShade="80"/>
                <w:sz w:val="20"/>
                <w:szCs w:val="20"/>
              </w:rPr>
            </w:pPr>
          </w:p>
        </w:tc>
      </w:tr>
    </w:tbl>
    <w:p w14:paraId="10613B0A" w14:textId="77777777" w:rsidR="00FD2E22" w:rsidRPr="00DF7DFB" w:rsidRDefault="00FD2E22" w:rsidP="00FF7CDC">
      <w:pPr>
        <w:widowControl/>
        <w:ind w:right="281"/>
        <w:rPr>
          <w:rFonts w:asciiTheme="majorHAnsi" w:hAnsiTheme="majorHAnsi"/>
          <w:sz w:val="10"/>
          <w:szCs w:val="10"/>
          <w:lang w:val="pt-BR"/>
        </w:rPr>
      </w:pPr>
    </w:p>
    <w:tbl>
      <w:tblPr>
        <w:tblStyle w:val="2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938"/>
      </w:tblGrid>
      <w:tr w:rsidR="00FD2E22" w:rsidRPr="00492136" w14:paraId="33199501" w14:textId="77777777" w:rsidTr="00DF7DFB">
        <w:trPr>
          <w:trHeight w:val="330"/>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A37E7E" w14:textId="77777777" w:rsidR="00FD2E22" w:rsidRPr="00492136" w:rsidRDefault="00FD2E22"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ITEM DE PAUTA</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F386F7A" w14:textId="2307245D" w:rsidR="00FD2E22" w:rsidRPr="00492136" w:rsidRDefault="00FD2E22"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3.</w:t>
            </w:r>
            <w:r w:rsidR="001620CC" w:rsidRPr="00492136">
              <w:rPr>
                <w:rFonts w:asciiTheme="majorHAnsi" w:eastAsia="Times New Roman" w:hAnsiTheme="majorHAnsi" w:cs="Times New Roman"/>
                <w:color w:val="000000" w:themeColor="text1"/>
                <w:sz w:val="20"/>
                <w:szCs w:val="20"/>
              </w:rPr>
              <w:t>1</w:t>
            </w:r>
            <w:r w:rsidR="00947042" w:rsidRPr="00492136">
              <w:rPr>
                <w:rFonts w:asciiTheme="majorHAnsi" w:eastAsia="Times New Roman" w:hAnsiTheme="majorHAnsi" w:cs="Times New Roman"/>
                <w:color w:val="000000" w:themeColor="text1"/>
                <w:sz w:val="20"/>
                <w:szCs w:val="20"/>
              </w:rPr>
              <w:t>6</w:t>
            </w:r>
            <w:r w:rsidRPr="00492136">
              <w:rPr>
                <w:rFonts w:asciiTheme="majorHAnsi" w:eastAsia="Times New Roman" w:hAnsiTheme="majorHAnsi" w:cs="Times New Roman"/>
                <w:color w:val="000000" w:themeColor="text1"/>
                <w:sz w:val="20"/>
                <w:szCs w:val="20"/>
              </w:rPr>
              <w:t xml:space="preserve"> </w:t>
            </w:r>
            <w:r w:rsidR="001620CC" w:rsidRPr="00492136">
              <w:rPr>
                <w:rFonts w:asciiTheme="majorHAnsi" w:eastAsia="Times New Roman" w:hAnsiTheme="majorHAnsi" w:cs="Times New Roman"/>
                <w:color w:val="000000" w:themeColor="text1"/>
                <w:sz w:val="20"/>
                <w:szCs w:val="20"/>
              </w:rPr>
              <w:t>[PROT. Nº 1542652/2022] (Relator: Cecília Maria Rabelo Geraldo)</w:t>
            </w:r>
          </w:p>
        </w:tc>
      </w:tr>
      <w:tr w:rsidR="00FD2E22" w:rsidRPr="00492136" w14:paraId="77276EFA" w14:textId="77777777" w:rsidTr="00DF7DFB">
        <w:trPr>
          <w:trHeight w:val="330"/>
        </w:trPr>
        <w:tc>
          <w:tcPr>
            <w:tcW w:w="2518" w:type="dxa"/>
            <w:tcBorders>
              <w:top w:val="single" w:sz="4" w:space="0" w:color="auto"/>
              <w:bottom w:val="single" w:sz="4" w:space="0" w:color="000000" w:themeColor="text1"/>
            </w:tcBorders>
            <w:shd w:val="clear" w:color="auto" w:fill="D9D9D9" w:themeFill="background1" w:themeFillShade="D9"/>
            <w:vAlign w:val="center"/>
          </w:tcPr>
          <w:p w14:paraId="7776209A" w14:textId="77777777" w:rsidR="00FD2E22" w:rsidRPr="00492136" w:rsidRDefault="00FD2E22" w:rsidP="00343D73">
            <w:pPr>
              <w:spacing w:before="240" w:after="240"/>
              <w:ind w:right="281"/>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DISCUSSÕES, DELIBERAÇÕES E ENCAMINHAMENTOS:</w:t>
            </w:r>
          </w:p>
        </w:tc>
        <w:tc>
          <w:tcPr>
            <w:tcW w:w="7938" w:type="dxa"/>
            <w:tcBorders>
              <w:top w:val="single" w:sz="4" w:space="0" w:color="auto"/>
              <w:bottom w:val="single" w:sz="4" w:space="0" w:color="000000" w:themeColor="text1"/>
            </w:tcBorders>
            <w:shd w:val="clear" w:color="auto" w:fill="auto"/>
            <w:vAlign w:val="center"/>
          </w:tcPr>
          <w:p w14:paraId="626CD346" w14:textId="77777777" w:rsidR="00636CEC" w:rsidRPr="00492136" w:rsidRDefault="00636CEC" w:rsidP="00FF7CDC">
            <w:pPr>
              <w:pStyle w:val="Default"/>
              <w:ind w:right="281"/>
              <w:jc w:val="both"/>
              <w:rPr>
                <w:rFonts w:asciiTheme="majorHAnsi" w:hAnsiTheme="majorHAnsi"/>
                <w:color w:val="808080" w:themeColor="background1" w:themeShade="80"/>
                <w:sz w:val="20"/>
                <w:szCs w:val="20"/>
              </w:rPr>
            </w:pPr>
          </w:p>
          <w:p w14:paraId="12F30D5B" w14:textId="55C675C0" w:rsidR="006264CA" w:rsidRPr="00492136" w:rsidRDefault="009B74BB" w:rsidP="00FF7CDC">
            <w:pPr>
              <w:spacing w:line="288" w:lineRule="auto"/>
              <w:ind w:right="281"/>
              <w:jc w:val="both"/>
              <w:rPr>
                <w:rStyle w:val="normaltextrun"/>
                <w:rFonts w:asciiTheme="majorHAnsi" w:hAnsiTheme="majorHAnsi"/>
                <w:sz w:val="20"/>
                <w:szCs w:val="20"/>
                <w:shd w:val="clear" w:color="auto" w:fill="FFFFFF"/>
              </w:rPr>
            </w:pPr>
            <w:bookmarkStart w:id="14" w:name="_Hlk129248855"/>
            <w:r w:rsidRPr="00492136">
              <w:rPr>
                <w:rStyle w:val="normaltextrun"/>
                <w:rFonts w:asciiTheme="majorHAnsi" w:hAnsiTheme="majorHAnsi"/>
                <w:sz w:val="20"/>
                <w:szCs w:val="20"/>
                <w:shd w:val="clear" w:color="auto" w:fill="FFFFFF"/>
              </w:rPr>
              <w:t xml:space="preserve">Agendada Audiência de Instrução a se realizar no dia 27 de junho de 2023, às 9hs. Em acompanhamento para confirmação da data </w:t>
            </w:r>
            <w:r w:rsidR="0043365C">
              <w:rPr>
                <w:rStyle w:val="normaltextrun"/>
                <w:rFonts w:asciiTheme="majorHAnsi" w:hAnsiTheme="majorHAnsi"/>
                <w:sz w:val="20"/>
                <w:szCs w:val="20"/>
                <w:shd w:val="clear" w:color="auto" w:fill="FFFFFF"/>
              </w:rPr>
              <w:t>de recebimento da intimação e da</w:t>
            </w:r>
            <w:r w:rsidRPr="00492136">
              <w:rPr>
                <w:rStyle w:val="normaltextrun"/>
                <w:rFonts w:asciiTheme="majorHAnsi" w:hAnsiTheme="majorHAnsi"/>
                <w:sz w:val="20"/>
                <w:szCs w:val="20"/>
                <w:shd w:val="clear" w:color="auto" w:fill="FFFFFF"/>
              </w:rPr>
              <w:t xml:space="preserve"> participação da parte. </w:t>
            </w:r>
          </w:p>
          <w:bookmarkEnd w:id="14"/>
          <w:p w14:paraId="28EBBFBD" w14:textId="77777777" w:rsidR="00FD2E22" w:rsidRPr="00492136" w:rsidRDefault="00FD2E22" w:rsidP="00FF7CDC">
            <w:pPr>
              <w:spacing w:line="288" w:lineRule="auto"/>
              <w:ind w:right="281"/>
              <w:jc w:val="both"/>
              <w:rPr>
                <w:rFonts w:asciiTheme="majorHAnsi" w:hAnsiTheme="majorHAnsi"/>
                <w:color w:val="808080" w:themeColor="background1" w:themeShade="80"/>
                <w:sz w:val="20"/>
                <w:szCs w:val="20"/>
              </w:rPr>
            </w:pPr>
          </w:p>
        </w:tc>
      </w:tr>
    </w:tbl>
    <w:p w14:paraId="35F633D4" w14:textId="5107EE03" w:rsidR="00FD2E22" w:rsidRDefault="00FD2E22" w:rsidP="00FF7CDC">
      <w:pPr>
        <w:widowControl/>
        <w:ind w:right="281"/>
        <w:rPr>
          <w:rFonts w:asciiTheme="majorHAnsi" w:hAnsiTheme="majorHAnsi"/>
          <w:sz w:val="10"/>
          <w:szCs w:val="10"/>
          <w:lang w:val="pt-BR"/>
        </w:rPr>
      </w:pPr>
    </w:p>
    <w:p w14:paraId="09A2EDF4" w14:textId="77777777" w:rsidR="0062444B" w:rsidRDefault="0062444B" w:rsidP="00FF7CDC">
      <w:pPr>
        <w:widowControl/>
        <w:ind w:right="281"/>
        <w:rPr>
          <w:rFonts w:asciiTheme="majorHAnsi" w:hAnsiTheme="majorHAnsi"/>
          <w:sz w:val="10"/>
          <w:szCs w:val="10"/>
          <w:lang w:val="pt-BR"/>
        </w:rPr>
      </w:pPr>
    </w:p>
    <w:p w14:paraId="4A8F4E81" w14:textId="77777777" w:rsidR="0062444B" w:rsidRDefault="0062444B" w:rsidP="00FF7CDC">
      <w:pPr>
        <w:widowControl/>
        <w:ind w:right="281"/>
        <w:rPr>
          <w:rFonts w:asciiTheme="majorHAnsi" w:hAnsiTheme="majorHAnsi"/>
          <w:sz w:val="10"/>
          <w:szCs w:val="10"/>
          <w:lang w:val="pt-BR"/>
        </w:rPr>
      </w:pPr>
    </w:p>
    <w:p w14:paraId="76C392C9" w14:textId="77777777" w:rsidR="0062444B" w:rsidRDefault="0062444B" w:rsidP="00FF7CDC">
      <w:pPr>
        <w:widowControl/>
        <w:ind w:right="281"/>
        <w:rPr>
          <w:rFonts w:asciiTheme="majorHAnsi" w:hAnsiTheme="majorHAnsi"/>
          <w:sz w:val="10"/>
          <w:szCs w:val="10"/>
          <w:lang w:val="pt-BR"/>
        </w:rPr>
      </w:pPr>
    </w:p>
    <w:p w14:paraId="47E326C0" w14:textId="77777777" w:rsidR="0062444B" w:rsidRDefault="0062444B" w:rsidP="00FF7CDC">
      <w:pPr>
        <w:widowControl/>
        <w:ind w:right="281"/>
        <w:rPr>
          <w:rFonts w:asciiTheme="majorHAnsi" w:hAnsiTheme="majorHAnsi"/>
          <w:sz w:val="10"/>
          <w:szCs w:val="10"/>
          <w:lang w:val="pt-BR"/>
        </w:rPr>
      </w:pPr>
    </w:p>
    <w:p w14:paraId="705265CB" w14:textId="77777777" w:rsidR="0062444B" w:rsidRPr="00DF7DFB" w:rsidRDefault="0062444B" w:rsidP="00FF7CDC">
      <w:pPr>
        <w:widowControl/>
        <w:ind w:right="281"/>
        <w:rPr>
          <w:rFonts w:asciiTheme="majorHAnsi" w:hAnsiTheme="majorHAnsi"/>
          <w:sz w:val="10"/>
          <w:szCs w:val="10"/>
          <w:lang w:val="pt-BR"/>
        </w:rPr>
      </w:pPr>
    </w:p>
    <w:tbl>
      <w:tblPr>
        <w:tblStyle w:val="2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938"/>
      </w:tblGrid>
      <w:tr w:rsidR="00FD2E22" w:rsidRPr="00492136" w14:paraId="0600611D" w14:textId="77777777" w:rsidTr="00DF7DFB">
        <w:trPr>
          <w:trHeight w:val="330"/>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2F111A" w14:textId="77777777" w:rsidR="00FD2E22" w:rsidRPr="00492136" w:rsidRDefault="00FD2E22" w:rsidP="00FF7CDC">
            <w:pPr>
              <w:ind w:right="281"/>
              <w:jc w:val="both"/>
              <w:rPr>
                <w:rFonts w:asciiTheme="majorHAnsi" w:eastAsia="Times New Roman" w:hAnsiTheme="majorHAnsi" w:cs="Times New Roman"/>
                <w:color w:val="000000" w:themeColor="text1"/>
                <w:sz w:val="20"/>
                <w:szCs w:val="20"/>
              </w:rPr>
            </w:pPr>
            <w:bookmarkStart w:id="15" w:name="_Hlk125379790"/>
            <w:r w:rsidRPr="00492136">
              <w:rPr>
                <w:rFonts w:asciiTheme="majorHAnsi" w:eastAsia="Times New Roman" w:hAnsiTheme="majorHAnsi" w:cs="Times New Roman"/>
                <w:color w:val="000000" w:themeColor="text1"/>
                <w:sz w:val="20"/>
                <w:szCs w:val="20"/>
              </w:rPr>
              <w:lastRenderedPageBreak/>
              <w:t>ITEM DE PAUTA</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5AFD80E" w14:textId="0D0AF5A6" w:rsidR="00FD2E22" w:rsidRPr="00492136" w:rsidRDefault="006264CA"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3.1</w:t>
            </w:r>
            <w:r w:rsidR="00947042" w:rsidRPr="00492136">
              <w:rPr>
                <w:rFonts w:asciiTheme="majorHAnsi" w:eastAsia="Times New Roman" w:hAnsiTheme="majorHAnsi" w:cs="Times New Roman"/>
                <w:color w:val="000000" w:themeColor="text1"/>
                <w:sz w:val="20"/>
                <w:szCs w:val="20"/>
              </w:rPr>
              <w:t>7</w:t>
            </w:r>
            <w:r w:rsidR="00FD2E22" w:rsidRPr="00492136">
              <w:rPr>
                <w:rFonts w:asciiTheme="majorHAnsi" w:eastAsia="Times New Roman" w:hAnsiTheme="majorHAnsi" w:cs="Times New Roman"/>
                <w:color w:val="000000" w:themeColor="text1"/>
                <w:sz w:val="20"/>
                <w:szCs w:val="20"/>
              </w:rPr>
              <w:t xml:space="preserve"> </w:t>
            </w:r>
            <w:r w:rsidR="001620CC" w:rsidRPr="00492136">
              <w:rPr>
                <w:rFonts w:asciiTheme="majorHAnsi" w:eastAsia="Times New Roman" w:hAnsiTheme="majorHAnsi" w:cs="Times New Roman"/>
                <w:color w:val="000000" w:themeColor="text1"/>
                <w:sz w:val="20"/>
                <w:szCs w:val="20"/>
              </w:rPr>
              <w:t>[PROT. Nº 1563355/2022] (Relator: Fernanda Basques Moura Quintão)</w:t>
            </w:r>
            <w:r w:rsidR="0069469D" w:rsidRPr="00492136">
              <w:rPr>
                <w:rFonts w:asciiTheme="majorHAnsi" w:eastAsia="Times New Roman" w:hAnsiTheme="majorHAnsi" w:cs="Times New Roman"/>
                <w:color w:val="FF0000"/>
                <w:sz w:val="20"/>
                <w:szCs w:val="20"/>
              </w:rPr>
              <w:t xml:space="preserve"> </w:t>
            </w:r>
          </w:p>
        </w:tc>
      </w:tr>
      <w:tr w:rsidR="00FD2E22" w:rsidRPr="00492136" w14:paraId="0806C1AD" w14:textId="77777777" w:rsidTr="00DF7DFB">
        <w:trPr>
          <w:trHeight w:val="330"/>
        </w:trPr>
        <w:tc>
          <w:tcPr>
            <w:tcW w:w="2518" w:type="dxa"/>
            <w:tcBorders>
              <w:top w:val="single" w:sz="4" w:space="0" w:color="auto"/>
              <w:bottom w:val="single" w:sz="4" w:space="0" w:color="000000" w:themeColor="text1"/>
            </w:tcBorders>
            <w:shd w:val="clear" w:color="auto" w:fill="D9D9D9" w:themeFill="background1" w:themeFillShade="D9"/>
            <w:vAlign w:val="center"/>
          </w:tcPr>
          <w:p w14:paraId="579A48B6" w14:textId="77777777" w:rsidR="00FD2E22" w:rsidRPr="00492136" w:rsidRDefault="00FD2E22" w:rsidP="00343D73">
            <w:pPr>
              <w:spacing w:before="240" w:after="240"/>
              <w:ind w:right="281"/>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DISCUSSÕES, DELIBERAÇÕES E ENCAMINHAMENTOS:</w:t>
            </w:r>
          </w:p>
        </w:tc>
        <w:tc>
          <w:tcPr>
            <w:tcW w:w="7938" w:type="dxa"/>
            <w:tcBorders>
              <w:top w:val="single" w:sz="4" w:space="0" w:color="auto"/>
              <w:bottom w:val="single" w:sz="4" w:space="0" w:color="000000" w:themeColor="text1"/>
            </w:tcBorders>
            <w:shd w:val="clear" w:color="auto" w:fill="auto"/>
            <w:vAlign w:val="center"/>
          </w:tcPr>
          <w:p w14:paraId="20BE86E3" w14:textId="4849791F" w:rsidR="009E798A" w:rsidRPr="00492136" w:rsidRDefault="009E798A" w:rsidP="00FF7CDC">
            <w:pPr>
              <w:ind w:right="281"/>
              <w:rPr>
                <w:rFonts w:asciiTheme="majorHAnsi" w:hAnsiTheme="majorHAnsi" w:cs="Times New Roman"/>
                <w:color w:val="808080" w:themeColor="background1" w:themeShade="80"/>
                <w:sz w:val="20"/>
                <w:szCs w:val="20"/>
              </w:rPr>
            </w:pPr>
          </w:p>
          <w:p w14:paraId="5AE6E7CB" w14:textId="3705DB86" w:rsidR="00492136" w:rsidRPr="00492136" w:rsidRDefault="0043365C" w:rsidP="00492136">
            <w:pPr>
              <w:spacing w:line="288" w:lineRule="auto"/>
              <w:ind w:right="281"/>
              <w:jc w:val="both"/>
              <w:rPr>
                <w:rStyle w:val="normaltextrun"/>
                <w:rFonts w:asciiTheme="majorHAnsi" w:hAnsiTheme="majorHAnsi"/>
                <w:sz w:val="20"/>
                <w:szCs w:val="20"/>
                <w:shd w:val="clear" w:color="auto" w:fill="FFFFFF"/>
              </w:rPr>
            </w:pPr>
            <w:r>
              <w:rPr>
                <w:rStyle w:val="normaltextrun"/>
                <w:rFonts w:asciiTheme="majorHAnsi" w:hAnsiTheme="majorHAnsi"/>
                <w:sz w:val="20"/>
                <w:szCs w:val="20"/>
                <w:shd w:val="clear" w:color="auto" w:fill="FFFFFF"/>
              </w:rPr>
              <w:t>Considerando a ausência da</w:t>
            </w:r>
            <w:r w:rsidR="00492136" w:rsidRPr="00492136">
              <w:rPr>
                <w:rStyle w:val="normaltextrun"/>
                <w:rFonts w:asciiTheme="majorHAnsi" w:hAnsiTheme="majorHAnsi"/>
                <w:sz w:val="20"/>
                <w:szCs w:val="20"/>
                <w:shd w:val="clear" w:color="auto" w:fill="FFFFFF"/>
              </w:rPr>
              <w:t xml:space="preserve"> </w:t>
            </w:r>
            <w:r>
              <w:rPr>
                <w:rStyle w:val="normaltextrun"/>
                <w:rFonts w:asciiTheme="majorHAnsi" w:hAnsiTheme="majorHAnsi"/>
                <w:sz w:val="20"/>
                <w:szCs w:val="20"/>
                <w:shd w:val="clear" w:color="auto" w:fill="FFFFFF"/>
              </w:rPr>
              <w:t>Conselheira R</w:t>
            </w:r>
            <w:r w:rsidR="00492136" w:rsidRPr="00492136">
              <w:rPr>
                <w:rStyle w:val="normaltextrun"/>
                <w:rFonts w:asciiTheme="majorHAnsi" w:hAnsiTheme="majorHAnsi"/>
                <w:sz w:val="20"/>
                <w:szCs w:val="20"/>
                <w:shd w:val="clear" w:color="auto" w:fill="FFFFFF"/>
              </w:rPr>
              <w:t>elator</w:t>
            </w:r>
            <w:r>
              <w:rPr>
                <w:rStyle w:val="normaltextrun"/>
                <w:rFonts w:asciiTheme="majorHAnsi" w:hAnsiTheme="majorHAnsi"/>
                <w:sz w:val="20"/>
                <w:szCs w:val="20"/>
                <w:shd w:val="clear" w:color="auto" w:fill="FFFFFF"/>
              </w:rPr>
              <w:t>a</w:t>
            </w:r>
            <w:r w:rsidR="00492136" w:rsidRPr="00492136">
              <w:rPr>
                <w:rStyle w:val="normaltextrun"/>
                <w:rFonts w:asciiTheme="majorHAnsi" w:hAnsiTheme="majorHAnsi"/>
                <w:sz w:val="20"/>
                <w:szCs w:val="20"/>
                <w:shd w:val="clear" w:color="auto" w:fill="FFFFFF"/>
              </w:rPr>
              <w:t xml:space="preserve"> não houve andamento neste processo.</w:t>
            </w:r>
          </w:p>
          <w:p w14:paraId="5982BFD9" w14:textId="5A53C689" w:rsidR="00796FE9" w:rsidRPr="00492136" w:rsidRDefault="00796FE9" w:rsidP="00FF7CDC">
            <w:pPr>
              <w:spacing w:line="288" w:lineRule="auto"/>
              <w:ind w:right="281"/>
              <w:jc w:val="both"/>
              <w:rPr>
                <w:rFonts w:asciiTheme="majorHAnsi" w:hAnsiTheme="majorHAnsi"/>
                <w:color w:val="808080" w:themeColor="background1" w:themeShade="80"/>
                <w:sz w:val="20"/>
                <w:szCs w:val="20"/>
              </w:rPr>
            </w:pPr>
          </w:p>
        </w:tc>
      </w:tr>
      <w:bookmarkEnd w:id="15"/>
    </w:tbl>
    <w:p w14:paraId="45DADFB7" w14:textId="60F6EF1A" w:rsidR="006A28F9" w:rsidRPr="00DF7DFB" w:rsidRDefault="006A28F9" w:rsidP="00FF7CDC">
      <w:pPr>
        <w:widowControl/>
        <w:ind w:right="281"/>
        <w:rPr>
          <w:rFonts w:asciiTheme="majorHAnsi" w:hAnsiTheme="majorHAnsi"/>
          <w:sz w:val="10"/>
          <w:szCs w:val="10"/>
          <w:lang w:val="pt-BR"/>
        </w:rPr>
      </w:pPr>
    </w:p>
    <w:tbl>
      <w:tblPr>
        <w:tblStyle w:val="2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938"/>
      </w:tblGrid>
      <w:tr w:rsidR="006A28F9" w:rsidRPr="00492136" w14:paraId="04E357BF" w14:textId="77777777" w:rsidTr="00DF7DFB">
        <w:trPr>
          <w:trHeight w:val="330"/>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38CCAB" w14:textId="77777777" w:rsidR="006A28F9" w:rsidRPr="00492136" w:rsidRDefault="006A28F9"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ITEM DE PAUTA</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5107EF6" w14:textId="637BFFA2" w:rsidR="006A28F9" w:rsidRPr="00492136" w:rsidRDefault="00947042"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3.18</w:t>
            </w:r>
            <w:r w:rsidR="006A28F9" w:rsidRPr="00492136">
              <w:rPr>
                <w:rFonts w:asciiTheme="majorHAnsi" w:eastAsia="Times New Roman" w:hAnsiTheme="majorHAnsi" w:cs="Times New Roman"/>
                <w:color w:val="000000" w:themeColor="text1"/>
                <w:sz w:val="20"/>
                <w:szCs w:val="20"/>
              </w:rPr>
              <w:t xml:space="preserve"> [PROT. Nº 1586714/2022] (Relator: Fernanda Basques Moura Quintão)</w:t>
            </w:r>
            <w:r w:rsidR="00E464BD" w:rsidRPr="00492136">
              <w:rPr>
                <w:rFonts w:asciiTheme="majorHAnsi" w:eastAsia="Times New Roman" w:hAnsiTheme="majorHAnsi" w:cs="Times New Roman"/>
                <w:color w:val="000000" w:themeColor="text1"/>
                <w:sz w:val="20"/>
                <w:szCs w:val="20"/>
              </w:rPr>
              <w:t xml:space="preserve"> </w:t>
            </w:r>
          </w:p>
        </w:tc>
      </w:tr>
      <w:tr w:rsidR="006A28F9" w:rsidRPr="00492136" w14:paraId="053DAC1E" w14:textId="77777777" w:rsidTr="00DF7DFB">
        <w:trPr>
          <w:trHeight w:val="330"/>
        </w:trPr>
        <w:tc>
          <w:tcPr>
            <w:tcW w:w="2518" w:type="dxa"/>
            <w:tcBorders>
              <w:top w:val="single" w:sz="4" w:space="0" w:color="auto"/>
              <w:bottom w:val="single" w:sz="4" w:space="0" w:color="000000" w:themeColor="text1"/>
            </w:tcBorders>
            <w:shd w:val="clear" w:color="auto" w:fill="D9D9D9" w:themeFill="background1" w:themeFillShade="D9"/>
            <w:vAlign w:val="center"/>
          </w:tcPr>
          <w:p w14:paraId="20A9EC97" w14:textId="77777777" w:rsidR="006A28F9" w:rsidRPr="00492136" w:rsidRDefault="006A28F9" w:rsidP="00343D73">
            <w:pPr>
              <w:spacing w:before="240" w:after="240"/>
              <w:ind w:right="281"/>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DISCUSSÕES, DELIBERAÇÕES E ENCAMINHAMENTOS:</w:t>
            </w:r>
          </w:p>
        </w:tc>
        <w:tc>
          <w:tcPr>
            <w:tcW w:w="7938" w:type="dxa"/>
            <w:tcBorders>
              <w:top w:val="single" w:sz="4" w:space="0" w:color="auto"/>
              <w:bottom w:val="single" w:sz="4" w:space="0" w:color="000000" w:themeColor="text1"/>
            </w:tcBorders>
            <w:shd w:val="clear" w:color="auto" w:fill="auto"/>
            <w:vAlign w:val="center"/>
          </w:tcPr>
          <w:p w14:paraId="2F1CC319" w14:textId="77777777" w:rsidR="00486FF4" w:rsidRPr="00492136" w:rsidRDefault="00486FF4" w:rsidP="00FF7CDC">
            <w:pPr>
              <w:pStyle w:val="Default"/>
              <w:ind w:right="281"/>
              <w:jc w:val="both"/>
              <w:rPr>
                <w:rFonts w:asciiTheme="majorHAnsi" w:hAnsiTheme="majorHAnsi"/>
                <w:color w:val="808080" w:themeColor="background1" w:themeShade="80"/>
                <w:sz w:val="20"/>
                <w:szCs w:val="20"/>
              </w:rPr>
            </w:pPr>
          </w:p>
          <w:p w14:paraId="2DFC9A1A" w14:textId="77777777" w:rsidR="00257E98" w:rsidRPr="002F6875" w:rsidRDefault="00257E98" w:rsidP="00257E98">
            <w:pPr>
              <w:pStyle w:val="Default"/>
              <w:ind w:right="281"/>
              <w:jc w:val="both"/>
              <w:rPr>
                <w:rFonts w:asciiTheme="majorHAnsi" w:hAnsiTheme="majorHAnsi"/>
                <w:color w:val="auto"/>
                <w:sz w:val="20"/>
                <w:szCs w:val="20"/>
                <w:shd w:val="clear" w:color="auto" w:fill="FFFFFF"/>
              </w:rPr>
            </w:pPr>
            <w:r>
              <w:rPr>
                <w:rStyle w:val="normaltextrun"/>
                <w:rFonts w:asciiTheme="majorHAnsi" w:hAnsiTheme="majorHAnsi"/>
                <w:color w:val="auto"/>
                <w:sz w:val="20"/>
                <w:szCs w:val="20"/>
                <w:shd w:val="clear" w:color="auto" w:fill="FFFFFF"/>
              </w:rPr>
              <w:t xml:space="preserve">Considerando a ausência da Conselheira Relatora, não houve andamento neste processo. A Comissão deverá deliberar pela homologação do Termo de Ajustamento de Conduta, encaminhamento à presidência, nos termos do </w:t>
            </w:r>
            <w:r w:rsidRPr="002F6875">
              <w:rPr>
                <w:rStyle w:val="normaltextrun"/>
                <w:rFonts w:asciiTheme="majorHAnsi" w:hAnsiTheme="majorHAnsi"/>
                <w:color w:val="auto"/>
                <w:sz w:val="20"/>
                <w:szCs w:val="20"/>
              </w:rPr>
              <w:t>§ 2°</w:t>
            </w:r>
            <w:r>
              <w:rPr>
                <w:rStyle w:val="normaltextrun"/>
                <w:rFonts w:asciiTheme="majorHAnsi" w:hAnsiTheme="majorHAnsi"/>
                <w:color w:val="auto"/>
                <w:sz w:val="20"/>
                <w:szCs w:val="20"/>
                <w:shd w:val="clear" w:color="auto" w:fill="FFFFFF"/>
              </w:rPr>
              <w:t xml:space="preserve"> do Art. 91-A, </w:t>
            </w:r>
            <w:r w:rsidRPr="00492136">
              <w:rPr>
                <w:rStyle w:val="normaltextrun"/>
                <w:rFonts w:asciiTheme="majorHAnsi" w:hAnsiTheme="majorHAnsi"/>
                <w:color w:val="auto"/>
                <w:sz w:val="20"/>
                <w:szCs w:val="20"/>
                <w:shd w:val="clear" w:color="auto" w:fill="FFFFFF"/>
              </w:rPr>
              <w:t>e notificação da parte para providências quanto às práticas definidas no acordo.</w:t>
            </w:r>
          </w:p>
          <w:p w14:paraId="36DE3255" w14:textId="77D0EC8A" w:rsidR="009B74BB" w:rsidRPr="00492136" w:rsidRDefault="009B74BB" w:rsidP="00FF7CDC">
            <w:pPr>
              <w:pStyle w:val="Default"/>
              <w:ind w:right="281"/>
              <w:jc w:val="both"/>
              <w:rPr>
                <w:rFonts w:asciiTheme="majorHAnsi" w:hAnsiTheme="majorHAnsi"/>
                <w:color w:val="808080" w:themeColor="background1" w:themeShade="80"/>
                <w:sz w:val="20"/>
                <w:szCs w:val="20"/>
              </w:rPr>
            </w:pPr>
          </w:p>
        </w:tc>
      </w:tr>
    </w:tbl>
    <w:p w14:paraId="419257DE" w14:textId="26D483E5" w:rsidR="006A28F9" w:rsidRPr="00DF7DFB" w:rsidRDefault="006A28F9" w:rsidP="00FF7CDC">
      <w:pPr>
        <w:widowControl/>
        <w:ind w:right="281"/>
        <w:rPr>
          <w:rFonts w:asciiTheme="majorHAnsi" w:hAnsiTheme="majorHAnsi"/>
          <w:sz w:val="10"/>
          <w:szCs w:val="10"/>
          <w:lang w:val="pt-BR"/>
        </w:rPr>
      </w:pPr>
    </w:p>
    <w:tbl>
      <w:tblPr>
        <w:tblStyle w:val="2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938"/>
      </w:tblGrid>
      <w:tr w:rsidR="006A28F9" w:rsidRPr="00492136" w14:paraId="597A5EF2" w14:textId="77777777" w:rsidTr="00DF7DFB">
        <w:trPr>
          <w:trHeight w:val="330"/>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78E78F" w14:textId="77777777" w:rsidR="006A28F9" w:rsidRPr="00492136" w:rsidRDefault="006A28F9"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ITEM DE PAUTA</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B57FC64" w14:textId="559B30DC" w:rsidR="006A28F9" w:rsidRPr="00492136" w:rsidRDefault="00947042"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3.19</w:t>
            </w:r>
            <w:r w:rsidR="006A28F9" w:rsidRPr="00492136">
              <w:rPr>
                <w:rFonts w:asciiTheme="majorHAnsi" w:eastAsia="Times New Roman" w:hAnsiTheme="majorHAnsi" w:cs="Times New Roman"/>
                <w:color w:val="000000" w:themeColor="text1"/>
                <w:sz w:val="20"/>
                <w:szCs w:val="20"/>
              </w:rPr>
              <w:t xml:space="preserve"> [PROT. Nº 1586724/2022] (Relator: Cecília Maria Rabelo Geraldo)</w:t>
            </w:r>
            <w:r w:rsidR="00E464BD" w:rsidRPr="00492136">
              <w:rPr>
                <w:rFonts w:asciiTheme="majorHAnsi" w:eastAsia="Times New Roman" w:hAnsiTheme="majorHAnsi" w:cs="Times New Roman"/>
                <w:color w:val="000000" w:themeColor="text1"/>
                <w:sz w:val="20"/>
                <w:szCs w:val="20"/>
              </w:rPr>
              <w:t xml:space="preserve"> </w:t>
            </w:r>
          </w:p>
        </w:tc>
      </w:tr>
      <w:tr w:rsidR="006A28F9" w:rsidRPr="00492136" w14:paraId="309993F0" w14:textId="77777777" w:rsidTr="00DF7DFB">
        <w:trPr>
          <w:trHeight w:val="330"/>
        </w:trPr>
        <w:tc>
          <w:tcPr>
            <w:tcW w:w="2518" w:type="dxa"/>
            <w:tcBorders>
              <w:top w:val="single" w:sz="4" w:space="0" w:color="auto"/>
              <w:bottom w:val="single" w:sz="4" w:space="0" w:color="000000" w:themeColor="text1"/>
            </w:tcBorders>
            <w:shd w:val="clear" w:color="auto" w:fill="D9D9D9" w:themeFill="background1" w:themeFillShade="D9"/>
            <w:vAlign w:val="center"/>
          </w:tcPr>
          <w:p w14:paraId="469942DB" w14:textId="77777777" w:rsidR="006A28F9" w:rsidRPr="00492136" w:rsidRDefault="006A28F9" w:rsidP="00343D73">
            <w:pPr>
              <w:spacing w:before="240" w:after="240"/>
              <w:ind w:right="281"/>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DISCUSSÕES, DELIBERAÇÕES E ENCAMINHAMENTOS:</w:t>
            </w:r>
          </w:p>
        </w:tc>
        <w:tc>
          <w:tcPr>
            <w:tcW w:w="7938" w:type="dxa"/>
            <w:tcBorders>
              <w:top w:val="single" w:sz="4" w:space="0" w:color="auto"/>
              <w:bottom w:val="single" w:sz="4" w:space="0" w:color="000000" w:themeColor="text1"/>
            </w:tcBorders>
            <w:shd w:val="clear" w:color="auto" w:fill="auto"/>
            <w:vAlign w:val="center"/>
          </w:tcPr>
          <w:p w14:paraId="0C9E93DF" w14:textId="3A9B7BAC" w:rsidR="003C3AFB" w:rsidRPr="00492136" w:rsidRDefault="003C3AFB" w:rsidP="00FF7CDC">
            <w:pPr>
              <w:ind w:right="281"/>
              <w:jc w:val="both"/>
              <w:rPr>
                <w:rFonts w:asciiTheme="majorHAnsi" w:hAnsiTheme="majorHAnsi" w:cs="Times New Roman"/>
                <w:sz w:val="20"/>
                <w:szCs w:val="20"/>
              </w:rPr>
            </w:pPr>
            <w:bookmarkStart w:id="16" w:name="_Hlk127278967"/>
          </w:p>
          <w:bookmarkEnd w:id="16"/>
          <w:p w14:paraId="6C8B7C10" w14:textId="3F47314A" w:rsidR="00486FF4" w:rsidRPr="00492136" w:rsidRDefault="00452698" w:rsidP="00FF7CDC">
            <w:pPr>
              <w:pStyle w:val="paragraph"/>
              <w:spacing w:before="0" w:beforeAutospacing="0" w:after="0" w:afterAutospacing="0"/>
              <w:ind w:right="281"/>
              <w:textAlignment w:val="baseline"/>
              <w:rPr>
                <w:rFonts w:asciiTheme="majorHAnsi" w:eastAsia="Calibri" w:hAnsiTheme="majorHAnsi"/>
                <w:color w:val="808080" w:themeColor="background1" w:themeShade="80"/>
                <w:sz w:val="20"/>
                <w:szCs w:val="20"/>
              </w:rPr>
            </w:pPr>
            <w:r w:rsidRPr="00492136">
              <w:rPr>
                <w:rFonts w:asciiTheme="majorHAnsi" w:eastAsia="Calibri" w:hAnsiTheme="majorHAnsi"/>
                <w:sz w:val="20"/>
                <w:szCs w:val="20"/>
              </w:rPr>
              <w:t>Agendada Audiência para celebração de TAC a se realizar em trinta de maio de 2023</w:t>
            </w:r>
            <w:r w:rsidRPr="00492136">
              <w:rPr>
                <w:rFonts w:asciiTheme="majorHAnsi" w:eastAsia="Calibri" w:hAnsiTheme="majorHAnsi"/>
                <w:color w:val="808080" w:themeColor="background1" w:themeShade="80"/>
                <w:sz w:val="20"/>
                <w:szCs w:val="20"/>
              </w:rPr>
              <w:t xml:space="preserve">. </w:t>
            </w:r>
          </w:p>
          <w:p w14:paraId="11E245B9" w14:textId="29A2FB32" w:rsidR="009D7A15" w:rsidRPr="00492136" w:rsidRDefault="009D7A15" w:rsidP="00FF7CDC">
            <w:pPr>
              <w:pStyle w:val="paragraph"/>
              <w:spacing w:before="0" w:beforeAutospacing="0" w:after="0" w:afterAutospacing="0"/>
              <w:ind w:right="281"/>
              <w:textAlignment w:val="baseline"/>
              <w:rPr>
                <w:rFonts w:asciiTheme="majorHAnsi" w:hAnsiTheme="majorHAnsi"/>
                <w:color w:val="808080" w:themeColor="background1" w:themeShade="80"/>
                <w:sz w:val="20"/>
                <w:szCs w:val="20"/>
              </w:rPr>
            </w:pPr>
          </w:p>
        </w:tc>
      </w:tr>
    </w:tbl>
    <w:p w14:paraId="5E81CE5E" w14:textId="77777777" w:rsidR="009C0C06" w:rsidRPr="00DF7DFB" w:rsidRDefault="009C0C06" w:rsidP="00FF7CDC">
      <w:pPr>
        <w:widowControl/>
        <w:ind w:right="281"/>
        <w:rPr>
          <w:rFonts w:asciiTheme="majorHAnsi" w:hAnsiTheme="majorHAnsi"/>
          <w:sz w:val="10"/>
          <w:szCs w:val="10"/>
          <w:lang w:val="pt-BR"/>
        </w:rPr>
      </w:pPr>
    </w:p>
    <w:tbl>
      <w:tblPr>
        <w:tblStyle w:val="2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938"/>
      </w:tblGrid>
      <w:tr w:rsidR="009C0C06" w:rsidRPr="00492136" w14:paraId="4A331D46" w14:textId="77777777" w:rsidTr="00DF7DFB">
        <w:trPr>
          <w:trHeight w:val="330"/>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D6CE61" w14:textId="77777777" w:rsidR="009C0C06" w:rsidRPr="00492136" w:rsidRDefault="009C0C06"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ITEM DE PAUTA</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FB83E19" w14:textId="5F56A152" w:rsidR="009C0C06" w:rsidRPr="00492136" w:rsidRDefault="00947042"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3.20</w:t>
            </w:r>
            <w:r w:rsidR="009C0C06" w:rsidRPr="00492136">
              <w:rPr>
                <w:rFonts w:asciiTheme="majorHAnsi" w:eastAsia="Times New Roman" w:hAnsiTheme="majorHAnsi" w:cs="Times New Roman"/>
                <w:color w:val="000000" w:themeColor="text1"/>
                <w:sz w:val="20"/>
                <w:szCs w:val="20"/>
              </w:rPr>
              <w:t xml:space="preserve"> [PROT. Nº 1586733/2022] (Relator: </w:t>
            </w:r>
            <w:r w:rsidR="009C0C06" w:rsidRPr="00492136">
              <w:rPr>
                <w:rFonts w:asciiTheme="majorHAnsi" w:eastAsia="Times New Roman" w:hAnsiTheme="majorHAnsi" w:cs="Times New Roman"/>
                <w:sz w:val="20"/>
                <w:szCs w:val="20"/>
              </w:rPr>
              <w:t xml:space="preserve">Rafael Decina Arantes) </w:t>
            </w:r>
          </w:p>
        </w:tc>
      </w:tr>
      <w:tr w:rsidR="009C0C06" w:rsidRPr="00492136" w14:paraId="5103259F" w14:textId="77777777" w:rsidTr="00DF7DFB">
        <w:trPr>
          <w:trHeight w:val="330"/>
        </w:trPr>
        <w:tc>
          <w:tcPr>
            <w:tcW w:w="2518" w:type="dxa"/>
            <w:tcBorders>
              <w:top w:val="single" w:sz="4" w:space="0" w:color="auto"/>
              <w:bottom w:val="single" w:sz="4" w:space="0" w:color="000000" w:themeColor="text1"/>
            </w:tcBorders>
            <w:shd w:val="clear" w:color="auto" w:fill="D9D9D9" w:themeFill="background1" w:themeFillShade="D9"/>
            <w:vAlign w:val="center"/>
          </w:tcPr>
          <w:p w14:paraId="25F6D841" w14:textId="77777777" w:rsidR="009C0C06" w:rsidRPr="00492136" w:rsidRDefault="009C0C06" w:rsidP="00343D73">
            <w:pPr>
              <w:spacing w:before="240" w:after="240"/>
              <w:ind w:right="281"/>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DISCUSSÕES, DELIBERAÇÕES E ENCAMINHAMENTOS:</w:t>
            </w:r>
          </w:p>
        </w:tc>
        <w:tc>
          <w:tcPr>
            <w:tcW w:w="7938" w:type="dxa"/>
            <w:tcBorders>
              <w:top w:val="single" w:sz="4" w:space="0" w:color="auto"/>
              <w:bottom w:val="single" w:sz="4" w:space="0" w:color="000000" w:themeColor="text1"/>
            </w:tcBorders>
            <w:shd w:val="clear" w:color="auto" w:fill="auto"/>
            <w:vAlign w:val="center"/>
          </w:tcPr>
          <w:p w14:paraId="46B812AA" w14:textId="77777777" w:rsidR="009B74BB" w:rsidRPr="00492136" w:rsidRDefault="009B74BB" w:rsidP="00FF7CDC">
            <w:pPr>
              <w:pStyle w:val="Default"/>
              <w:ind w:right="281"/>
              <w:jc w:val="both"/>
              <w:rPr>
                <w:rFonts w:asciiTheme="majorHAnsi" w:hAnsiTheme="majorHAnsi"/>
                <w:color w:val="808080" w:themeColor="background1" w:themeShade="80"/>
                <w:sz w:val="20"/>
                <w:szCs w:val="20"/>
              </w:rPr>
            </w:pPr>
          </w:p>
          <w:p w14:paraId="599E0277" w14:textId="77777777" w:rsidR="009C0C06" w:rsidRPr="00492136" w:rsidRDefault="00AA2E13" w:rsidP="00FF7CDC">
            <w:pPr>
              <w:pStyle w:val="Default"/>
              <w:ind w:right="281"/>
              <w:jc w:val="both"/>
              <w:rPr>
                <w:rFonts w:asciiTheme="majorHAnsi" w:hAnsiTheme="majorHAnsi"/>
                <w:color w:val="auto"/>
                <w:sz w:val="20"/>
                <w:szCs w:val="20"/>
              </w:rPr>
            </w:pPr>
            <w:r w:rsidRPr="00492136">
              <w:rPr>
                <w:rFonts w:asciiTheme="majorHAnsi" w:hAnsiTheme="majorHAnsi"/>
                <w:color w:val="auto"/>
                <w:sz w:val="20"/>
                <w:szCs w:val="20"/>
              </w:rPr>
              <w:t xml:space="preserve">Conselheira Relatora determinou agendamento de Audiência para celebração de TAC, a se realizar em 21 (vinte e um) de junho de 2023, às 10hs, por videoconferência. </w:t>
            </w:r>
          </w:p>
          <w:p w14:paraId="272EFF41" w14:textId="49C65B01" w:rsidR="00AA2E13" w:rsidRPr="00492136" w:rsidRDefault="00AA2E13" w:rsidP="00FF7CDC">
            <w:pPr>
              <w:pStyle w:val="Default"/>
              <w:ind w:right="281"/>
              <w:jc w:val="both"/>
              <w:rPr>
                <w:rFonts w:asciiTheme="majorHAnsi" w:hAnsiTheme="majorHAnsi"/>
                <w:color w:val="auto"/>
                <w:sz w:val="20"/>
                <w:szCs w:val="20"/>
              </w:rPr>
            </w:pPr>
          </w:p>
        </w:tc>
      </w:tr>
    </w:tbl>
    <w:p w14:paraId="00C7782D" w14:textId="77777777" w:rsidR="000F3300" w:rsidRPr="00DF7DFB" w:rsidRDefault="000F3300" w:rsidP="00FF7CDC">
      <w:pPr>
        <w:widowControl/>
        <w:ind w:right="281"/>
        <w:rPr>
          <w:rFonts w:asciiTheme="majorHAnsi" w:hAnsiTheme="majorHAnsi"/>
          <w:color w:val="C00000"/>
          <w:sz w:val="10"/>
          <w:szCs w:val="10"/>
          <w:lang w:val="pt-BR"/>
        </w:rPr>
      </w:pPr>
    </w:p>
    <w:tbl>
      <w:tblPr>
        <w:tblStyle w:val="2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938"/>
      </w:tblGrid>
      <w:tr w:rsidR="000F3300" w:rsidRPr="00492136" w14:paraId="34CABDB3" w14:textId="77777777" w:rsidTr="00DF7DFB">
        <w:trPr>
          <w:trHeight w:val="330"/>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59F9A3" w14:textId="77777777" w:rsidR="000F3300" w:rsidRPr="00492136" w:rsidRDefault="000F3300" w:rsidP="00FF7CDC">
            <w:pPr>
              <w:ind w:right="281"/>
              <w:jc w:val="both"/>
              <w:rPr>
                <w:rFonts w:asciiTheme="majorHAnsi" w:eastAsia="Times New Roman" w:hAnsiTheme="majorHAnsi" w:cs="Times New Roman"/>
                <w:sz w:val="20"/>
                <w:szCs w:val="20"/>
              </w:rPr>
            </w:pPr>
            <w:r w:rsidRPr="00492136">
              <w:rPr>
                <w:rFonts w:asciiTheme="majorHAnsi" w:eastAsia="Times New Roman" w:hAnsiTheme="majorHAnsi" w:cs="Times New Roman"/>
                <w:sz w:val="20"/>
                <w:szCs w:val="20"/>
              </w:rPr>
              <w:t>ITEM DE PAUTA</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9CAD143" w14:textId="57E99BF8" w:rsidR="000F3300" w:rsidRPr="00492136" w:rsidRDefault="00947042" w:rsidP="00FF7CDC">
            <w:pPr>
              <w:ind w:right="281"/>
              <w:jc w:val="both"/>
              <w:rPr>
                <w:rFonts w:asciiTheme="majorHAnsi" w:eastAsia="Times New Roman" w:hAnsiTheme="majorHAnsi" w:cs="Times New Roman"/>
                <w:sz w:val="20"/>
                <w:szCs w:val="20"/>
              </w:rPr>
            </w:pPr>
            <w:r w:rsidRPr="00492136">
              <w:rPr>
                <w:rFonts w:asciiTheme="majorHAnsi" w:eastAsia="Times New Roman" w:hAnsiTheme="majorHAnsi" w:cs="Times New Roman"/>
                <w:sz w:val="20"/>
                <w:szCs w:val="20"/>
              </w:rPr>
              <w:t>3.21</w:t>
            </w:r>
            <w:r w:rsidR="000F3300" w:rsidRPr="00492136">
              <w:rPr>
                <w:rFonts w:asciiTheme="majorHAnsi" w:eastAsia="Times New Roman" w:hAnsiTheme="majorHAnsi" w:cs="Times New Roman"/>
                <w:sz w:val="20"/>
                <w:szCs w:val="20"/>
              </w:rPr>
              <w:t xml:space="preserve"> [PROT. Nº 1625519/2022] (Relator: Fernanda Basques Moura Quintão) </w:t>
            </w:r>
          </w:p>
        </w:tc>
      </w:tr>
      <w:tr w:rsidR="000F3300" w:rsidRPr="00492136" w14:paraId="7A45A14C" w14:textId="77777777" w:rsidTr="00DF7DFB">
        <w:trPr>
          <w:trHeight w:val="330"/>
        </w:trPr>
        <w:tc>
          <w:tcPr>
            <w:tcW w:w="2518" w:type="dxa"/>
            <w:tcBorders>
              <w:top w:val="single" w:sz="4" w:space="0" w:color="auto"/>
              <w:bottom w:val="single" w:sz="4" w:space="0" w:color="000000" w:themeColor="text1"/>
            </w:tcBorders>
            <w:shd w:val="clear" w:color="auto" w:fill="D9D9D9" w:themeFill="background1" w:themeFillShade="D9"/>
            <w:vAlign w:val="center"/>
          </w:tcPr>
          <w:p w14:paraId="60DC4501" w14:textId="77777777" w:rsidR="000F3300" w:rsidRPr="00492136" w:rsidRDefault="000F3300" w:rsidP="00343D73">
            <w:pPr>
              <w:spacing w:before="240" w:after="240"/>
              <w:ind w:right="281"/>
              <w:rPr>
                <w:rFonts w:asciiTheme="majorHAnsi" w:eastAsia="Times New Roman" w:hAnsiTheme="majorHAnsi" w:cs="Times New Roman"/>
                <w:sz w:val="20"/>
                <w:szCs w:val="20"/>
              </w:rPr>
            </w:pPr>
            <w:r w:rsidRPr="00492136">
              <w:rPr>
                <w:rFonts w:asciiTheme="majorHAnsi" w:eastAsia="Times New Roman" w:hAnsiTheme="majorHAnsi" w:cs="Times New Roman"/>
                <w:sz w:val="20"/>
                <w:szCs w:val="20"/>
              </w:rPr>
              <w:t>DISCUSSÕES, DELIBERAÇÕES E ENCAMINHAMENTOS:</w:t>
            </w:r>
          </w:p>
        </w:tc>
        <w:tc>
          <w:tcPr>
            <w:tcW w:w="7938" w:type="dxa"/>
            <w:tcBorders>
              <w:top w:val="single" w:sz="4" w:space="0" w:color="auto"/>
              <w:bottom w:val="single" w:sz="4" w:space="0" w:color="000000" w:themeColor="text1"/>
            </w:tcBorders>
            <w:shd w:val="clear" w:color="auto" w:fill="auto"/>
            <w:vAlign w:val="center"/>
          </w:tcPr>
          <w:p w14:paraId="7D50346A" w14:textId="77777777" w:rsidR="000F3300" w:rsidRPr="00492136" w:rsidRDefault="000F3300" w:rsidP="00FF7CDC">
            <w:pPr>
              <w:pStyle w:val="Default"/>
              <w:ind w:right="281"/>
              <w:jc w:val="both"/>
              <w:rPr>
                <w:rFonts w:asciiTheme="majorHAnsi" w:hAnsiTheme="majorHAnsi"/>
                <w:color w:val="C00000"/>
                <w:sz w:val="20"/>
                <w:szCs w:val="20"/>
              </w:rPr>
            </w:pPr>
          </w:p>
          <w:p w14:paraId="645FE6B6" w14:textId="04052C92" w:rsidR="00492136" w:rsidRPr="00492136" w:rsidRDefault="0043365C" w:rsidP="00492136">
            <w:pPr>
              <w:spacing w:line="288" w:lineRule="auto"/>
              <w:ind w:right="281"/>
              <w:jc w:val="both"/>
              <w:rPr>
                <w:rStyle w:val="normaltextrun"/>
                <w:rFonts w:asciiTheme="majorHAnsi" w:hAnsiTheme="majorHAnsi"/>
                <w:sz w:val="20"/>
                <w:szCs w:val="20"/>
                <w:shd w:val="clear" w:color="auto" w:fill="FFFFFF"/>
              </w:rPr>
            </w:pPr>
            <w:r>
              <w:rPr>
                <w:rStyle w:val="normaltextrun"/>
                <w:rFonts w:asciiTheme="majorHAnsi" w:hAnsiTheme="majorHAnsi"/>
                <w:sz w:val="20"/>
                <w:szCs w:val="20"/>
                <w:shd w:val="clear" w:color="auto" w:fill="FFFFFF"/>
              </w:rPr>
              <w:t>Considerando a ausência da</w:t>
            </w:r>
            <w:r w:rsidR="00492136" w:rsidRPr="00492136">
              <w:rPr>
                <w:rStyle w:val="normaltextrun"/>
                <w:rFonts w:asciiTheme="majorHAnsi" w:hAnsiTheme="majorHAnsi"/>
                <w:sz w:val="20"/>
                <w:szCs w:val="20"/>
                <w:shd w:val="clear" w:color="auto" w:fill="FFFFFF"/>
              </w:rPr>
              <w:t xml:space="preserve"> </w:t>
            </w:r>
            <w:r>
              <w:rPr>
                <w:rStyle w:val="normaltextrun"/>
                <w:rFonts w:asciiTheme="majorHAnsi" w:hAnsiTheme="majorHAnsi"/>
                <w:sz w:val="20"/>
                <w:szCs w:val="20"/>
                <w:shd w:val="clear" w:color="auto" w:fill="FFFFFF"/>
              </w:rPr>
              <w:t>C</w:t>
            </w:r>
            <w:r w:rsidR="00492136" w:rsidRPr="00492136">
              <w:rPr>
                <w:rStyle w:val="normaltextrun"/>
                <w:rFonts w:asciiTheme="majorHAnsi" w:hAnsiTheme="majorHAnsi"/>
                <w:sz w:val="20"/>
                <w:szCs w:val="20"/>
                <w:shd w:val="clear" w:color="auto" w:fill="FFFFFF"/>
              </w:rPr>
              <w:t>onselheir</w:t>
            </w:r>
            <w:r>
              <w:rPr>
                <w:rStyle w:val="normaltextrun"/>
                <w:rFonts w:asciiTheme="majorHAnsi" w:hAnsiTheme="majorHAnsi"/>
                <w:sz w:val="20"/>
                <w:szCs w:val="20"/>
                <w:shd w:val="clear" w:color="auto" w:fill="FFFFFF"/>
              </w:rPr>
              <w:t>a R</w:t>
            </w:r>
            <w:r w:rsidR="00492136" w:rsidRPr="00492136">
              <w:rPr>
                <w:rStyle w:val="normaltextrun"/>
                <w:rFonts w:asciiTheme="majorHAnsi" w:hAnsiTheme="majorHAnsi"/>
                <w:sz w:val="20"/>
                <w:szCs w:val="20"/>
                <w:shd w:val="clear" w:color="auto" w:fill="FFFFFF"/>
              </w:rPr>
              <w:t>elator</w:t>
            </w:r>
            <w:r>
              <w:rPr>
                <w:rStyle w:val="normaltextrun"/>
                <w:rFonts w:asciiTheme="majorHAnsi" w:hAnsiTheme="majorHAnsi"/>
                <w:sz w:val="20"/>
                <w:szCs w:val="20"/>
                <w:shd w:val="clear" w:color="auto" w:fill="FFFFFF"/>
              </w:rPr>
              <w:t>a</w:t>
            </w:r>
            <w:r w:rsidR="00492136" w:rsidRPr="00492136">
              <w:rPr>
                <w:rStyle w:val="normaltextrun"/>
                <w:rFonts w:asciiTheme="majorHAnsi" w:hAnsiTheme="majorHAnsi"/>
                <w:sz w:val="20"/>
                <w:szCs w:val="20"/>
                <w:shd w:val="clear" w:color="auto" w:fill="FFFFFF"/>
              </w:rPr>
              <w:t xml:space="preserve"> não houve andamento neste processo.</w:t>
            </w:r>
          </w:p>
          <w:p w14:paraId="170D74C7" w14:textId="77777777" w:rsidR="000F3300" w:rsidRPr="00492136" w:rsidRDefault="000F3300" w:rsidP="00FF7CDC">
            <w:pPr>
              <w:pStyle w:val="Default"/>
              <w:ind w:right="281"/>
              <w:jc w:val="both"/>
              <w:rPr>
                <w:rFonts w:asciiTheme="majorHAnsi" w:hAnsiTheme="majorHAnsi"/>
                <w:color w:val="C00000"/>
                <w:sz w:val="20"/>
                <w:szCs w:val="20"/>
              </w:rPr>
            </w:pPr>
          </w:p>
        </w:tc>
      </w:tr>
    </w:tbl>
    <w:p w14:paraId="1AD2AB06" w14:textId="1EF7D5CE" w:rsidR="001A1177" w:rsidRPr="00DF7DFB" w:rsidRDefault="001A1177" w:rsidP="00FF7CDC">
      <w:pPr>
        <w:widowControl/>
        <w:ind w:right="281"/>
        <w:rPr>
          <w:rFonts w:asciiTheme="majorHAnsi" w:hAnsiTheme="majorHAnsi"/>
          <w:sz w:val="10"/>
          <w:szCs w:val="10"/>
          <w:lang w:val="pt-BR"/>
        </w:rPr>
      </w:pPr>
    </w:p>
    <w:tbl>
      <w:tblPr>
        <w:tblStyle w:val="2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938"/>
      </w:tblGrid>
      <w:tr w:rsidR="001A1177" w:rsidRPr="00492136" w14:paraId="5CBD17E4" w14:textId="77777777" w:rsidTr="00DF7DFB">
        <w:trPr>
          <w:trHeight w:val="330"/>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5BD9C8" w14:textId="77777777" w:rsidR="001A1177" w:rsidRPr="00492136" w:rsidRDefault="001A1177"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ITEM DE PAUTA</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4BE89E6" w14:textId="0E64CCF2" w:rsidR="001A1177" w:rsidRPr="00492136" w:rsidRDefault="001A1177"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3.2</w:t>
            </w:r>
            <w:r w:rsidR="00947042" w:rsidRPr="00492136">
              <w:rPr>
                <w:rFonts w:asciiTheme="majorHAnsi" w:eastAsia="Times New Roman" w:hAnsiTheme="majorHAnsi" w:cs="Times New Roman"/>
                <w:color w:val="000000" w:themeColor="text1"/>
                <w:sz w:val="20"/>
                <w:szCs w:val="20"/>
              </w:rPr>
              <w:t>2</w:t>
            </w:r>
            <w:r w:rsidRPr="00492136">
              <w:rPr>
                <w:rFonts w:asciiTheme="majorHAnsi" w:eastAsia="Times New Roman" w:hAnsiTheme="majorHAnsi" w:cs="Times New Roman"/>
                <w:color w:val="000000" w:themeColor="text1"/>
                <w:sz w:val="20"/>
                <w:szCs w:val="20"/>
              </w:rPr>
              <w:t xml:space="preserve"> [PROT. Nº 1630205/2022] (Relator: </w:t>
            </w:r>
            <w:r w:rsidR="000F3300" w:rsidRPr="00492136">
              <w:rPr>
                <w:rFonts w:asciiTheme="majorHAnsi" w:eastAsia="Times New Roman" w:hAnsiTheme="majorHAnsi" w:cs="Times New Roman"/>
                <w:sz w:val="20"/>
                <w:szCs w:val="20"/>
              </w:rPr>
              <w:t>Rafael Decina Arantes</w:t>
            </w:r>
            <w:r w:rsidRPr="00492136">
              <w:rPr>
                <w:rFonts w:asciiTheme="majorHAnsi" w:eastAsia="Times New Roman" w:hAnsiTheme="majorHAnsi" w:cs="Times New Roman"/>
                <w:sz w:val="20"/>
                <w:szCs w:val="20"/>
              </w:rPr>
              <w:t>)</w:t>
            </w:r>
            <w:r w:rsidR="00990055" w:rsidRPr="00492136">
              <w:rPr>
                <w:rFonts w:asciiTheme="majorHAnsi" w:eastAsia="Times New Roman" w:hAnsiTheme="majorHAnsi" w:cs="Times New Roman"/>
                <w:sz w:val="20"/>
                <w:szCs w:val="20"/>
              </w:rPr>
              <w:t xml:space="preserve"> </w:t>
            </w:r>
          </w:p>
        </w:tc>
      </w:tr>
      <w:tr w:rsidR="001A1177" w:rsidRPr="00492136" w14:paraId="1A7F16A4" w14:textId="77777777" w:rsidTr="00DF7DFB">
        <w:trPr>
          <w:trHeight w:val="330"/>
        </w:trPr>
        <w:tc>
          <w:tcPr>
            <w:tcW w:w="2518" w:type="dxa"/>
            <w:tcBorders>
              <w:top w:val="single" w:sz="4" w:space="0" w:color="auto"/>
              <w:bottom w:val="single" w:sz="4" w:space="0" w:color="000000" w:themeColor="text1"/>
            </w:tcBorders>
            <w:shd w:val="clear" w:color="auto" w:fill="D9D9D9" w:themeFill="background1" w:themeFillShade="D9"/>
            <w:vAlign w:val="center"/>
          </w:tcPr>
          <w:p w14:paraId="5D4A6FC6" w14:textId="77777777" w:rsidR="001A1177" w:rsidRPr="00492136" w:rsidRDefault="001A1177" w:rsidP="00343D73">
            <w:pPr>
              <w:spacing w:before="240" w:after="240"/>
              <w:ind w:right="281"/>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DISCUSSÕES, DELIBERAÇÕES E ENCAMINHAMENTOS:</w:t>
            </w:r>
          </w:p>
        </w:tc>
        <w:tc>
          <w:tcPr>
            <w:tcW w:w="7938" w:type="dxa"/>
            <w:tcBorders>
              <w:top w:val="single" w:sz="4" w:space="0" w:color="auto"/>
              <w:bottom w:val="single" w:sz="4" w:space="0" w:color="000000" w:themeColor="text1"/>
            </w:tcBorders>
            <w:shd w:val="clear" w:color="auto" w:fill="auto"/>
            <w:vAlign w:val="center"/>
          </w:tcPr>
          <w:p w14:paraId="0BAEF8FE" w14:textId="77777777" w:rsidR="001A1177" w:rsidRPr="00492136" w:rsidRDefault="001A1177" w:rsidP="00FF7CDC">
            <w:pPr>
              <w:pStyle w:val="Default"/>
              <w:ind w:right="281"/>
              <w:jc w:val="both"/>
              <w:rPr>
                <w:rFonts w:asciiTheme="majorHAnsi" w:hAnsiTheme="majorHAnsi"/>
                <w:color w:val="808080" w:themeColor="background1" w:themeShade="80"/>
                <w:sz w:val="20"/>
                <w:szCs w:val="20"/>
              </w:rPr>
            </w:pPr>
          </w:p>
          <w:p w14:paraId="51B3C4A9" w14:textId="64A17BBB" w:rsidR="003020F1" w:rsidRPr="00492136" w:rsidRDefault="001F7F28" w:rsidP="00FF7CDC">
            <w:pPr>
              <w:pStyle w:val="Default"/>
              <w:ind w:right="281"/>
              <w:jc w:val="both"/>
              <w:rPr>
                <w:rFonts w:asciiTheme="majorHAnsi" w:hAnsiTheme="majorHAnsi"/>
                <w:color w:val="auto"/>
                <w:sz w:val="20"/>
                <w:szCs w:val="20"/>
              </w:rPr>
            </w:pPr>
            <w:r w:rsidRPr="00492136">
              <w:rPr>
                <w:rFonts w:asciiTheme="majorHAnsi" w:hAnsiTheme="majorHAnsi"/>
                <w:color w:val="auto"/>
                <w:sz w:val="20"/>
                <w:szCs w:val="20"/>
              </w:rPr>
              <w:t xml:space="preserve">Conselheira Relatora irá apresentar Relatório e Voto quanto </w:t>
            </w:r>
            <w:r w:rsidR="0043365C" w:rsidRPr="00492136">
              <w:rPr>
                <w:rFonts w:asciiTheme="majorHAnsi" w:hAnsiTheme="majorHAnsi"/>
                <w:color w:val="auto"/>
                <w:sz w:val="20"/>
                <w:szCs w:val="20"/>
              </w:rPr>
              <w:t>à</w:t>
            </w:r>
            <w:r w:rsidRPr="00492136">
              <w:rPr>
                <w:rFonts w:asciiTheme="majorHAnsi" w:hAnsiTheme="majorHAnsi"/>
                <w:color w:val="auto"/>
                <w:sz w:val="20"/>
                <w:szCs w:val="20"/>
              </w:rPr>
              <w:t xml:space="preserve"> admissibilidade na próxima reunião.</w:t>
            </w:r>
          </w:p>
          <w:p w14:paraId="66670D88" w14:textId="7DE06E1F" w:rsidR="006F507C" w:rsidRPr="00492136" w:rsidRDefault="006F507C" w:rsidP="00FF7CDC">
            <w:pPr>
              <w:ind w:right="281"/>
              <w:jc w:val="both"/>
              <w:rPr>
                <w:rFonts w:asciiTheme="majorHAnsi" w:hAnsiTheme="majorHAnsi"/>
                <w:color w:val="808080" w:themeColor="background1" w:themeShade="80"/>
                <w:sz w:val="20"/>
                <w:szCs w:val="20"/>
              </w:rPr>
            </w:pPr>
          </w:p>
        </w:tc>
      </w:tr>
    </w:tbl>
    <w:p w14:paraId="24D20466" w14:textId="727E4164" w:rsidR="001A1177" w:rsidRPr="00DF7DFB" w:rsidRDefault="001A1177" w:rsidP="00FF7CDC">
      <w:pPr>
        <w:widowControl/>
        <w:ind w:right="281"/>
        <w:rPr>
          <w:rFonts w:asciiTheme="majorHAnsi" w:hAnsiTheme="majorHAnsi"/>
          <w:sz w:val="10"/>
          <w:szCs w:val="10"/>
          <w:lang w:val="pt-BR"/>
        </w:rPr>
      </w:pPr>
    </w:p>
    <w:tbl>
      <w:tblPr>
        <w:tblStyle w:val="2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938"/>
      </w:tblGrid>
      <w:tr w:rsidR="001A1177" w:rsidRPr="00492136" w14:paraId="6009D248" w14:textId="77777777" w:rsidTr="00DF7DFB">
        <w:trPr>
          <w:trHeight w:val="330"/>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D5312E" w14:textId="77777777" w:rsidR="001A1177" w:rsidRPr="00492136" w:rsidRDefault="001A1177" w:rsidP="00FF7CDC">
            <w:pPr>
              <w:ind w:right="281"/>
              <w:jc w:val="both"/>
              <w:rPr>
                <w:rFonts w:asciiTheme="majorHAnsi" w:eastAsia="Times New Roman" w:hAnsiTheme="majorHAnsi" w:cs="Times New Roman"/>
                <w:color w:val="000000" w:themeColor="text1"/>
                <w:sz w:val="20"/>
                <w:szCs w:val="20"/>
              </w:rPr>
            </w:pPr>
            <w:bookmarkStart w:id="17" w:name="_Hlk125380526"/>
            <w:r w:rsidRPr="00492136">
              <w:rPr>
                <w:rFonts w:asciiTheme="majorHAnsi" w:eastAsia="Times New Roman" w:hAnsiTheme="majorHAnsi" w:cs="Times New Roman"/>
                <w:color w:val="000000" w:themeColor="text1"/>
                <w:sz w:val="20"/>
                <w:szCs w:val="20"/>
              </w:rPr>
              <w:t>ITEM DE PAUTA</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6CC8B53" w14:textId="2B0803BF" w:rsidR="001A1177" w:rsidRPr="00492136" w:rsidRDefault="001A1177"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3.2</w:t>
            </w:r>
            <w:r w:rsidR="00947042" w:rsidRPr="00492136">
              <w:rPr>
                <w:rFonts w:asciiTheme="majorHAnsi" w:eastAsia="Times New Roman" w:hAnsiTheme="majorHAnsi" w:cs="Times New Roman"/>
                <w:color w:val="000000" w:themeColor="text1"/>
                <w:sz w:val="20"/>
                <w:szCs w:val="20"/>
              </w:rPr>
              <w:t>3</w:t>
            </w:r>
            <w:r w:rsidRPr="00492136">
              <w:rPr>
                <w:rFonts w:asciiTheme="majorHAnsi" w:eastAsia="Times New Roman" w:hAnsiTheme="majorHAnsi" w:cs="Times New Roman"/>
                <w:color w:val="000000" w:themeColor="text1"/>
                <w:sz w:val="20"/>
                <w:szCs w:val="20"/>
              </w:rPr>
              <w:t xml:space="preserve"> [PROT. Nº 1635959/2022] (Relator: </w:t>
            </w:r>
            <w:bookmarkStart w:id="18" w:name="_Hlk124323170"/>
            <w:r w:rsidRPr="00492136">
              <w:rPr>
                <w:rFonts w:asciiTheme="majorHAnsi" w:eastAsia="Times New Roman" w:hAnsiTheme="majorHAnsi" w:cs="Times New Roman"/>
                <w:color w:val="000000" w:themeColor="text1"/>
                <w:sz w:val="20"/>
                <w:szCs w:val="20"/>
              </w:rPr>
              <w:t>Cecília Maria Rabelo Geraldo</w:t>
            </w:r>
            <w:bookmarkEnd w:id="18"/>
            <w:r w:rsidRPr="00492136">
              <w:rPr>
                <w:rFonts w:asciiTheme="majorHAnsi" w:eastAsia="Times New Roman" w:hAnsiTheme="majorHAnsi" w:cs="Times New Roman"/>
                <w:color w:val="000000" w:themeColor="text1"/>
                <w:sz w:val="20"/>
                <w:szCs w:val="20"/>
              </w:rPr>
              <w:t>)</w:t>
            </w:r>
            <w:r w:rsidR="00990055" w:rsidRPr="00492136">
              <w:rPr>
                <w:rFonts w:asciiTheme="majorHAnsi" w:eastAsia="Times New Roman" w:hAnsiTheme="majorHAnsi" w:cs="Times New Roman"/>
                <w:color w:val="000000" w:themeColor="text1"/>
                <w:sz w:val="20"/>
                <w:szCs w:val="20"/>
              </w:rPr>
              <w:t xml:space="preserve"> </w:t>
            </w:r>
          </w:p>
        </w:tc>
      </w:tr>
      <w:tr w:rsidR="001A1177" w:rsidRPr="00492136" w14:paraId="10786272" w14:textId="77777777" w:rsidTr="00DF7DFB">
        <w:trPr>
          <w:trHeight w:val="330"/>
        </w:trPr>
        <w:tc>
          <w:tcPr>
            <w:tcW w:w="2518" w:type="dxa"/>
            <w:tcBorders>
              <w:top w:val="single" w:sz="4" w:space="0" w:color="auto"/>
              <w:bottom w:val="single" w:sz="4" w:space="0" w:color="000000" w:themeColor="text1"/>
            </w:tcBorders>
            <w:shd w:val="clear" w:color="auto" w:fill="D9D9D9" w:themeFill="background1" w:themeFillShade="D9"/>
            <w:vAlign w:val="center"/>
          </w:tcPr>
          <w:p w14:paraId="73D4F9E8" w14:textId="77777777" w:rsidR="001A1177" w:rsidRPr="00492136" w:rsidRDefault="001A1177" w:rsidP="00343D73">
            <w:pPr>
              <w:spacing w:before="240" w:after="240"/>
              <w:ind w:right="281"/>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DISCUSSÕES, DELIBERAÇÕES E ENCAMINHAMENTOS:</w:t>
            </w:r>
          </w:p>
        </w:tc>
        <w:tc>
          <w:tcPr>
            <w:tcW w:w="7938" w:type="dxa"/>
            <w:tcBorders>
              <w:top w:val="single" w:sz="4" w:space="0" w:color="auto"/>
              <w:bottom w:val="single" w:sz="4" w:space="0" w:color="000000" w:themeColor="text1"/>
            </w:tcBorders>
            <w:shd w:val="clear" w:color="auto" w:fill="auto"/>
            <w:vAlign w:val="center"/>
          </w:tcPr>
          <w:p w14:paraId="574155B1" w14:textId="77777777" w:rsidR="00ED20A9" w:rsidRPr="00492136" w:rsidRDefault="00ED20A9" w:rsidP="00FF7CDC">
            <w:pPr>
              <w:pStyle w:val="Default"/>
              <w:ind w:right="281"/>
              <w:jc w:val="both"/>
              <w:rPr>
                <w:rFonts w:asciiTheme="majorHAnsi" w:hAnsiTheme="majorHAnsi"/>
                <w:color w:val="808080" w:themeColor="background1" w:themeShade="80"/>
                <w:sz w:val="20"/>
                <w:szCs w:val="20"/>
              </w:rPr>
            </w:pPr>
          </w:p>
          <w:p w14:paraId="3685AC61" w14:textId="7685FB45" w:rsidR="003020F1" w:rsidRPr="00492136" w:rsidRDefault="001F7F28" w:rsidP="00FF7CDC">
            <w:pPr>
              <w:pStyle w:val="Default"/>
              <w:ind w:right="281"/>
              <w:jc w:val="both"/>
              <w:rPr>
                <w:rFonts w:asciiTheme="majorHAnsi" w:hAnsiTheme="majorHAnsi"/>
                <w:color w:val="auto"/>
                <w:sz w:val="20"/>
                <w:szCs w:val="20"/>
              </w:rPr>
            </w:pPr>
            <w:r w:rsidRPr="00492136">
              <w:rPr>
                <w:rFonts w:asciiTheme="majorHAnsi" w:hAnsiTheme="majorHAnsi"/>
                <w:color w:val="auto"/>
                <w:sz w:val="20"/>
                <w:szCs w:val="20"/>
              </w:rPr>
              <w:t xml:space="preserve">A Conselheira Relatora emitiu despacho solicitando análise da Assessoria Jurídica da Defesa apresentada. </w:t>
            </w:r>
          </w:p>
          <w:p w14:paraId="1CDAC9B2" w14:textId="5EF7C8DA" w:rsidR="00C71E04" w:rsidRPr="00492136" w:rsidRDefault="00C71E04" w:rsidP="00FF7CDC">
            <w:pPr>
              <w:ind w:right="281"/>
              <w:rPr>
                <w:rFonts w:asciiTheme="majorHAnsi" w:hAnsiTheme="majorHAnsi"/>
                <w:color w:val="808080" w:themeColor="background1" w:themeShade="80"/>
                <w:sz w:val="20"/>
                <w:szCs w:val="20"/>
              </w:rPr>
            </w:pPr>
          </w:p>
        </w:tc>
      </w:tr>
      <w:bookmarkEnd w:id="17"/>
    </w:tbl>
    <w:p w14:paraId="44F67437" w14:textId="49A0BD29" w:rsidR="001A1177" w:rsidRPr="00DF7DFB" w:rsidRDefault="001A1177" w:rsidP="00FF7CDC">
      <w:pPr>
        <w:widowControl/>
        <w:ind w:right="281"/>
        <w:rPr>
          <w:rFonts w:asciiTheme="majorHAnsi" w:hAnsiTheme="majorHAnsi"/>
          <w:sz w:val="10"/>
          <w:szCs w:val="10"/>
          <w:lang w:val="pt-BR"/>
        </w:rPr>
      </w:pPr>
    </w:p>
    <w:tbl>
      <w:tblPr>
        <w:tblStyle w:val="2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938"/>
      </w:tblGrid>
      <w:tr w:rsidR="001A1177" w:rsidRPr="00492136" w14:paraId="29750898" w14:textId="77777777" w:rsidTr="00DF7DFB">
        <w:trPr>
          <w:trHeight w:val="330"/>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7C0E14" w14:textId="77777777" w:rsidR="001A1177" w:rsidRPr="00492136" w:rsidRDefault="001A1177"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ITEM DE PAUTA</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B34F3AD" w14:textId="0D370571" w:rsidR="001A1177" w:rsidRPr="00492136" w:rsidRDefault="001A1177"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3.2</w:t>
            </w:r>
            <w:r w:rsidR="00947042" w:rsidRPr="00492136">
              <w:rPr>
                <w:rFonts w:asciiTheme="majorHAnsi" w:eastAsia="Times New Roman" w:hAnsiTheme="majorHAnsi" w:cs="Times New Roman"/>
                <w:color w:val="000000" w:themeColor="text1"/>
                <w:sz w:val="20"/>
                <w:szCs w:val="20"/>
              </w:rPr>
              <w:t>4</w:t>
            </w:r>
            <w:r w:rsidRPr="00492136">
              <w:rPr>
                <w:rFonts w:asciiTheme="majorHAnsi" w:eastAsia="Times New Roman" w:hAnsiTheme="majorHAnsi" w:cs="Times New Roman"/>
                <w:color w:val="000000" w:themeColor="text1"/>
                <w:sz w:val="20"/>
                <w:szCs w:val="20"/>
              </w:rPr>
              <w:t xml:space="preserve"> [PROT. Nº 1636596/2022] (Relator: </w:t>
            </w:r>
            <w:r w:rsidR="00101A68" w:rsidRPr="00492136">
              <w:rPr>
                <w:rFonts w:asciiTheme="majorHAnsi" w:eastAsia="Times New Roman" w:hAnsiTheme="majorHAnsi" w:cs="Times New Roman"/>
                <w:color w:val="000000" w:themeColor="text1"/>
                <w:sz w:val="20"/>
                <w:szCs w:val="20"/>
              </w:rPr>
              <w:t>Fernanda Basques Moura Quintão</w:t>
            </w:r>
            <w:r w:rsidRPr="00492136">
              <w:rPr>
                <w:rFonts w:asciiTheme="majorHAnsi" w:eastAsia="Times New Roman" w:hAnsiTheme="majorHAnsi" w:cs="Times New Roman"/>
                <w:color w:val="000000" w:themeColor="text1"/>
                <w:sz w:val="20"/>
                <w:szCs w:val="20"/>
              </w:rPr>
              <w:t>)</w:t>
            </w:r>
            <w:r w:rsidR="00990055" w:rsidRPr="00492136">
              <w:rPr>
                <w:rFonts w:asciiTheme="majorHAnsi" w:eastAsia="Times New Roman" w:hAnsiTheme="majorHAnsi" w:cs="Times New Roman"/>
                <w:color w:val="000000" w:themeColor="text1"/>
                <w:sz w:val="20"/>
                <w:szCs w:val="20"/>
              </w:rPr>
              <w:t xml:space="preserve"> </w:t>
            </w:r>
          </w:p>
        </w:tc>
      </w:tr>
      <w:tr w:rsidR="001A1177" w:rsidRPr="00492136" w14:paraId="773D1B4D" w14:textId="77777777" w:rsidTr="00DF7DFB">
        <w:trPr>
          <w:trHeight w:val="330"/>
        </w:trPr>
        <w:tc>
          <w:tcPr>
            <w:tcW w:w="2518" w:type="dxa"/>
            <w:tcBorders>
              <w:top w:val="single" w:sz="4" w:space="0" w:color="auto"/>
              <w:bottom w:val="single" w:sz="4" w:space="0" w:color="000000" w:themeColor="text1"/>
            </w:tcBorders>
            <w:shd w:val="clear" w:color="auto" w:fill="D9D9D9" w:themeFill="background1" w:themeFillShade="D9"/>
            <w:vAlign w:val="center"/>
          </w:tcPr>
          <w:p w14:paraId="09D77368" w14:textId="77777777" w:rsidR="001A1177" w:rsidRPr="00492136" w:rsidRDefault="001A1177" w:rsidP="00343D73">
            <w:pPr>
              <w:spacing w:before="240" w:after="240"/>
              <w:ind w:right="281"/>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DISCUSSÕES, DELIBERAÇÕES E ENCAMINHAMENTOS:</w:t>
            </w:r>
          </w:p>
        </w:tc>
        <w:tc>
          <w:tcPr>
            <w:tcW w:w="7938" w:type="dxa"/>
            <w:tcBorders>
              <w:top w:val="single" w:sz="4" w:space="0" w:color="auto"/>
              <w:bottom w:val="single" w:sz="4" w:space="0" w:color="000000" w:themeColor="text1"/>
            </w:tcBorders>
            <w:shd w:val="clear" w:color="auto" w:fill="auto"/>
            <w:vAlign w:val="center"/>
          </w:tcPr>
          <w:p w14:paraId="02FF7D47" w14:textId="77777777" w:rsidR="00CF1F3C" w:rsidRPr="00492136" w:rsidRDefault="00CF1F3C" w:rsidP="00FF7CDC">
            <w:pPr>
              <w:pStyle w:val="Default"/>
              <w:ind w:right="281"/>
              <w:jc w:val="both"/>
              <w:rPr>
                <w:rFonts w:asciiTheme="majorHAnsi" w:hAnsiTheme="majorHAnsi"/>
                <w:color w:val="808080" w:themeColor="background1" w:themeShade="80"/>
                <w:sz w:val="20"/>
                <w:szCs w:val="20"/>
              </w:rPr>
            </w:pPr>
          </w:p>
          <w:p w14:paraId="4E22C58F" w14:textId="4EF6AA22" w:rsidR="00492136" w:rsidRPr="00492136" w:rsidRDefault="00492136" w:rsidP="00492136">
            <w:pPr>
              <w:spacing w:line="288" w:lineRule="auto"/>
              <w:ind w:right="281"/>
              <w:jc w:val="both"/>
              <w:rPr>
                <w:rStyle w:val="normaltextrun"/>
                <w:rFonts w:asciiTheme="majorHAnsi" w:hAnsiTheme="majorHAnsi"/>
                <w:sz w:val="20"/>
                <w:szCs w:val="20"/>
                <w:shd w:val="clear" w:color="auto" w:fill="FFFFFF"/>
              </w:rPr>
            </w:pPr>
            <w:r w:rsidRPr="00492136">
              <w:rPr>
                <w:rStyle w:val="normaltextrun"/>
                <w:rFonts w:asciiTheme="majorHAnsi" w:hAnsiTheme="majorHAnsi"/>
                <w:sz w:val="20"/>
                <w:szCs w:val="20"/>
                <w:shd w:val="clear" w:color="auto" w:fill="FFFFFF"/>
              </w:rPr>
              <w:t xml:space="preserve">Considerando a </w:t>
            </w:r>
            <w:r w:rsidR="0043365C">
              <w:rPr>
                <w:rStyle w:val="normaltextrun"/>
                <w:rFonts w:asciiTheme="majorHAnsi" w:hAnsiTheme="majorHAnsi"/>
                <w:sz w:val="20"/>
                <w:szCs w:val="20"/>
                <w:shd w:val="clear" w:color="auto" w:fill="FFFFFF"/>
              </w:rPr>
              <w:t>ausência da</w:t>
            </w:r>
            <w:r w:rsidRPr="00492136">
              <w:rPr>
                <w:rStyle w:val="normaltextrun"/>
                <w:rFonts w:asciiTheme="majorHAnsi" w:hAnsiTheme="majorHAnsi"/>
                <w:sz w:val="20"/>
                <w:szCs w:val="20"/>
                <w:shd w:val="clear" w:color="auto" w:fill="FFFFFF"/>
              </w:rPr>
              <w:t xml:space="preserve"> </w:t>
            </w:r>
            <w:r w:rsidR="0043365C">
              <w:rPr>
                <w:rStyle w:val="normaltextrun"/>
                <w:rFonts w:asciiTheme="majorHAnsi" w:hAnsiTheme="majorHAnsi"/>
                <w:sz w:val="20"/>
                <w:szCs w:val="20"/>
                <w:shd w:val="clear" w:color="auto" w:fill="FFFFFF"/>
              </w:rPr>
              <w:t>C</w:t>
            </w:r>
            <w:r w:rsidRPr="00492136">
              <w:rPr>
                <w:rStyle w:val="normaltextrun"/>
                <w:rFonts w:asciiTheme="majorHAnsi" w:hAnsiTheme="majorHAnsi"/>
                <w:sz w:val="20"/>
                <w:szCs w:val="20"/>
                <w:shd w:val="clear" w:color="auto" w:fill="FFFFFF"/>
              </w:rPr>
              <w:t>onselheir</w:t>
            </w:r>
            <w:r w:rsidR="0043365C">
              <w:rPr>
                <w:rStyle w:val="normaltextrun"/>
                <w:rFonts w:asciiTheme="majorHAnsi" w:hAnsiTheme="majorHAnsi"/>
                <w:sz w:val="20"/>
                <w:szCs w:val="20"/>
                <w:shd w:val="clear" w:color="auto" w:fill="FFFFFF"/>
              </w:rPr>
              <w:t>a R</w:t>
            </w:r>
            <w:r w:rsidRPr="00492136">
              <w:rPr>
                <w:rStyle w:val="normaltextrun"/>
                <w:rFonts w:asciiTheme="majorHAnsi" w:hAnsiTheme="majorHAnsi"/>
                <w:sz w:val="20"/>
                <w:szCs w:val="20"/>
                <w:shd w:val="clear" w:color="auto" w:fill="FFFFFF"/>
              </w:rPr>
              <w:t>elator</w:t>
            </w:r>
            <w:r w:rsidR="0043365C">
              <w:rPr>
                <w:rStyle w:val="normaltextrun"/>
                <w:rFonts w:asciiTheme="majorHAnsi" w:hAnsiTheme="majorHAnsi"/>
                <w:sz w:val="20"/>
                <w:szCs w:val="20"/>
                <w:shd w:val="clear" w:color="auto" w:fill="FFFFFF"/>
              </w:rPr>
              <w:t>a</w:t>
            </w:r>
            <w:r w:rsidRPr="00492136">
              <w:rPr>
                <w:rStyle w:val="normaltextrun"/>
                <w:rFonts w:asciiTheme="majorHAnsi" w:hAnsiTheme="majorHAnsi"/>
                <w:sz w:val="20"/>
                <w:szCs w:val="20"/>
                <w:shd w:val="clear" w:color="auto" w:fill="FFFFFF"/>
              </w:rPr>
              <w:t xml:space="preserve"> não houve andamento neste processo.</w:t>
            </w:r>
          </w:p>
          <w:p w14:paraId="5CAD164B" w14:textId="77777777" w:rsidR="001A1177" w:rsidRPr="00492136" w:rsidRDefault="001A1177" w:rsidP="00FF7CDC">
            <w:pPr>
              <w:pStyle w:val="Default"/>
              <w:ind w:right="281"/>
              <w:jc w:val="both"/>
              <w:rPr>
                <w:rFonts w:asciiTheme="majorHAnsi" w:hAnsiTheme="majorHAnsi"/>
                <w:color w:val="808080" w:themeColor="background1" w:themeShade="80"/>
                <w:sz w:val="20"/>
                <w:szCs w:val="20"/>
              </w:rPr>
            </w:pPr>
          </w:p>
        </w:tc>
      </w:tr>
    </w:tbl>
    <w:p w14:paraId="4EFCA613" w14:textId="7E4D53ED" w:rsidR="001A1177" w:rsidRDefault="001A1177" w:rsidP="00FF7CDC">
      <w:pPr>
        <w:widowControl/>
        <w:ind w:right="281"/>
        <w:rPr>
          <w:rFonts w:asciiTheme="majorHAnsi" w:hAnsiTheme="majorHAnsi"/>
          <w:sz w:val="10"/>
          <w:szCs w:val="10"/>
          <w:lang w:val="pt-BR"/>
        </w:rPr>
      </w:pPr>
    </w:p>
    <w:p w14:paraId="241818FB" w14:textId="77777777" w:rsidR="0062444B" w:rsidRDefault="0062444B" w:rsidP="00FF7CDC">
      <w:pPr>
        <w:widowControl/>
        <w:ind w:right="281"/>
        <w:rPr>
          <w:rFonts w:asciiTheme="majorHAnsi" w:hAnsiTheme="majorHAnsi"/>
          <w:sz w:val="10"/>
          <w:szCs w:val="10"/>
          <w:lang w:val="pt-BR"/>
        </w:rPr>
      </w:pPr>
    </w:p>
    <w:p w14:paraId="4B830EF4" w14:textId="77777777" w:rsidR="0062444B" w:rsidRDefault="0062444B" w:rsidP="00FF7CDC">
      <w:pPr>
        <w:widowControl/>
        <w:ind w:right="281"/>
        <w:rPr>
          <w:rFonts w:asciiTheme="majorHAnsi" w:hAnsiTheme="majorHAnsi"/>
          <w:sz w:val="10"/>
          <w:szCs w:val="10"/>
          <w:lang w:val="pt-BR"/>
        </w:rPr>
      </w:pPr>
    </w:p>
    <w:p w14:paraId="7DE18233" w14:textId="77777777" w:rsidR="0062444B" w:rsidRDefault="0062444B" w:rsidP="00FF7CDC">
      <w:pPr>
        <w:widowControl/>
        <w:ind w:right="281"/>
        <w:rPr>
          <w:rFonts w:asciiTheme="majorHAnsi" w:hAnsiTheme="majorHAnsi"/>
          <w:sz w:val="10"/>
          <w:szCs w:val="10"/>
          <w:lang w:val="pt-BR"/>
        </w:rPr>
      </w:pPr>
    </w:p>
    <w:p w14:paraId="4F4CDD61" w14:textId="77777777" w:rsidR="0062444B" w:rsidRDefault="0062444B" w:rsidP="00FF7CDC">
      <w:pPr>
        <w:widowControl/>
        <w:ind w:right="281"/>
        <w:rPr>
          <w:rFonts w:asciiTheme="majorHAnsi" w:hAnsiTheme="majorHAnsi"/>
          <w:sz w:val="10"/>
          <w:szCs w:val="10"/>
          <w:lang w:val="pt-BR"/>
        </w:rPr>
      </w:pPr>
    </w:p>
    <w:p w14:paraId="52D5C002" w14:textId="77777777" w:rsidR="0062444B" w:rsidRDefault="0062444B" w:rsidP="00FF7CDC">
      <w:pPr>
        <w:widowControl/>
        <w:ind w:right="281"/>
        <w:rPr>
          <w:rFonts w:asciiTheme="majorHAnsi" w:hAnsiTheme="majorHAnsi"/>
          <w:sz w:val="10"/>
          <w:szCs w:val="10"/>
          <w:lang w:val="pt-BR"/>
        </w:rPr>
      </w:pPr>
    </w:p>
    <w:p w14:paraId="6D33EA89" w14:textId="77777777" w:rsidR="0062444B" w:rsidRPr="00DF7DFB" w:rsidRDefault="0062444B" w:rsidP="00FF7CDC">
      <w:pPr>
        <w:widowControl/>
        <w:ind w:right="281"/>
        <w:rPr>
          <w:rFonts w:asciiTheme="majorHAnsi" w:hAnsiTheme="majorHAnsi"/>
          <w:sz w:val="10"/>
          <w:szCs w:val="10"/>
          <w:lang w:val="pt-BR"/>
        </w:rPr>
      </w:pPr>
    </w:p>
    <w:tbl>
      <w:tblPr>
        <w:tblStyle w:val="2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938"/>
      </w:tblGrid>
      <w:tr w:rsidR="001A1177" w:rsidRPr="00492136" w14:paraId="7215ED91" w14:textId="77777777" w:rsidTr="00DF7DFB">
        <w:trPr>
          <w:trHeight w:val="330"/>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BAB5CE" w14:textId="77777777" w:rsidR="001A1177" w:rsidRPr="00492136" w:rsidRDefault="001A1177"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lastRenderedPageBreak/>
              <w:t>ITEM DE PAUTA</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EDD7D1F" w14:textId="296FA60F" w:rsidR="001A1177" w:rsidRPr="00492136" w:rsidRDefault="001A1177"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3.2</w:t>
            </w:r>
            <w:r w:rsidR="00947042" w:rsidRPr="00492136">
              <w:rPr>
                <w:rFonts w:asciiTheme="majorHAnsi" w:eastAsia="Times New Roman" w:hAnsiTheme="majorHAnsi" w:cs="Times New Roman"/>
                <w:color w:val="000000" w:themeColor="text1"/>
                <w:sz w:val="20"/>
                <w:szCs w:val="20"/>
              </w:rPr>
              <w:t>5</w:t>
            </w:r>
            <w:r w:rsidRPr="00492136">
              <w:rPr>
                <w:rFonts w:asciiTheme="majorHAnsi" w:eastAsia="Times New Roman" w:hAnsiTheme="majorHAnsi" w:cs="Times New Roman"/>
                <w:color w:val="000000" w:themeColor="text1"/>
                <w:sz w:val="20"/>
                <w:szCs w:val="20"/>
              </w:rPr>
              <w:t xml:space="preserve"> [PROT. Nº 1636597/2022] (Relator: </w:t>
            </w:r>
            <w:r w:rsidR="00101A68" w:rsidRPr="00492136">
              <w:rPr>
                <w:rFonts w:asciiTheme="majorHAnsi" w:eastAsia="Times New Roman" w:hAnsiTheme="majorHAnsi" w:cs="Times New Roman"/>
                <w:color w:val="000000" w:themeColor="text1"/>
                <w:sz w:val="20"/>
                <w:szCs w:val="20"/>
              </w:rPr>
              <w:t>Cecília Maria Rabelo Geraldo</w:t>
            </w:r>
            <w:r w:rsidRPr="00492136">
              <w:rPr>
                <w:rFonts w:asciiTheme="majorHAnsi" w:eastAsia="Times New Roman" w:hAnsiTheme="majorHAnsi" w:cs="Times New Roman"/>
                <w:color w:val="000000" w:themeColor="text1"/>
                <w:sz w:val="20"/>
                <w:szCs w:val="20"/>
              </w:rPr>
              <w:t>)</w:t>
            </w:r>
          </w:p>
        </w:tc>
      </w:tr>
      <w:tr w:rsidR="001A1177" w:rsidRPr="00492136" w14:paraId="16385173" w14:textId="77777777" w:rsidTr="00DF7DFB">
        <w:trPr>
          <w:trHeight w:val="330"/>
        </w:trPr>
        <w:tc>
          <w:tcPr>
            <w:tcW w:w="2518" w:type="dxa"/>
            <w:tcBorders>
              <w:top w:val="single" w:sz="4" w:space="0" w:color="auto"/>
              <w:bottom w:val="single" w:sz="4" w:space="0" w:color="000000" w:themeColor="text1"/>
            </w:tcBorders>
            <w:shd w:val="clear" w:color="auto" w:fill="D9D9D9" w:themeFill="background1" w:themeFillShade="D9"/>
            <w:vAlign w:val="center"/>
          </w:tcPr>
          <w:p w14:paraId="4E47D5AD" w14:textId="77777777" w:rsidR="001A1177" w:rsidRPr="00492136" w:rsidRDefault="001A1177" w:rsidP="00343D73">
            <w:pPr>
              <w:spacing w:before="240" w:after="240"/>
              <w:ind w:right="281"/>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DISCUSSÕES, DELIBERAÇÕES E ENCAMINHAMENTOS:</w:t>
            </w:r>
          </w:p>
        </w:tc>
        <w:tc>
          <w:tcPr>
            <w:tcW w:w="7938" w:type="dxa"/>
            <w:tcBorders>
              <w:top w:val="single" w:sz="4" w:space="0" w:color="auto"/>
              <w:bottom w:val="single" w:sz="4" w:space="0" w:color="000000" w:themeColor="text1"/>
            </w:tcBorders>
            <w:shd w:val="clear" w:color="auto" w:fill="auto"/>
            <w:vAlign w:val="center"/>
          </w:tcPr>
          <w:p w14:paraId="20279634" w14:textId="77777777" w:rsidR="00CF1F3C" w:rsidRPr="00492136" w:rsidRDefault="00CF1F3C" w:rsidP="00FF7CDC">
            <w:pPr>
              <w:pStyle w:val="Default"/>
              <w:ind w:right="281"/>
              <w:jc w:val="both"/>
              <w:rPr>
                <w:rFonts w:asciiTheme="majorHAnsi" w:hAnsiTheme="majorHAnsi"/>
                <w:color w:val="808080" w:themeColor="background1" w:themeShade="80"/>
                <w:sz w:val="20"/>
                <w:szCs w:val="20"/>
              </w:rPr>
            </w:pPr>
          </w:p>
          <w:p w14:paraId="1180D2DE" w14:textId="1360B9E2" w:rsidR="00927B62" w:rsidRPr="00492136" w:rsidRDefault="00FD7CDD" w:rsidP="00FF7CDC">
            <w:pPr>
              <w:pStyle w:val="Default"/>
              <w:ind w:right="281"/>
              <w:jc w:val="both"/>
              <w:rPr>
                <w:rFonts w:asciiTheme="majorHAnsi" w:hAnsiTheme="majorHAnsi"/>
                <w:color w:val="auto"/>
                <w:sz w:val="20"/>
                <w:szCs w:val="20"/>
              </w:rPr>
            </w:pPr>
            <w:r w:rsidRPr="00492136">
              <w:rPr>
                <w:rFonts w:asciiTheme="majorHAnsi" w:hAnsiTheme="majorHAnsi"/>
                <w:color w:val="auto"/>
                <w:sz w:val="20"/>
                <w:szCs w:val="20"/>
              </w:rPr>
              <w:t>Prazo em curso para apresentação de defesa prévia.</w:t>
            </w:r>
          </w:p>
          <w:p w14:paraId="66FD15C0" w14:textId="77777777" w:rsidR="001A1177" w:rsidRPr="00492136" w:rsidRDefault="001A1177" w:rsidP="00FF7CDC">
            <w:pPr>
              <w:pStyle w:val="Default"/>
              <w:ind w:right="281"/>
              <w:jc w:val="both"/>
              <w:rPr>
                <w:rFonts w:asciiTheme="majorHAnsi" w:hAnsiTheme="majorHAnsi"/>
                <w:color w:val="808080" w:themeColor="background1" w:themeShade="80"/>
                <w:sz w:val="20"/>
                <w:szCs w:val="20"/>
              </w:rPr>
            </w:pPr>
          </w:p>
        </w:tc>
      </w:tr>
    </w:tbl>
    <w:p w14:paraId="7799AE25" w14:textId="16263876" w:rsidR="001A1177" w:rsidRPr="00DF7DFB" w:rsidRDefault="001A1177" w:rsidP="00FF7CDC">
      <w:pPr>
        <w:widowControl/>
        <w:ind w:right="281"/>
        <w:rPr>
          <w:rFonts w:asciiTheme="majorHAnsi" w:hAnsiTheme="majorHAnsi"/>
          <w:sz w:val="10"/>
          <w:szCs w:val="10"/>
          <w:lang w:val="pt-BR"/>
        </w:rPr>
      </w:pPr>
    </w:p>
    <w:tbl>
      <w:tblPr>
        <w:tblStyle w:val="2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938"/>
      </w:tblGrid>
      <w:tr w:rsidR="00AB7141" w:rsidRPr="00492136" w14:paraId="5E98D8FD" w14:textId="77777777" w:rsidTr="00DF7DFB">
        <w:trPr>
          <w:trHeight w:val="330"/>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8E2A25" w14:textId="77777777" w:rsidR="00AB7141" w:rsidRPr="00492136" w:rsidRDefault="00AB7141"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ITEM DE PAUTA</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BF3AF4C" w14:textId="066E3FC9" w:rsidR="00AB7141" w:rsidRPr="00492136" w:rsidRDefault="00AB7141" w:rsidP="00FF7CDC">
            <w:pPr>
              <w:ind w:right="281"/>
              <w:jc w:val="both"/>
              <w:rPr>
                <w:rFonts w:asciiTheme="majorHAnsi" w:eastAsia="Times New Roman" w:hAnsiTheme="majorHAnsi" w:cs="Times New Roman"/>
                <w:sz w:val="20"/>
                <w:szCs w:val="20"/>
              </w:rPr>
            </w:pPr>
            <w:r w:rsidRPr="00492136">
              <w:rPr>
                <w:rFonts w:asciiTheme="majorHAnsi" w:eastAsia="Times New Roman" w:hAnsiTheme="majorHAnsi" w:cs="Times New Roman"/>
                <w:sz w:val="20"/>
                <w:szCs w:val="20"/>
              </w:rPr>
              <w:t>3.</w:t>
            </w:r>
            <w:r w:rsidR="00DC49FE" w:rsidRPr="00492136">
              <w:rPr>
                <w:rFonts w:asciiTheme="majorHAnsi" w:eastAsia="Times New Roman" w:hAnsiTheme="majorHAnsi" w:cs="Times New Roman"/>
                <w:sz w:val="20"/>
                <w:szCs w:val="20"/>
              </w:rPr>
              <w:t>2</w:t>
            </w:r>
            <w:r w:rsidR="00947042" w:rsidRPr="00492136">
              <w:rPr>
                <w:rFonts w:asciiTheme="majorHAnsi" w:eastAsia="Times New Roman" w:hAnsiTheme="majorHAnsi" w:cs="Times New Roman"/>
                <w:sz w:val="20"/>
                <w:szCs w:val="20"/>
              </w:rPr>
              <w:t>6</w:t>
            </w:r>
            <w:r w:rsidRPr="00492136">
              <w:rPr>
                <w:rFonts w:asciiTheme="majorHAnsi" w:eastAsia="Times New Roman" w:hAnsiTheme="majorHAnsi" w:cs="Times New Roman"/>
                <w:sz w:val="20"/>
                <w:szCs w:val="20"/>
              </w:rPr>
              <w:t xml:space="preserve"> </w:t>
            </w:r>
            <w:bookmarkStart w:id="19" w:name="_Hlk127282598"/>
            <w:r w:rsidRPr="00492136">
              <w:rPr>
                <w:rFonts w:asciiTheme="majorHAnsi" w:eastAsia="Times New Roman" w:hAnsiTheme="majorHAnsi" w:cs="Times New Roman"/>
                <w:sz w:val="20"/>
                <w:szCs w:val="20"/>
              </w:rPr>
              <w:t xml:space="preserve">[PROT. Nº </w:t>
            </w:r>
            <w:bookmarkStart w:id="20" w:name="_Hlk127282624"/>
            <w:r w:rsidR="00702D51" w:rsidRPr="00492136">
              <w:rPr>
                <w:rFonts w:asciiTheme="majorHAnsi" w:eastAsia="Times New Roman" w:hAnsiTheme="majorHAnsi" w:cs="Times New Roman"/>
                <w:sz w:val="20"/>
                <w:szCs w:val="20"/>
              </w:rPr>
              <w:t>1686908</w:t>
            </w:r>
            <w:r w:rsidRPr="00492136">
              <w:rPr>
                <w:rFonts w:asciiTheme="majorHAnsi" w:eastAsia="Times New Roman" w:hAnsiTheme="majorHAnsi" w:cs="Times New Roman"/>
                <w:sz w:val="20"/>
                <w:szCs w:val="20"/>
              </w:rPr>
              <w:t>/202</w:t>
            </w:r>
            <w:r w:rsidR="00702D51" w:rsidRPr="00492136">
              <w:rPr>
                <w:rFonts w:asciiTheme="majorHAnsi" w:eastAsia="Times New Roman" w:hAnsiTheme="majorHAnsi" w:cs="Times New Roman"/>
                <w:sz w:val="20"/>
                <w:szCs w:val="20"/>
              </w:rPr>
              <w:t>3</w:t>
            </w:r>
            <w:bookmarkEnd w:id="20"/>
            <w:r w:rsidRPr="00492136">
              <w:rPr>
                <w:rFonts w:asciiTheme="majorHAnsi" w:eastAsia="Times New Roman" w:hAnsiTheme="majorHAnsi" w:cs="Times New Roman"/>
                <w:sz w:val="20"/>
                <w:szCs w:val="20"/>
              </w:rPr>
              <w:t xml:space="preserve">] </w:t>
            </w:r>
            <w:bookmarkEnd w:id="19"/>
            <w:r w:rsidRPr="00492136">
              <w:rPr>
                <w:rFonts w:asciiTheme="majorHAnsi" w:eastAsia="Times New Roman" w:hAnsiTheme="majorHAnsi" w:cs="Times New Roman"/>
                <w:sz w:val="20"/>
                <w:szCs w:val="20"/>
              </w:rPr>
              <w:t xml:space="preserve">(Relator: </w:t>
            </w:r>
            <w:r w:rsidR="00DC49FE" w:rsidRPr="00492136">
              <w:rPr>
                <w:rFonts w:asciiTheme="majorHAnsi" w:eastAsia="Times New Roman" w:hAnsiTheme="majorHAnsi" w:cs="Times New Roman"/>
                <w:sz w:val="20"/>
                <w:szCs w:val="20"/>
              </w:rPr>
              <w:t>Gustavo Rocha Ribeiro</w:t>
            </w:r>
            <w:r w:rsidRPr="00492136">
              <w:rPr>
                <w:rFonts w:asciiTheme="majorHAnsi" w:eastAsia="Times New Roman" w:hAnsiTheme="majorHAnsi" w:cs="Times New Roman"/>
                <w:sz w:val="20"/>
                <w:szCs w:val="20"/>
              </w:rPr>
              <w:t>)</w:t>
            </w:r>
            <w:r w:rsidR="00F22340" w:rsidRPr="00492136">
              <w:rPr>
                <w:rFonts w:asciiTheme="majorHAnsi" w:eastAsia="Times New Roman" w:hAnsiTheme="majorHAnsi" w:cs="Times New Roman"/>
                <w:sz w:val="20"/>
                <w:szCs w:val="20"/>
              </w:rPr>
              <w:t xml:space="preserve"> </w:t>
            </w:r>
          </w:p>
        </w:tc>
      </w:tr>
      <w:tr w:rsidR="00AB7141" w:rsidRPr="00492136" w14:paraId="489D2ECE" w14:textId="77777777" w:rsidTr="00DF7DFB">
        <w:trPr>
          <w:trHeight w:val="330"/>
        </w:trPr>
        <w:tc>
          <w:tcPr>
            <w:tcW w:w="2518" w:type="dxa"/>
            <w:tcBorders>
              <w:top w:val="single" w:sz="4" w:space="0" w:color="auto"/>
              <w:bottom w:val="single" w:sz="4" w:space="0" w:color="000000" w:themeColor="text1"/>
            </w:tcBorders>
            <w:shd w:val="clear" w:color="auto" w:fill="D9D9D9" w:themeFill="background1" w:themeFillShade="D9"/>
            <w:vAlign w:val="center"/>
          </w:tcPr>
          <w:p w14:paraId="28C94EB5" w14:textId="77777777" w:rsidR="00AB7141" w:rsidRPr="00492136" w:rsidRDefault="00AB7141" w:rsidP="00343D73">
            <w:pPr>
              <w:spacing w:before="240" w:after="240"/>
              <w:ind w:right="281"/>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DISCUSSÕES, DELIBERAÇÕES E ENCAMINHAMENTOS:</w:t>
            </w:r>
          </w:p>
        </w:tc>
        <w:tc>
          <w:tcPr>
            <w:tcW w:w="7938" w:type="dxa"/>
            <w:tcBorders>
              <w:top w:val="single" w:sz="4" w:space="0" w:color="auto"/>
              <w:bottom w:val="single" w:sz="4" w:space="0" w:color="000000" w:themeColor="text1"/>
            </w:tcBorders>
            <w:shd w:val="clear" w:color="auto" w:fill="auto"/>
            <w:vAlign w:val="center"/>
          </w:tcPr>
          <w:p w14:paraId="4DDD45B4" w14:textId="77777777" w:rsidR="00AB7141" w:rsidRPr="00492136" w:rsidRDefault="00AB7141" w:rsidP="00FF7CDC">
            <w:pPr>
              <w:pStyle w:val="Default"/>
              <w:ind w:right="281"/>
              <w:jc w:val="both"/>
              <w:rPr>
                <w:rFonts w:asciiTheme="majorHAnsi" w:hAnsiTheme="majorHAnsi"/>
                <w:color w:val="auto"/>
                <w:sz w:val="20"/>
                <w:szCs w:val="20"/>
              </w:rPr>
            </w:pPr>
          </w:p>
          <w:p w14:paraId="4CC09697" w14:textId="2762EA39" w:rsidR="008E1528" w:rsidRPr="00492136" w:rsidRDefault="008E1528" w:rsidP="00FF7CDC">
            <w:pPr>
              <w:ind w:right="281"/>
              <w:jc w:val="both"/>
              <w:rPr>
                <w:rFonts w:asciiTheme="majorHAnsi" w:hAnsiTheme="majorHAnsi" w:cs="Times New Roman"/>
                <w:sz w:val="20"/>
                <w:szCs w:val="20"/>
              </w:rPr>
            </w:pPr>
            <w:r w:rsidRPr="00492136">
              <w:rPr>
                <w:rFonts w:asciiTheme="majorHAnsi" w:hAnsiTheme="majorHAnsi" w:cs="Times New Roman"/>
                <w:sz w:val="20"/>
                <w:szCs w:val="20"/>
              </w:rPr>
              <w:t xml:space="preserve">Conselheiro Relator discutiu com a Comissão e deverá apresentar Relatório de Inadmissibilidade na próxima reunião. </w:t>
            </w:r>
          </w:p>
          <w:p w14:paraId="5A74A9A6" w14:textId="56E131DC" w:rsidR="00AB7141" w:rsidRPr="00492136" w:rsidRDefault="00AB7141" w:rsidP="00FF7CDC">
            <w:pPr>
              <w:pStyle w:val="Default"/>
              <w:ind w:right="281"/>
              <w:jc w:val="both"/>
              <w:rPr>
                <w:rFonts w:asciiTheme="majorHAnsi" w:hAnsiTheme="majorHAnsi"/>
                <w:color w:val="auto"/>
                <w:sz w:val="20"/>
                <w:szCs w:val="20"/>
              </w:rPr>
            </w:pPr>
          </w:p>
        </w:tc>
      </w:tr>
    </w:tbl>
    <w:p w14:paraId="6F316629" w14:textId="77777777" w:rsidR="00AB7141" w:rsidRPr="00DF7DFB" w:rsidRDefault="00AB7141" w:rsidP="00FF7CDC">
      <w:pPr>
        <w:widowControl/>
        <w:ind w:right="281"/>
        <w:rPr>
          <w:rFonts w:asciiTheme="majorHAnsi" w:hAnsiTheme="majorHAnsi"/>
          <w:sz w:val="10"/>
          <w:szCs w:val="10"/>
          <w:lang w:val="pt-BR"/>
        </w:rPr>
      </w:pPr>
    </w:p>
    <w:tbl>
      <w:tblPr>
        <w:tblStyle w:val="2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938"/>
      </w:tblGrid>
      <w:tr w:rsidR="00AB7141" w:rsidRPr="00492136" w14:paraId="03B8B454" w14:textId="77777777" w:rsidTr="00DF7DFB">
        <w:trPr>
          <w:trHeight w:val="330"/>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2926E2" w14:textId="77777777" w:rsidR="00AB7141" w:rsidRPr="00492136" w:rsidRDefault="00AB7141"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ITEM DE PAUTA</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6C58CD6" w14:textId="461DA41F" w:rsidR="00AB7141" w:rsidRPr="00492136" w:rsidRDefault="00AB7141" w:rsidP="00FF7CDC">
            <w:pPr>
              <w:ind w:right="281"/>
              <w:jc w:val="both"/>
              <w:rPr>
                <w:rFonts w:asciiTheme="majorHAnsi" w:eastAsia="Times New Roman" w:hAnsiTheme="majorHAnsi" w:cs="Times New Roman"/>
                <w:sz w:val="20"/>
                <w:szCs w:val="20"/>
              </w:rPr>
            </w:pPr>
            <w:r w:rsidRPr="00492136">
              <w:rPr>
                <w:rFonts w:asciiTheme="majorHAnsi" w:eastAsia="Times New Roman" w:hAnsiTheme="majorHAnsi" w:cs="Times New Roman"/>
                <w:sz w:val="20"/>
                <w:szCs w:val="20"/>
              </w:rPr>
              <w:t>3.</w:t>
            </w:r>
            <w:r w:rsidR="00DC49FE" w:rsidRPr="00492136">
              <w:rPr>
                <w:rFonts w:asciiTheme="majorHAnsi" w:eastAsia="Times New Roman" w:hAnsiTheme="majorHAnsi" w:cs="Times New Roman"/>
                <w:sz w:val="20"/>
                <w:szCs w:val="20"/>
              </w:rPr>
              <w:t>2</w:t>
            </w:r>
            <w:r w:rsidR="00947042" w:rsidRPr="00492136">
              <w:rPr>
                <w:rFonts w:asciiTheme="majorHAnsi" w:eastAsia="Times New Roman" w:hAnsiTheme="majorHAnsi" w:cs="Times New Roman"/>
                <w:sz w:val="20"/>
                <w:szCs w:val="20"/>
              </w:rPr>
              <w:t>7</w:t>
            </w:r>
            <w:r w:rsidRPr="00492136">
              <w:rPr>
                <w:rFonts w:asciiTheme="majorHAnsi" w:eastAsia="Times New Roman" w:hAnsiTheme="majorHAnsi" w:cs="Times New Roman"/>
                <w:sz w:val="20"/>
                <w:szCs w:val="20"/>
              </w:rPr>
              <w:t xml:space="preserve"> [PROT. Nº </w:t>
            </w:r>
            <w:bookmarkStart w:id="21" w:name="_Hlk127282739"/>
            <w:r w:rsidR="00702D51" w:rsidRPr="00492136">
              <w:rPr>
                <w:rFonts w:asciiTheme="majorHAnsi" w:eastAsia="Times New Roman" w:hAnsiTheme="majorHAnsi" w:cs="Times New Roman"/>
                <w:sz w:val="20"/>
                <w:szCs w:val="20"/>
              </w:rPr>
              <w:t>1686935</w:t>
            </w:r>
            <w:bookmarkEnd w:id="21"/>
            <w:r w:rsidR="00702D51" w:rsidRPr="00492136">
              <w:rPr>
                <w:rFonts w:asciiTheme="majorHAnsi" w:eastAsia="Times New Roman" w:hAnsiTheme="majorHAnsi" w:cs="Times New Roman"/>
                <w:sz w:val="20"/>
                <w:szCs w:val="20"/>
              </w:rPr>
              <w:t>/2023</w:t>
            </w:r>
            <w:r w:rsidRPr="00492136">
              <w:rPr>
                <w:rFonts w:asciiTheme="majorHAnsi" w:eastAsia="Times New Roman" w:hAnsiTheme="majorHAnsi" w:cs="Times New Roman"/>
                <w:sz w:val="20"/>
                <w:szCs w:val="20"/>
              </w:rPr>
              <w:t xml:space="preserve">] (Relator: </w:t>
            </w:r>
            <w:r w:rsidR="00DC49FE" w:rsidRPr="00492136">
              <w:rPr>
                <w:rFonts w:asciiTheme="majorHAnsi" w:hAnsiTheme="majorHAnsi"/>
                <w:sz w:val="20"/>
                <w:szCs w:val="20"/>
              </w:rPr>
              <w:t>Fernanda Basques Moura Quintão</w:t>
            </w:r>
            <w:r w:rsidRPr="00492136">
              <w:rPr>
                <w:rFonts w:asciiTheme="majorHAnsi" w:eastAsia="Times New Roman" w:hAnsiTheme="majorHAnsi" w:cs="Times New Roman"/>
                <w:sz w:val="20"/>
                <w:szCs w:val="20"/>
              </w:rPr>
              <w:t>)</w:t>
            </w:r>
            <w:r w:rsidR="0004433D" w:rsidRPr="00492136">
              <w:rPr>
                <w:rFonts w:asciiTheme="majorHAnsi" w:eastAsia="Times New Roman" w:hAnsiTheme="majorHAnsi" w:cs="Times New Roman"/>
                <w:sz w:val="20"/>
                <w:szCs w:val="20"/>
              </w:rPr>
              <w:t xml:space="preserve"> </w:t>
            </w:r>
          </w:p>
        </w:tc>
      </w:tr>
      <w:tr w:rsidR="00AB7141" w:rsidRPr="00492136" w14:paraId="4F9AFB24" w14:textId="77777777" w:rsidTr="00DF7DFB">
        <w:trPr>
          <w:trHeight w:val="330"/>
        </w:trPr>
        <w:tc>
          <w:tcPr>
            <w:tcW w:w="2518" w:type="dxa"/>
            <w:tcBorders>
              <w:top w:val="single" w:sz="4" w:space="0" w:color="auto"/>
              <w:bottom w:val="single" w:sz="4" w:space="0" w:color="000000" w:themeColor="text1"/>
            </w:tcBorders>
            <w:shd w:val="clear" w:color="auto" w:fill="D9D9D9" w:themeFill="background1" w:themeFillShade="D9"/>
            <w:vAlign w:val="center"/>
          </w:tcPr>
          <w:p w14:paraId="5FEAB209" w14:textId="77777777" w:rsidR="00AB7141" w:rsidRPr="00492136" w:rsidRDefault="00AB7141" w:rsidP="00343D73">
            <w:pPr>
              <w:spacing w:before="240" w:after="240"/>
              <w:ind w:right="281"/>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DISCUSSÕES, DELIBERAÇÕES E ENCAMINHAMENTOS:</w:t>
            </w:r>
          </w:p>
        </w:tc>
        <w:tc>
          <w:tcPr>
            <w:tcW w:w="7938" w:type="dxa"/>
            <w:tcBorders>
              <w:top w:val="single" w:sz="4" w:space="0" w:color="auto"/>
              <w:bottom w:val="single" w:sz="4" w:space="0" w:color="000000" w:themeColor="text1"/>
            </w:tcBorders>
            <w:shd w:val="clear" w:color="auto" w:fill="auto"/>
            <w:vAlign w:val="center"/>
          </w:tcPr>
          <w:p w14:paraId="49BCF3F6" w14:textId="77777777" w:rsidR="00AB7141" w:rsidRPr="00492136" w:rsidRDefault="00AB7141" w:rsidP="00FF7CDC">
            <w:pPr>
              <w:pStyle w:val="Default"/>
              <w:ind w:right="281"/>
              <w:jc w:val="both"/>
              <w:rPr>
                <w:rFonts w:asciiTheme="majorHAnsi" w:hAnsiTheme="majorHAnsi"/>
                <w:color w:val="auto"/>
                <w:sz w:val="20"/>
                <w:szCs w:val="20"/>
              </w:rPr>
            </w:pPr>
          </w:p>
          <w:p w14:paraId="2701D8F1" w14:textId="5F5F38A2" w:rsidR="00492136" w:rsidRPr="00492136" w:rsidRDefault="00492136" w:rsidP="00492136">
            <w:pPr>
              <w:spacing w:line="288" w:lineRule="auto"/>
              <w:ind w:right="281"/>
              <w:jc w:val="both"/>
              <w:rPr>
                <w:rStyle w:val="normaltextrun"/>
                <w:rFonts w:asciiTheme="majorHAnsi" w:hAnsiTheme="majorHAnsi"/>
                <w:sz w:val="20"/>
                <w:szCs w:val="20"/>
                <w:shd w:val="clear" w:color="auto" w:fill="FFFFFF"/>
              </w:rPr>
            </w:pPr>
            <w:r w:rsidRPr="00492136">
              <w:rPr>
                <w:rStyle w:val="normaltextrun"/>
                <w:rFonts w:asciiTheme="majorHAnsi" w:hAnsiTheme="majorHAnsi"/>
                <w:sz w:val="20"/>
                <w:szCs w:val="20"/>
                <w:shd w:val="clear" w:color="auto" w:fill="FFFFFF"/>
              </w:rPr>
              <w:t>Considerando a ausência d</w:t>
            </w:r>
            <w:r w:rsidR="00E96D2B">
              <w:rPr>
                <w:rStyle w:val="normaltextrun"/>
                <w:rFonts w:asciiTheme="majorHAnsi" w:hAnsiTheme="majorHAnsi"/>
                <w:sz w:val="20"/>
                <w:szCs w:val="20"/>
                <w:shd w:val="clear" w:color="auto" w:fill="FFFFFF"/>
              </w:rPr>
              <w:t>a</w:t>
            </w:r>
            <w:r w:rsidRPr="00492136">
              <w:rPr>
                <w:rStyle w:val="normaltextrun"/>
                <w:rFonts w:asciiTheme="majorHAnsi" w:hAnsiTheme="majorHAnsi"/>
                <w:sz w:val="20"/>
                <w:szCs w:val="20"/>
                <w:shd w:val="clear" w:color="auto" w:fill="FFFFFF"/>
              </w:rPr>
              <w:t xml:space="preserve"> </w:t>
            </w:r>
            <w:r w:rsidR="00E96D2B">
              <w:rPr>
                <w:rStyle w:val="normaltextrun"/>
                <w:rFonts w:asciiTheme="majorHAnsi" w:hAnsiTheme="majorHAnsi"/>
                <w:sz w:val="20"/>
                <w:szCs w:val="20"/>
                <w:shd w:val="clear" w:color="auto" w:fill="FFFFFF"/>
              </w:rPr>
              <w:t>C</w:t>
            </w:r>
            <w:r w:rsidRPr="00492136">
              <w:rPr>
                <w:rStyle w:val="normaltextrun"/>
                <w:rFonts w:asciiTheme="majorHAnsi" w:hAnsiTheme="majorHAnsi"/>
                <w:sz w:val="20"/>
                <w:szCs w:val="20"/>
                <w:shd w:val="clear" w:color="auto" w:fill="FFFFFF"/>
              </w:rPr>
              <w:t>onselheir</w:t>
            </w:r>
            <w:r w:rsidR="00E96D2B">
              <w:rPr>
                <w:rStyle w:val="normaltextrun"/>
                <w:rFonts w:asciiTheme="majorHAnsi" w:hAnsiTheme="majorHAnsi"/>
                <w:sz w:val="20"/>
                <w:szCs w:val="20"/>
                <w:shd w:val="clear" w:color="auto" w:fill="FFFFFF"/>
              </w:rPr>
              <w:t>a</w:t>
            </w:r>
            <w:r w:rsidRPr="00492136">
              <w:rPr>
                <w:rStyle w:val="normaltextrun"/>
                <w:rFonts w:asciiTheme="majorHAnsi" w:hAnsiTheme="majorHAnsi"/>
                <w:sz w:val="20"/>
                <w:szCs w:val="20"/>
                <w:shd w:val="clear" w:color="auto" w:fill="FFFFFF"/>
              </w:rPr>
              <w:t xml:space="preserve"> </w:t>
            </w:r>
            <w:r w:rsidR="00E96D2B">
              <w:rPr>
                <w:rStyle w:val="normaltextrun"/>
                <w:rFonts w:asciiTheme="majorHAnsi" w:hAnsiTheme="majorHAnsi"/>
                <w:sz w:val="20"/>
                <w:szCs w:val="20"/>
                <w:shd w:val="clear" w:color="auto" w:fill="FFFFFF"/>
              </w:rPr>
              <w:t>R</w:t>
            </w:r>
            <w:r w:rsidRPr="00492136">
              <w:rPr>
                <w:rStyle w:val="normaltextrun"/>
                <w:rFonts w:asciiTheme="majorHAnsi" w:hAnsiTheme="majorHAnsi"/>
                <w:sz w:val="20"/>
                <w:szCs w:val="20"/>
                <w:shd w:val="clear" w:color="auto" w:fill="FFFFFF"/>
              </w:rPr>
              <w:t>elator</w:t>
            </w:r>
            <w:r w:rsidR="00E96D2B">
              <w:rPr>
                <w:rStyle w:val="normaltextrun"/>
                <w:rFonts w:asciiTheme="majorHAnsi" w:hAnsiTheme="majorHAnsi"/>
                <w:sz w:val="20"/>
                <w:szCs w:val="20"/>
                <w:shd w:val="clear" w:color="auto" w:fill="FFFFFF"/>
              </w:rPr>
              <w:t>a</w:t>
            </w:r>
            <w:r w:rsidRPr="00492136">
              <w:rPr>
                <w:rStyle w:val="normaltextrun"/>
                <w:rFonts w:asciiTheme="majorHAnsi" w:hAnsiTheme="majorHAnsi"/>
                <w:sz w:val="20"/>
                <w:szCs w:val="20"/>
                <w:shd w:val="clear" w:color="auto" w:fill="FFFFFF"/>
              </w:rPr>
              <w:t xml:space="preserve"> não houve andamento neste processo.</w:t>
            </w:r>
          </w:p>
          <w:p w14:paraId="1023FC84" w14:textId="4E5BA3CC" w:rsidR="00743810" w:rsidRPr="00492136" w:rsidRDefault="00743810" w:rsidP="00FF7CDC">
            <w:pPr>
              <w:pStyle w:val="Default"/>
              <w:ind w:right="281"/>
              <w:jc w:val="both"/>
              <w:rPr>
                <w:rFonts w:asciiTheme="majorHAnsi" w:hAnsiTheme="majorHAnsi"/>
                <w:color w:val="auto"/>
                <w:sz w:val="20"/>
                <w:szCs w:val="20"/>
              </w:rPr>
            </w:pPr>
          </w:p>
        </w:tc>
      </w:tr>
    </w:tbl>
    <w:p w14:paraId="07A16DD9" w14:textId="77777777" w:rsidR="00AB7141" w:rsidRPr="00DF7DFB" w:rsidRDefault="00AB7141" w:rsidP="00FF7CDC">
      <w:pPr>
        <w:widowControl/>
        <w:ind w:right="281"/>
        <w:rPr>
          <w:rFonts w:asciiTheme="majorHAnsi" w:hAnsiTheme="majorHAnsi"/>
          <w:sz w:val="10"/>
          <w:szCs w:val="10"/>
          <w:lang w:val="pt-BR"/>
        </w:rPr>
      </w:pPr>
    </w:p>
    <w:tbl>
      <w:tblPr>
        <w:tblStyle w:val="2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938"/>
      </w:tblGrid>
      <w:tr w:rsidR="00AB7141" w:rsidRPr="00492136" w14:paraId="3398A8FD" w14:textId="77777777" w:rsidTr="00DF7DFB">
        <w:trPr>
          <w:trHeight w:val="330"/>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FFC22C" w14:textId="77777777" w:rsidR="00AB7141" w:rsidRPr="00492136" w:rsidRDefault="00AB7141"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ITEM DE PAUTA</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CC8EF7F" w14:textId="5A196E50" w:rsidR="00AB7141" w:rsidRPr="00492136" w:rsidRDefault="00947042" w:rsidP="00FF7CDC">
            <w:pPr>
              <w:ind w:right="281"/>
              <w:jc w:val="both"/>
              <w:rPr>
                <w:rFonts w:asciiTheme="majorHAnsi" w:eastAsia="Times New Roman" w:hAnsiTheme="majorHAnsi" w:cs="Times New Roman"/>
                <w:sz w:val="20"/>
                <w:szCs w:val="20"/>
              </w:rPr>
            </w:pPr>
            <w:r w:rsidRPr="00492136">
              <w:rPr>
                <w:rFonts w:asciiTheme="majorHAnsi" w:eastAsia="Times New Roman" w:hAnsiTheme="majorHAnsi" w:cs="Times New Roman"/>
                <w:sz w:val="20"/>
                <w:szCs w:val="20"/>
              </w:rPr>
              <w:t>3.28</w:t>
            </w:r>
            <w:r w:rsidR="00AB7141" w:rsidRPr="00492136">
              <w:rPr>
                <w:rFonts w:asciiTheme="majorHAnsi" w:eastAsia="Times New Roman" w:hAnsiTheme="majorHAnsi" w:cs="Times New Roman"/>
                <w:sz w:val="20"/>
                <w:szCs w:val="20"/>
              </w:rPr>
              <w:t xml:space="preserve"> [PROT. Nº </w:t>
            </w:r>
            <w:bookmarkStart w:id="22" w:name="_Hlk127282756"/>
            <w:r w:rsidR="00702D51" w:rsidRPr="00492136">
              <w:rPr>
                <w:rFonts w:asciiTheme="majorHAnsi" w:eastAsia="Times New Roman" w:hAnsiTheme="majorHAnsi" w:cs="Times New Roman"/>
                <w:sz w:val="20"/>
                <w:szCs w:val="20"/>
              </w:rPr>
              <w:t>1688388</w:t>
            </w:r>
            <w:bookmarkEnd w:id="22"/>
            <w:r w:rsidR="00702D51" w:rsidRPr="00492136">
              <w:rPr>
                <w:rFonts w:asciiTheme="majorHAnsi" w:eastAsia="Times New Roman" w:hAnsiTheme="majorHAnsi" w:cs="Times New Roman"/>
                <w:sz w:val="20"/>
                <w:szCs w:val="20"/>
              </w:rPr>
              <w:t>/2023</w:t>
            </w:r>
            <w:proofErr w:type="gramStart"/>
            <w:r w:rsidR="00702D51" w:rsidRPr="00492136">
              <w:rPr>
                <w:rFonts w:asciiTheme="majorHAnsi" w:eastAsia="Times New Roman" w:hAnsiTheme="majorHAnsi" w:cs="Times New Roman"/>
                <w:sz w:val="20"/>
                <w:szCs w:val="20"/>
              </w:rPr>
              <w:t>]</w:t>
            </w:r>
            <w:r w:rsidR="00AB7141" w:rsidRPr="00492136">
              <w:rPr>
                <w:rFonts w:asciiTheme="majorHAnsi" w:eastAsia="Times New Roman" w:hAnsiTheme="majorHAnsi" w:cs="Times New Roman"/>
                <w:sz w:val="20"/>
                <w:szCs w:val="20"/>
              </w:rPr>
              <w:t>(</w:t>
            </w:r>
            <w:proofErr w:type="gramEnd"/>
            <w:r w:rsidR="00AB7141" w:rsidRPr="00492136">
              <w:rPr>
                <w:rFonts w:asciiTheme="majorHAnsi" w:eastAsia="Times New Roman" w:hAnsiTheme="majorHAnsi" w:cs="Times New Roman"/>
                <w:sz w:val="20"/>
                <w:szCs w:val="20"/>
              </w:rPr>
              <w:t xml:space="preserve">Relator: </w:t>
            </w:r>
            <w:r w:rsidR="009B2EC7" w:rsidRPr="00492136">
              <w:rPr>
                <w:rFonts w:asciiTheme="majorHAnsi" w:eastAsia="Times New Roman" w:hAnsiTheme="majorHAnsi" w:cs="Times New Roman"/>
                <w:sz w:val="20"/>
                <w:szCs w:val="20"/>
              </w:rPr>
              <w:t>Rafael Decina Arantes</w:t>
            </w:r>
            <w:r w:rsidR="00AB7141" w:rsidRPr="00492136">
              <w:rPr>
                <w:rFonts w:asciiTheme="majorHAnsi" w:eastAsia="Times New Roman" w:hAnsiTheme="majorHAnsi" w:cs="Times New Roman"/>
                <w:sz w:val="20"/>
                <w:szCs w:val="20"/>
              </w:rPr>
              <w:t>)</w:t>
            </w:r>
            <w:r w:rsidR="0004433D" w:rsidRPr="00492136">
              <w:rPr>
                <w:rFonts w:asciiTheme="majorHAnsi" w:eastAsia="Times New Roman" w:hAnsiTheme="majorHAnsi" w:cs="Times New Roman"/>
                <w:sz w:val="20"/>
                <w:szCs w:val="20"/>
              </w:rPr>
              <w:t xml:space="preserve"> </w:t>
            </w:r>
          </w:p>
        </w:tc>
      </w:tr>
      <w:tr w:rsidR="00AB7141" w:rsidRPr="00492136" w14:paraId="0617BFDF" w14:textId="77777777" w:rsidTr="00DF7DFB">
        <w:trPr>
          <w:trHeight w:val="330"/>
        </w:trPr>
        <w:tc>
          <w:tcPr>
            <w:tcW w:w="2518" w:type="dxa"/>
            <w:tcBorders>
              <w:top w:val="single" w:sz="4" w:space="0" w:color="auto"/>
              <w:bottom w:val="single" w:sz="4" w:space="0" w:color="000000" w:themeColor="text1"/>
            </w:tcBorders>
            <w:shd w:val="clear" w:color="auto" w:fill="D9D9D9" w:themeFill="background1" w:themeFillShade="D9"/>
            <w:vAlign w:val="center"/>
          </w:tcPr>
          <w:p w14:paraId="0297C130" w14:textId="77777777" w:rsidR="00AB7141" w:rsidRPr="00492136" w:rsidRDefault="00AB7141" w:rsidP="00343D73">
            <w:pPr>
              <w:spacing w:before="240" w:after="240"/>
              <w:ind w:right="281"/>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DISCUSSÕES, DELIBERAÇÕES E ENCAMINHAMENTOS:</w:t>
            </w:r>
          </w:p>
        </w:tc>
        <w:tc>
          <w:tcPr>
            <w:tcW w:w="7938" w:type="dxa"/>
            <w:tcBorders>
              <w:top w:val="single" w:sz="4" w:space="0" w:color="auto"/>
              <w:bottom w:val="single" w:sz="4" w:space="0" w:color="000000" w:themeColor="text1"/>
            </w:tcBorders>
            <w:shd w:val="clear" w:color="auto" w:fill="auto"/>
            <w:vAlign w:val="center"/>
          </w:tcPr>
          <w:p w14:paraId="12DB08A9" w14:textId="77777777" w:rsidR="00AB7141" w:rsidRPr="00492136" w:rsidRDefault="00AB7141" w:rsidP="00FF7CDC">
            <w:pPr>
              <w:pStyle w:val="Default"/>
              <w:ind w:right="281"/>
              <w:jc w:val="both"/>
              <w:rPr>
                <w:rFonts w:asciiTheme="majorHAnsi" w:hAnsiTheme="majorHAnsi"/>
                <w:color w:val="auto"/>
                <w:sz w:val="20"/>
                <w:szCs w:val="20"/>
              </w:rPr>
            </w:pPr>
          </w:p>
          <w:p w14:paraId="4C7B382F" w14:textId="5FF72D11" w:rsidR="00400A6A" w:rsidRPr="00492136" w:rsidRDefault="00400A6A" w:rsidP="00FF7CDC">
            <w:pPr>
              <w:pStyle w:val="Default"/>
              <w:ind w:right="281"/>
              <w:jc w:val="both"/>
              <w:rPr>
                <w:rStyle w:val="eop"/>
                <w:rFonts w:asciiTheme="majorHAnsi" w:hAnsiTheme="majorHAnsi" w:cs="Calibri"/>
                <w:color w:val="auto"/>
                <w:sz w:val="20"/>
                <w:szCs w:val="20"/>
                <w:shd w:val="clear" w:color="auto" w:fill="FFFFFF"/>
              </w:rPr>
            </w:pPr>
            <w:bookmarkStart w:id="23" w:name="_Hlk129251081"/>
            <w:r w:rsidRPr="00492136">
              <w:rPr>
                <w:rStyle w:val="normaltextrun"/>
                <w:rFonts w:asciiTheme="majorHAnsi" w:hAnsiTheme="majorHAnsi"/>
                <w:color w:val="auto"/>
                <w:sz w:val="20"/>
                <w:szCs w:val="20"/>
                <w:shd w:val="clear" w:color="auto" w:fill="FFFFFF"/>
              </w:rPr>
              <w:t xml:space="preserve">Prazo em curso para apresentação </w:t>
            </w:r>
            <w:r w:rsidR="00AD1D3E" w:rsidRPr="00492136">
              <w:rPr>
                <w:rStyle w:val="normaltextrun"/>
                <w:rFonts w:asciiTheme="majorHAnsi" w:hAnsiTheme="majorHAnsi"/>
                <w:color w:val="auto"/>
                <w:sz w:val="20"/>
                <w:szCs w:val="20"/>
                <w:shd w:val="clear" w:color="auto" w:fill="FFFFFF"/>
              </w:rPr>
              <w:t>de complementação de denúncia</w:t>
            </w:r>
            <w:r w:rsidRPr="00492136">
              <w:rPr>
                <w:rStyle w:val="normaltextrun"/>
                <w:rFonts w:asciiTheme="majorHAnsi" w:hAnsiTheme="majorHAnsi"/>
                <w:color w:val="auto"/>
                <w:sz w:val="20"/>
                <w:szCs w:val="20"/>
                <w:shd w:val="clear" w:color="auto" w:fill="FFFFFF"/>
              </w:rPr>
              <w:t xml:space="preserve"> e defesa</w:t>
            </w:r>
            <w:r w:rsidR="00AD1D3E" w:rsidRPr="00492136">
              <w:rPr>
                <w:rStyle w:val="normaltextrun"/>
                <w:rFonts w:asciiTheme="majorHAnsi" w:hAnsiTheme="majorHAnsi"/>
                <w:color w:val="auto"/>
                <w:sz w:val="20"/>
                <w:szCs w:val="20"/>
                <w:shd w:val="clear" w:color="auto" w:fill="FFFFFF"/>
              </w:rPr>
              <w:t xml:space="preserve"> prévia</w:t>
            </w:r>
            <w:r w:rsidRPr="00492136">
              <w:rPr>
                <w:rStyle w:val="normaltextrun"/>
                <w:rFonts w:asciiTheme="majorHAnsi" w:hAnsiTheme="majorHAnsi"/>
                <w:color w:val="auto"/>
                <w:sz w:val="20"/>
                <w:szCs w:val="20"/>
                <w:shd w:val="clear" w:color="auto" w:fill="FFFFFF"/>
              </w:rPr>
              <w:t>.</w:t>
            </w:r>
            <w:r w:rsidRPr="00492136">
              <w:rPr>
                <w:rStyle w:val="eop"/>
                <w:rFonts w:asciiTheme="majorHAnsi" w:hAnsiTheme="majorHAnsi" w:cs="Calibri"/>
                <w:color w:val="auto"/>
                <w:sz w:val="20"/>
                <w:szCs w:val="20"/>
                <w:shd w:val="clear" w:color="auto" w:fill="FFFFFF"/>
              </w:rPr>
              <w:t> </w:t>
            </w:r>
          </w:p>
          <w:bookmarkEnd w:id="23"/>
          <w:p w14:paraId="188A20C4" w14:textId="5235A075" w:rsidR="00AB7141" w:rsidRPr="00492136" w:rsidRDefault="00AB7141" w:rsidP="00FF7CDC">
            <w:pPr>
              <w:ind w:right="281"/>
              <w:rPr>
                <w:rFonts w:asciiTheme="majorHAnsi" w:hAnsiTheme="majorHAnsi"/>
                <w:sz w:val="20"/>
                <w:szCs w:val="20"/>
              </w:rPr>
            </w:pPr>
          </w:p>
        </w:tc>
      </w:tr>
    </w:tbl>
    <w:p w14:paraId="420F19E2" w14:textId="77777777" w:rsidR="00A1544F" w:rsidRPr="00DF7DFB" w:rsidRDefault="00A1544F" w:rsidP="00FF7CDC">
      <w:pPr>
        <w:widowControl/>
        <w:ind w:right="281"/>
        <w:rPr>
          <w:rFonts w:asciiTheme="majorHAnsi" w:hAnsiTheme="majorHAnsi"/>
          <w:sz w:val="10"/>
          <w:szCs w:val="10"/>
          <w:lang w:val="pt-BR"/>
        </w:rPr>
      </w:pPr>
    </w:p>
    <w:tbl>
      <w:tblPr>
        <w:tblStyle w:val="2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938"/>
      </w:tblGrid>
      <w:tr w:rsidR="00A1544F" w:rsidRPr="00492136" w14:paraId="53E54980" w14:textId="77777777" w:rsidTr="00DF7DFB">
        <w:trPr>
          <w:trHeight w:val="330"/>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60CB4A" w14:textId="77777777" w:rsidR="00A1544F" w:rsidRPr="00492136" w:rsidRDefault="00A1544F"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ITEM DE PAUTA</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463CE12" w14:textId="2BEAD976" w:rsidR="00A1544F" w:rsidRPr="00492136" w:rsidRDefault="00947042"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3.29</w:t>
            </w:r>
            <w:r w:rsidR="00A1544F" w:rsidRPr="00492136">
              <w:rPr>
                <w:rFonts w:asciiTheme="majorHAnsi" w:eastAsia="Times New Roman" w:hAnsiTheme="majorHAnsi" w:cs="Times New Roman"/>
                <w:color w:val="000000" w:themeColor="text1"/>
                <w:sz w:val="20"/>
                <w:szCs w:val="20"/>
              </w:rPr>
              <w:t xml:space="preserve"> [PROT. Nº </w:t>
            </w:r>
            <w:r w:rsidR="0052596B" w:rsidRPr="00492136">
              <w:rPr>
                <w:rFonts w:asciiTheme="majorHAnsi" w:eastAsia="Times New Roman" w:hAnsiTheme="majorHAnsi" w:cs="Times New Roman"/>
                <w:color w:val="000000" w:themeColor="text1"/>
                <w:sz w:val="20"/>
                <w:szCs w:val="20"/>
              </w:rPr>
              <w:t>1712492/</w:t>
            </w:r>
            <w:r w:rsidR="00A1544F" w:rsidRPr="00492136">
              <w:rPr>
                <w:rFonts w:asciiTheme="majorHAnsi" w:eastAsia="Times New Roman" w:hAnsiTheme="majorHAnsi" w:cs="Times New Roman"/>
                <w:color w:val="000000" w:themeColor="text1"/>
                <w:sz w:val="20"/>
                <w:szCs w:val="20"/>
              </w:rPr>
              <w:t>202</w:t>
            </w:r>
            <w:r w:rsidR="0052596B" w:rsidRPr="00492136">
              <w:rPr>
                <w:rFonts w:asciiTheme="majorHAnsi" w:eastAsia="Times New Roman" w:hAnsiTheme="majorHAnsi" w:cs="Times New Roman"/>
                <w:color w:val="000000" w:themeColor="text1"/>
                <w:sz w:val="20"/>
                <w:szCs w:val="20"/>
              </w:rPr>
              <w:t>3</w:t>
            </w:r>
            <w:r w:rsidR="00A1544F" w:rsidRPr="00492136">
              <w:rPr>
                <w:rFonts w:asciiTheme="majorHAnsi" w:eastAsia="Times New Roman" w:hAnsiTheme="majorHAnsi" w:cs="Times New Roman"/>
                <w:color w:val="000000" w:themeColor="text1"/>
                <w:sz w:val="20"/>
                <w:szCs w:val="20"/>
              </w:rPr>
              <w:t xml:space="preserve">] (Relator: </w:t>
            </w:r>
            <w:r w:rsidR="00101A68" w:rsidRPr="00492136">
              <w:rPr>
                <w:rFonts w:asciiTheme="majorHAnsi" w:eastAsia="Times New Roman" w:hAnsiTheme="majorHAnsi" w:cs="Times New Roman"/>
                <w:color w:val="000000" w:themeColor="text1"/>
                <w:sz w:val="20"/>
                <w:szCs w:val="20"/>
              </w:rPr>
              <w:t>Gustavo Rocha Ribeiro</w:t>
            </w:r>
            <w:r w:rsidR="00A1544F" w:rsidRPr="00492136">
              <w:rPr>
                <w:rFonts w:asciiTheme="majorHAnsi" w:eastAsia="Times New Roman" w:hAnsiTheme="majorHAnsi" w:cs="Times New Roman"/>
                <w:color w:val="000000" w:themeColor="text1"/>
                <w:sz w:val="20"/>
                <w:szCs w:val="20"/>
              </w:rPr>
              <w:t xml:space="preserve">) </w:t>
            </w:r>
          </w:p>
        </w:tc>
      </w:tr>
      <w:tr w:rsidR="00A1544F" w:rsidRPr="00492136" w14:paraId="17467FDF" w14:textId="77777777" w:rsidTr="00DF7DFB">
        <w:trPr>
          <w:trHeight w:val="330"/>
        </w:trPr>
        <w:tc>
          <w:tcPr>
            <w:tcW w:w="2518" w:type="dxa"/>
            <w:tcBorders>
              <w:top w:val="single" w:sz="4" w:space="0" w:color="auto"/>
              <w:bottom w:val="single" w:sz="4" w:space="0" w:color="000000" w:themeColor="text1"/>
            </w:tcBorders>
            <w:shd w:val="clear" w:color="auto" w:fill="D9D9D9" w:themeFill="background1" w:themeFillShade="D9"/>
            <w:vAlign w:val="center"/>
          </w:tcPr>
          <w:p w14:paraId="1E419FD9" w14:textId="77777777" w:rsidR="00A1544F" w:rsidRPr="00492136" w:rsidRDefault="00A1544F" w:rsidP="00343D73">
            <w:pPr>
              <w:spacing w:before="240" w:after="240"/>
              <w:ind w:right="281"/>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DISCUSSÕES, DELIBERAÇÕES E ENCAMINHAMENTOS:</w:t>
            </w:r>
          </w:p>
        </w:tc>
        <w:tc>
          <w:tcPr>
            <w:tcW w:w="7938" w:type="dxa"/>
            <w:tcBorders>
              <w:top w:val="single" w:sz="4" w:space="0" w:color="auto"/>
              <w:bottom w:val="single" w:sz="4" w:space="0" w:color="000000" w:themeColor="text1"/>
            </w:tcBorders>
            <w:shd w:val="clear" w:color="auto" w:fill="auto"/>
            <w:vAlign w:val="center"/>
          </w:tcPr>
          <w:p w14:paraId="569E1455" w14:textId="77777777" w:rsidR="00A1544F" w:rsidRPr="00492136" w:rsidRDefault="00A1544F" w:rsidP="00FF7CDC">
            <w:pPr>
              <w:ind w:right="281"/>
              <w:jc w:val="both"/>
              <w:rPr>
                <w:rFonts w:asciiTheme="majorHAnsi" w:hAnsiTheme="majorHAnsi" w:cs="Times New Roman"/>
                <w:sz w:val="20"/>
                <w:szCs w:val="20"/>
              </w:rPr>
            </w:pPr>
          </w:p>
          <w:p w14:paraId="2F822D97" w14:textId="6CEF4E63" w:rsidR="0063350D" w:rsidRPr="00492136" w:rsidRDefault="00E607B5" w:rsidP="00FF7CDC">
            <w:pPr>
              <w:ind w:right="281"/>
              <w:jc w:val="both"/>
              <w:rPr>
                <w:rFonts w:asciiTheme="majorHAnsi" w:hAnsiTheme="majorHAnsi" w:cs="Times New Roman"/>
                <w:sz w:val="20"/>
                <w:szCs w:val="20"/>
              </w:rPr>
            </w:pPr>
            <w:r w:rsidRPr="00492136">
              <w:rPr>
                <w:rFonts w:asciiTheme="majorHAnsi" w:hAnsiTheme="majorHAnsi" w:cs="Times New Roman"/>
                <w:sz w:val="20"/>
                <w:szCs w:val="20"/>
              </w:rPr>
              <w:t xml:space="preserve">Conselheiro Relator emitirá despacho solicitando o envio de Ofício a ser encaminhado à XXXXXXXXX solicitando informações para instrução processual. </w:t>
            </w:r>
          </w:p>
          <w:p w14:paraId="65375861" w14:textId="572B344C" w:rsidR="00E607B5" w:rsidRPr="00492136" w:rsidRDefault="00E607B5" w:rsidP="00FF7CDC">
            <w:pPr>
              <w:ind w:right="281"/>
              <w:jc w:val="both"/>
              <w:rPr>
                <w:rFonts w:asciiTheme="majorHAnsi" w:hAnsiTheme="majorHAnsi"/>
                <w:color w:val="808080" w:themeColor="background1" w:themeShade="80"/>
                <w:sz w:val="20"/>
                <w:szCs w:val="20"/>
              </w:rPr>
            </w:pPr>
          </w:p>
        </w:tc>
      </w:tr>
    </w:tbl>
    <w:p w14:paraId="688B6229" w14:textId="77777777" w:rsidR="00101A68" w:rsidRPr="006B7BD9" w:rsidRDefault="00101A68" w:rsidP="00FF7CDC">
      <w:pPr>
        <w:widowControl/>
        <w:ind w:right="281"/>
        <w:rPr>
          <w:rFonts w:asciiTheme="majorHAnsi" w:hAnsiTheme="majorHAnsi"/>
          <w:sz w:val="10"/>
          <w:szCs w:val="10"/>
          <w:lang w:val="pt-BR"/>
        </w:rPr>
      </w:pPr>
    </w:p>
    <w:tbl>
      <w:tblPr>
        <w:tblStyle w:val="2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938"/>
      </w:tblGrid>
      <w:tr w:rsidR="00101A68" w:rsidRPr="00492136" w14:paraId="1C360DAD" w14:textId="77777777" w:rsidTr="00DF7DFB">
        <w:trPr>
          <w:trHeight w:val="330"/>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41BCED" w14:textId="77777777" w:rsidR="00101A68" w:rsidRPr="00492136" w:rsidRDefault="00101A68"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ITEM DE PAUTA</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2F99781" w14:textId="649F6FA0" w:rsidR="00101A68" w:rsidRPr="00492136" w:rsidRDefault="00947042" w:rsidP="00FF7CDC">
            <w:pPr>
              <w:ind w:right="281"/>
              <w:jc w:val="both"/>
              <w:rPr>
                <w:rFonts w:asciiTheme="majorHAnsi" w:eastAsia="Times New Roman" w:hAnsiTheme="majorHAnsi" w:cs="Times New Roman"/>
                <w:sz w:val="20"/>
                <w:szCs w:val="20"/>
              </w:rPr>
            </w:pPr>
            <w:r w:rsidRPr="00492136">
              <w:rPr>
                <w:rFonts w:asciiTheme="majorHAnsi" w:eastAsia="Times New Roman" w:hAnsiTheme="majorHAnsi" w:cs="Times New Roman"/>
                <w:sz w:val="20"/>
                <w:szCs w:val="20"/>
              </w:rPr>
              <w:t>3.30</w:t>
            </w:r>
            <w:r w:rsidR="00101A68" w:rsidRPr="00492136">
              <w:rPr>
                <w:rFonts w:asciiTheme="majorHAnsi" w:eastAsia="Times New Roman" w:hAnsiTheme="majorHAnsi" w:cs="Times New Roman"/>
                <w:sz w:val="20"/>
                <w:szCs w:val="20"/>
              </w:rPr>
              <w:t xml:space="preserve"> [PROT. Nº </w:t>
            </w:r>
            <w:r w:rsidR="00101A68" w:rsidRPr="00492136">
              <w:rPr>
                <w:rStyle w:val="normaltextrun"/>
                <w:rFonts w:asciiTheme="majorHAnsi" w:hAnsiTheme="majorHAnsi"/>
                <w:bCs/>
                <w:sz w:val="20"/>
                <w:szCs w:val="20"/>
                <w:bdr w:val="none" w:sz="0" w:space="0" w:color="auto" w:frame="1"/>
                <w:lang w:val="en-US"/>
              </w:rPr>
              <w:t>1725405</w:t>
            </w:r>
            <w:r w:rsidR="00101A68" w:rsidRPr="00492136">
              <w:rPr>
                <w:rFonts w:asciiTheme="majorHAnsi" w:eastAsia="Times New Roman" w:hAnsiTheme="majorHAnsi" w:cs="Times New Roman"/>
                <w:sz w:val="20"/>
                <w:szCs w:val="20"/>
              </w:rPr>
              <w:t xml:space="preserve">/2023] (Relator: </w:t>
            </w:r>
            <w:r w:rsidR="00B20A16" w:rsidRPr="00492136">
              <w:rPr>
                <w:rFonts w:asciiTheme="majorHAnsi" w:eastAsia="Times New Roman" w:hAnsiTheme="majorHAnsi" w:cs="Times New Roman"/>
                <w:sz w:val="20"/>
                <w:szCs w:val="20"/>
              </w:rPr>
              <w:t>Rafael Decina Arantes</w:t>
            </w:r>
            <w:r w:rsidR="00101A68" w:rsidRPr="00492136">
              <w:rPr>
                <w:rFonts w:asciiTheme="majorHAnsi" w:eastAsia="Times New Roman" w:hAnsiTheme="majorHAnsi" w:cs="Times New Roman"/>
                <w:sz w:val="20"/>
                <w:szCs w:val="20"/>
              </w:rPr>
              <w:t xml:space="preserve">) </w:t>
            </w:r>
          </w:p>
        </w:tc>
      </w:tr>
      <w:tr w:rsidR="00101A68" w:rsidRPr="00492136" w14:paraId="7409DA8E" w14:textId="77777777" w:rsidTr="00DF7DFB">
        <w:trPr>
          <w:trHeight w:val="330"/>
        </w:trPr>
        <w:tc>
          <w:tcPr>
            <w:tcW w:w="2518" w:type="dxa"/>
            <w:tcBorders>
              <w:top w:val="single" w:sz="4" w:space="0" w:color="auto"/>
              <w:bottom w:val="single" w:sz="4" w:space="0" w:color="000000" w:themeColor="text1"/>
            </w:tcBorders>
            <w:shd w:val="clear" w:color="auto" w:fill="D9D9D9" w:themeFill="background1" w:themeFillShade="D9"/>
            <w:vAlign w:val="center"/>
          </w:tcPr>
          <w:p w14:paraId="60B76935" w14:textId="77777777" w:rsidR="00101A68" w:rsidRPr="00492136" w:rsidRDefault="00101A68" w:rsidP="00343D73">
            <w:pPr>
              <w:spacing w:before="240" w:after="240"/>
              <w:ind w:right="281"/>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DISCUSSÕES, DELIBERAÇÕES E ENCAMINHAMENTOS:</w:t>
            </w:r>
          </w:p>
        </w:tc>
        <w:tc>
          <w:tcPr>
            <w:tcW w:w="7938" w:type="dxa"/>
            <w:tcBorders>
              <w:top w:val="single" w:sz="4" w:space="0" w:color="auto"/>
              <w:bottom w:val="single" w:sz="4" w:space="0" w:color="000000" w:themeColor="text1"/>
            </w:tcBorders>
            <w:shd w:val="clear" w:color="auto" w:fill="auto"/>
            <w:vAlign w:val="center"/>
          </w:tcPr>
          <w:p w14:paraId="774BFB67" w14:textId="77777777" w:rsidR="00101A68" w:rsidRPr="00492136" w:rsidRDefault="00101A68" w:rsidP="00FF7CDC">
            <w:pPr>
              <w:ind w:right="281"/>
              <w:jc w:val="both"/>
              <w:rPr>
                <w:rFonts w:asciiTheme="majorHAnsi" w:hAnsiTheme="majorHAnsi" w:cs="Times New Roman"/>
                <w:sz w:val="20"/>
                <w:szCs w:val="20"/>
              </w:rPr>
            </w:pPr>
          </w:p>
          <w:p w14:paraId="4F02208D" w14:textId="3F32B5EE" w:rsidR="00743810" w:rsidRPr="00492136" w:rsidRDefault="009D7A15" w:rsidP="00FF7CDC">
            <w:pPr>
              <w:pStyle w:val="Default"/>
              <w:ind w:right="281"/>
              <w:jc w:val="both"/>
              <w:rPr>
                <w:rFonts w:asciiTheme="majorHAnsi" w:hAnsiTheme="majorHAnsi"/>
                <w:color w:val="auto"/>
                <w:sz w:val="20"/>
                <w:szCs w:val="20"/>
              </w:rPr>
            </w:pPr>
            <w:r w:rsidRPr="00492136">
              <w:rPr>
                <w:rFonts w:asciiTheme="majorHAnsi" w:hAnsiTheme="majorHAnsi"/>
                <w:color w:val="auto"/>
                <w:sz w:val="20"/>
                <w:szCs w:val="20"/>
              </w:rPr>
              <w:t>Em análise pela Conselheira</w:t>
            </w:r>
            <w:r w:rsidR="00743810" w:rsidRPr="00492136">
              <w:rPr>
                <w:rFonts w:asciiTheme="majorHAnsi" w:hAnsiTheme="majorHAnsi"/>
                <w:color w:val="auto"/>
                <w:sz w:val="20"/>
                <w:szCs w:val="20"/>
              </w:rPr>
              <w:t xml:space="preserve"> Relator</w:t>
            </w:r>
            <w:r w:rsidRPr="00492136">
              <w:rPr>
                <w:rFonts w:asciiTheme="majorHAnsi" w:hAnsiTheme="majorHAnsi"/>
                <w:color w:val="auto"/>
                <w:sz w:val="20"/>
                <w:szCs w:val="20"/>
              </w:rPr>
              <w:t>a</w:t>
            </w:r>
            <w:r w:rsidR="001F7F28" w:rsidRPr="00492136">
              <w:rPr>
                <w:rFonts w:asciiTheme="majorHAnsi" w:hAnsiTheme="majorHAnsi"/>
                <w:color w:val="auto"/>
                <w:sz w:val="20"/>
                <w:szCs w:val="20"/>
              </w:rPr>
              <w:t xml:space="preserve"> que deverá apresentar na próxima reunião.</w:t>
            </w:r>
          </w:p>
          <w:p w14:paraId="36263D49" w14:textId="77777777" w:rsidR="00101A68" w:rsidRPr="00492136" w:rsidRDefault="00101A68" w:rsidP="00FF7CDC">
            <w:pPr>
              <w:ind w:right="281"/>
              <w:jc w:val="both"/>
              <w:rPr>
                <w:rFonts w:asciiTheme="majorHAnsi" w:hAnsiTheme="majorHAnsi"/>
                <w:sz w:val="20"/>
                <w:szCs w:val="20"/>
              </w:rPr>
            </w:pPr>
          </w:p>
        </w:tc>
      </w:tr>
    </w:tbl>
    <w:p w14:paraId="12E8A260" w14:textId="77777777" w:rsidR="00101A68" w:rsidRPr="006B7BD9" w:rsidRDefault="00101A68" w:rsidP="00FF7CDC">
      <w:pPr>
        <w:widowControl/>
        <w:ind w:right="281"/>
        <w:rPr>
          <w:rFonts w:asciiTheme="majorHAnsi" w:hAnsiTheme="majorHAnsi"/>
          <w:sz w:val="10"/>
          <w:szCs w:val="10"/>
          <w:lang w:val="pt-BR"/>
        </w:rPr>
      </w:pPr>
    </w:p>
    <w:tbl>
      <w:tblPr>
        <w:tblStyle w:val="2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938"/>
      </w:tblGrid>
      <w:tr w:rsidR="00101A68" w:rsidRPr="00492136" w14:paraId="44E59F59" w14:textId="77777777" w:rsidTr="0062444B">
        <w:trPr>
          <w:trHeight w:val="330"/>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AA0928" w14:textId="77777777" w:rsidR="00101A68" w:rsidRPr="00492136" w:rsidRDefault="00101A68"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ITEM DE PAUTA</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32DF38F" w14:textId="6D320F0E" w:rsidR="00101A68" w:rsidRPr="00492136" w:rsidRDefault="00947042" w:rsidP="006D141D">
            <w:pPr>
              <w:ind w:right="281"/>
              <w:jc w:val="both"/>
              <w:rPr>
                <w:rFonts w:asciiTheme="majorHAnsi" w:eastAsia="Times New Roman" w:hAnsiTheme="majorHAnsi" w:cs="Times New Roman"/>
                <w:sz w:val="20"/>
                <w:szCs w:val="20"/>
              </w:rPr>
            </w:pPr>
            <w:r w:rsidRPr="00492136">
              <w:rPr>
                <w:rFonts w:asciiTheme="majorHAnsi" w:eastAsia="Times New Roman" w:hAnsiTheme="majorHAnsi" w:cs="Times New Roman"/>
                <w:sz w:val="20"/>
                <w:szCs w:val="20"/>
              </w:rPr>
              <w:t>3.31</w:t>
            </w:r>
            <w:r w:rsidR="00101A68" w:rsidRPr="00492136">
              <w:rPr>
                <w:rFonts w:asciiTheme="majorHAnsi" w:eastAsia="Times New Roman" w:hAnsiTheme="majorHAnsi" w:cs="Times New Roman"/>
                <w:sz w:val="20"/>
                <w:szCs w:val="20"/>
              </w:rPr>
              <w:t xml:space="preserve"> [PROT. Nº </w:t>
            </w:r>
            <w:r w:rsidR="00101A68" w:rsidRPr="00492136">
              <w:rPr>
                <w:rStyle w:val="normaltextrun"/>
                <w:rFonts w:asciiTheme="majorHAnsi" w:hAnsiTheme="majorHAnsi"/>
                <w:bCs/>
                <w:sz w:val="20"/>
                <w:szCs w:val="20"/>
                <w:bdr w:val="none" w:sz="0" w:space="0" w:color="auto" w:frame="1"/>
              </w:rPr>
              <w:t>1725449</w:t>
            </w:r>
            <w:r w:rsidR="00101A68" w:rsidRPr="00492136">
              <w:rPr>
                <w:rFonts w:asciiTheme="majorHAnsi" w:eastAsia="Times New Roman" w:hAnsiTheme="majorHAnsi" w:cs="Times New Roman"/>
                <w:sz w:val="20"/>
                <w:szCs w:val="20"/>
              </w:rPr>
              <w:t xml:space="preserve">/2023] (Relator: </w:t>
            </w:r>
            <w:r w:rsidR="00A81ECC" w:rsidRPr="00492136">
              <w:rPr>
                <w:rFonts w:asciiTheme="majorHAnsi" w:eastAsia="Times New Roman" w:hAnsiTheme="majorHAnsi" w:cs="Times New Roman"/>
                <w:sz w:val="20"/>
                <w:szCs w:val="20"/>
              </w:rPr>
              <w:t>Rafael Decina Arantes</w:t>
            </w:r>
            <w:r w:rsidR="00101A68" w:rsidRPr="00492136">
              <w:rPr>
                <w:rFonts w:asciiTheme="majorHAnsi" w:eastAsia="Times New Roman" w:hAnsiTheme="majorHAnsi" w:cs="Times New Roman"/>
                <w:sz w:val="20"/>
                <w:szCs w:val="20"/>
              </w:rPr>
              <w:t xml:space="preserve">) </w:t>
            </w:r>
          </w:p>
        </w:tc>
      </w:tr>
      <w:tr w:rsidR="00101A68" w:rsidRPr="00492136" w14:paraId="0F12CF2A" w14:textId="77777777" w:rsidTr="0062444B">
        <w:trPr>
          <w:trHeight w:val="330"/>
        </w:trPr>
        <w:tc>
          <w:tcPr>
            <w:tcW w:w="2518" w:type="dxa"/>
            <w:tcBorders>
              <w:top w:val="single" w:sz="4" w:space="0" w:color="auto"/>
              <w:bottom w:val="single" w:sz="4" w:space="0" w:color="000000" w:themeColor="text1"/>
            </w:tcBorders>
            <w:shd w:val="clear" w:color="auto" w:fill="D9D9D9" w:themeFill="background1" w:themeFillShade="D9"/>
            <w:vAlign w:val="center"/>
          </w:tcPr>
          <w:p w14:paraId="381EFC03" w14:textId="77777777" w:rsidR="00101A68" w:rsidRPr="00492136" w:rsidRDefault="00101A68" w:rsidP="00343D73">
            <w:pPr>
              <w:spacing w:before="240" w:after="240"/>
              <w:ind w:right="281"/>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DISCUSSÕES, DELIBERAÇÕES E ENCAMINHAMENTOS:</w:t>
            </w:r>
          </w:p>
        </w:tc>
        <w:tc>
          <w:tcPr>
            <w:tcW w:w="7938" w:type="dxa"/>
            <w:tcBorders>
              <w:top w:val="single" w:sz="4" w:space="0" w:color="auto"/>
              <w:bottom w:val="single" w:sz="4" w:space="0" w:color="000000" w:themeColor="text1"/>
            </w:tcBorders>
            <w:shd w:val="clear" w:color="auto" w:fill="auto"/>
            <w:vAlign w:val="center"/>
          </w:tcPr>
          <w:p w14:paraId="0ACD9289" w14:textId="77777777" w:rsidR="00A81ECC" w:rsidRPr="00492136" w:rsidRDefault="00A81ECC" w:rsidP="00A81ECC">
            <w:pPr>
              <w:ind w:right="281"/>
              <w:jc w:val="both"/>
              <w:rPr>
                <w:rFonts w:asciiTheme="majorHAnsi" w:hAnsiTheme="majorHAnsi" w:cs="Times New Roman"/>
                <w:sz w:val="20"/>
                <w:szCs w:val="20"/>
              </w:rPr>
            </w:pPr>
          </w:p>
          <w:p w14:paraId="0B7B3E95" w14:textId="77777777" w:rsidR="00A81ECC" w:rsidRPr="00492136" w:rsidRDefault="00A81ECC" w:rsidP="00A81ECC">
            <w:pPr>
              <w:pStyle w:val="Default"/>
              <w:ind w:right="281"/>
              <w:jc w:val="both"/>
              <w:rPr>
                <w:rFonts w:asciiTheme="majorHAnsi" w:hAnsiTheme="majorHAnsi"/>
                <w:color w:val="auto"/>
                <w:sz w:val="20"/>
                <w:szCs w:val="20"/>
              </w:rPr>
            </w:pPr>
            <w:r w:rsidRPr="00492136">
              <w:rPr>
                <w:rFonts w:asciiTheme="majorHAnsi" w:hAnsiTheme="majorHAnsi"/>
                <w:color w:val="auto"/>
                <w:sz w:val="20"/>
                <w:szCs w:val="20"/>
              </w:rPr>
              <w:t>Em análise pela Conselheira Relatora que deverá apresentar na próxima reunião.</w:t>
            </w:r>
          </w:p>
          <w:p w14:paraId="1F335363" w14:textId="77777777" w:rsidR="00101A68" w:rsidRPr="00492136" w:rsidRDefault="00101A68" w:rsidP="00FF7CDC">
            <w:pPr>
              <w:ind w:right="281"/>
              <w:jc w:val="both"/>
              <w:rPr>
                <w:rFonts w:asciiTheme="majorHAnsi" w:hAnsiTheme="majorHAnsi"/>
                <w:sz w:val="20"/>
                <w:szCs w:val="20"/>
              </w:rPr>
            </w:pPr>
          </w:p>
        </w:tc>
      </w:tr>
    </w:tbl>
    <w:p w14:paraId="7E4ABD68" w14:textId="77777777" w:rsidR="00A81ECC" w:rsidRPr="006B7BD9" w:rsidRDefault="00A81ECC" w:rsidP="00A81ECC">
      <w:pPr>
        <w:widowControl/>
        <w:ind w:right="281"/>
        <w:rPr>
          <w:rFonts w:asciiTheme="majorHAnsi" w:hAnsiTheme="majorHAnsi"/>
          <w:sz w:val="10"/>
          <w:szCs w:val="10"/>
          <w:lang w:val="pt-BR"/>
        </w:rPr>
      </w:pPr>
    </w:p>
    <w:tbl>
      <w:tblPr>
        <w:tblStyle w:val="2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938"/>
      </w:tblGrid>
      <w:tr w:rsidR="00A81ECC" w:rsidRPr="00492136" w14:paraId="661C7D60" w14:textId="77777777" w:rsidTr="00DF7DFB">
        <w:trPr>
          <w:trHeight w:val="330"/>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513253" w14:textId="77777777" w:rsidR="00A81ECC" w:rsidRPr="00492136" w:rsidRDefault="00A81ECC" w:rsidP="0016668F">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ITEM DE PAUTA</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A046828" w14:textId="126BDCA3" w:rsidR="00A81ECC" w:rsidRPr="00A81ECC" w:rsidRDefault="00A81ECC" w:rsidP="00A81ECC">
            <w:pPr>
              <w:ind w:right="281"/>
              <w:jc w:val="both"/>
              <w:rPr>
                <w:rFonts w:cs="Times New Roman"/>
                <w:sz w:val="20"/>
                <w:szCs w:val="20"/>
              </w:rPr>
            </w:pPr>
            <w:r w:rsidRPr="00492136">
              <w:rPr>
                <w:rFonts w:asciiTheme="majorHAnsi" w:eastAsia="Times New Roman" w:hAnsiTheme="majorHAnsi" w:cs="Times New Roman"/>
                <w:sz w:val="20"/>
                <w:szCs w:val="20"/>
              </w:rPr>
              <w:t xml:space="preserve">3.32 [PROT. Nº </w:t>
            </w:r>
            <w:r>
              <w:rPr>
                <w:sz w:val="20"/>
                <w:szCs w:val="20"/>
              </w:rPr>
              <w:t>1741544</w:t>
            </w:r>
            <w:r w:rsidRPr="00492136">
              <w:rPr>
                <w:rStyle w:val="normaltextrun"/>
                <w:rFonts w:asciiTheme="majorHAnsi" w:hAnsiTheme="majorHAnsi"/>
                <w:sz w:val="20"/>
                <w:szCs w:val="20"/>
                <w:bdr w:val="none" w:sz="0" w:space="0" w:color="auto" w:frame="1"/>
              </w:rPr>
              <w:t>/</w:t>
            </w:r>
            <w:r w:rsidRPr="00492136">
              <w:rPr>
                <w:rFonts w:asciiTheme="majorHAnsi" w:eastAsia="Times New Roman" w:hAnsiTheme="majorHAnsi" w:cs="Times New Roman"/>
                <w:sz w:val="20"/>
                <w:szCs w:val="20"/>
              </w:rPr>
              <w:t xml:space="preserve">2023] (Relator: a nomear) </w:t>
            </w:r>
          </w:p>
        </w:tc>
      </w:tr>
      <w:tr w:rsidR="00A81ECC" w:rsidRPr="00492136" w14:paraId="5537D74C" w14:textId="77777777" w:rsidTr="00DF7DFB">
        <w:trPr>
          <w:trHeight w:val="330"/>
        </w:trPr>
        <w:tc>
          <w:tcPr>
            <w:tcW w:w="2518" w:type="dxa"/>
            <w:tcBorders>
              <w:top w:val="single" w:sz="4" w:space="0" w:color="auto"/>
              <w:bottom w:val="single" w:sz="4" w:space="0" w:color="000000" w:themeColor="text1"/>
            </w:tcBorders>
            <w:shd w:val="clear" w:color="auto" w:fill="D9D9D9" w:themeFill="background1" w:themeFillShade="D9"/>
            <w:vAlign w:val="center"/>
          </w:tcPr>
          <w:p w14:paraId="6E02CA94" w14:textId="77777777" w:rsidR="00A81ECC" w:rsidRPr="00492136" w:rsidRDefault="00A81ECC" w:rsidP="00343D73">
            <w:pPr>
              <w:spacing w:before="240" w:after="240"/>
              <w:ind w:right="281"/>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DISCUSSÕES, DELIBERAÇÕES E ENCAMINHAMENTOS:</w:t>
            </w:r>
          </w:p>
        </w:tc>
        <w:tc>
          <w:tcPr>
            <w:tcW w:w="7938" w:type="dxa"/>
            <w:tcBorders>
              <w:top w:val="single" w:sz="4" w:space="0" w:color="auto"/>
              <w:bottom w:val="single" w:sz="4" w:space="0" w:color="000000" w:themeColor="text1"/>
            </w:tcBorders>
            <w:shd w:val="clear" w:color="auto" w:fill="auto"/>
            <w:vAlign w:val="center"/>
          </w:tcPr>
          <w:p w14:paraId="7C226F85" w14:textId="77777777" w:rsidR="00A81ECC" w:rsidRPr="00492136" w:rsidRDefault="00A81ECC" w:rsidP="0016668F">
            <w:pPr>
              <w:ind w:right="281"/>
              <w:jc w:val="both"/>
              <w:rPr>
                <w:rFonts w:asciiTheme="majorHAnsi" w:hAnsiTheme="majorHAnsi" w:cs="Times New Roman"/>
                <w:sz w:val="20"/>
                <w:szCs w:val="20"/>
              </w:rPr>
            </w:pPr>
          </w:p>
          <w:p w14:paraId="501D46EA" w14:textId="67354BEB" w:rsidR="00A81ECC" w:rsidRPr="00492136" w:rsidRDefault="00E96D2B" w:rsidP="0016668F">
            <w:pPr>
              <w:ind w:right="281"/>
              <w:jc w:val="both"/>
              <w:rPr>
                <w:rFonts w:asciiTheme="majorHAnsi" w:hAnsiTheme="majorHAnsi" w:cs="Times New Roman"/>
                <w:sz w:val="20"/>
                <w:szCs w:val="20"/>
              </w:rPr>
            </w:pPr>
            <w:r>
              <w:rPr>
                <w:rFonts w:asciiTheme="majorHAnsi" w:hAnsiTheme="majorHAnsi" w:cs="Times New Roman"/>
                <w:sz w:val="20"/>
                <w:szCs w:val="20"/>
              </w:rPr>
              <w:t>Foi nomeada a C</w:t>
            </w:r>
            <w:r w:rsidR="00A81ECC" w:rsidRPr="00492136">
              <w:rPr>
                <w:rFonts w:asciiTheme="majorHAnsi" w:hAnsiTheme="majorHAnsi" w:cs="Times New Roman"/>
                <w:sz w:val="20"/>
                <w:szCs w:val="20"/>
              </w:rPr>
              <w:t>onselheir</w:t>
            </w:r>
            <w:r>
              <w:rPr>
                <w:rFonts w:asciiTheme="majorHAnsi" w:hAnsiTheme="majorHAnsi" w:cs="Times New Roman"/>
                <w:sz w:val="20"/>
                <w:szCs w:val="20"/>
              </w:rPr>
              <w:t>a</w:t>
            </w:r>
            <w:r w:rsidR="00A81ECC" w:rsidRPr="00492136">
              <w:rPr>
                <w:rFonts w:asciiTheme="majorHAnsi" w:hAnsiTheme="majorHAnsi" w:cs="Times New Roman"/>
                <w:sz w:val="20"/>
                <w:szCs w:val="20"/>
              </w:rPr>
              <w:t xml:space="preserve"> </w:t>
            </w:r>
            <w:r w:rsidR="00A81ECC" w:rsidRPr="00492136">
              <w:rPr>
                <w:rFonts w:asciiTheme="majorHAnsi" w:eastAsia="Times New Roman" w:hAnsiTheme="majorHAnsi" w:cs="Times New Roman"/>
                <w:color w:val="000000" w:themeColor="text1"/>
                <w:sz w:val="20"/>
                <w:szCs w:val="20"/>
              </w:rPr>
              <w:t>Cecília Maria Rabelo Geraldo</w:t>
            </w:r>
            <w:r w:rsidR="00A81ECC" w:rsidRPr="00492136">
              <w:rPr>
                <w:rFonts w:asciiTheme="majorHAnsi" w:hAnsiTheme="majorHAnsi" w:cs="Times New Roman"/>
                <w:sz w:val="20"/>
                <w:szCs w:val="20"/>
              </w:rPr>
              <w:t xml:space="preserve"> como relator</w:t>
            </w:r>
            <w:r>
              <w:rPr>
                <w:rFonts w:asciiTheme="majorHAnsi" w:hAnsiTheme="majorHAnsi" w:cs="Times New Roman"/>
                <w:sz w:val="20"/>
                <w:szCs w:val="20"/>
              </w:rPr>
              <w:t>a</w:t>
            </w:r>
            <w:r w:rsidR="00A81ECC" w:rsidRPr="00492136">
              <w:rPr>
                <w:rFonts w:asciiTheme="majorHAnsi" w:hAnsiTheme="majorHAnsi" w:cs="Times New Roman"/>
                <w:sz w:val="20"/>
                <w:szCs w:val="20"/>
              </w:rPr>
              <w:t xml:space="preserve"> da denúncia.</w:t>
            </w:r>
          </w:p>
          <w:p w14:paraId="0E3653C1" w14:textId="77777777" w:rsidR="00A81ECC" w:rsidRPr="00492136" w:rsidRDefault="00A81ECC" w:rsidP="0016668F">
            <w:pPr>
              <w:ind w:right="281"/>
              <w:jc w:val="both"/>
              <w:rPr>
                <w:rFonts w:asciiTheme="majorHAnsi" w:hAnsiTheme="majorHAnsi"/>
                <w:sz w:val="20"/>
                <w:szCs w:val="20"/>
              </w:rPr>
            </w:pPr>
          </w:p>
        </w:tc>
      </w:tr>
    </w:tbl>
    <w:p w14:paraId="01D7D391" w14:textId="77777777" w:rsidR="00A81ECC" w:rsidRDefault="00A81ECC" w:rsidP="00FF7CDC">
      <w:pPr>
        <w:widowControl/>
        <w:ind w:right="281"/>
        <w:rPr>
          <w:rFonts w:asciiTheme="majorHAnsi" w:hAnsiTheme="majorHAnsi"/>
          <w:sz w:val="10"/>
          <w:szCs w:val="10"/>
          <w:lang w:val="pt-BR"/>
        </w:rPr>
      </w:pPr>
    </w:p>
    <w:p w14:paraId="7BB9737D" w14:textId="77777777" w:rsidR="0062444B" w:rsidRDefault="0062444B" w:rsidP="00FF7CDC">
      <w:pPr>
        <w:widowControl/>
        <w:ind w:right="281"/>
        <w:rPr>
          <w:rFonts w:asciiTheme="majorHAnsi" w:hAnsiTheme="majorHAnsi"/>
          <w:sz w:val="10"/>
          <w:szCs w:val="10"/>
          <w:lang w:val="pt-BR"/>
        </w:rPr>
      </w:pPr>
    </w:p>
    <w:p w14:paraId="14908E01" w14:textId="77777777" w:rsidR="0062444B" w:rsidRDefault="0062444B" w:rsidP="00FF7CDC">
      <w:pPr>
        <w:widowControl/>
        <w:ind w:right="281"/>
        <w:rPr>
          <w:rFonts w:asciiTheme="majorHAnsi" w:hAnsiTheme="majorHAnsi"/>
          <w:sz w:val="10"/>
          <w:szCs w:val="10"/>
          <w:lang w:val="pt-BR"/>
        </w:rPr>
      </w:pPr>
    </w:p>
    <w:p w14:paraId="08A47F21" w14:textId="77777777" w:rsidR="0062444B" w:rsidRDefault="0062444B" w:rsidP="00FF7CDC">
      <w:pPr>
        <w:widowControl/>
        <w:ind w:right="281"/>
        <w:rPr>
          <w:rFonts w:asciiTheme="majorHAnsi" w:hAnsiTheme="majorHAnsi"/>
          <w:sz w:val="10"/>
          <w:szCs w:val="10"/>
          <w:lang w:val="pt-BR"/>
        </w:rPr>
      </w:pPr>
    </w:p>
    <w:p w14:paraId="29ADC266" w14:textId="77777777" w:rsidR="0062444B" w:rsidRDefault="0062444B" w:rsidP="00FF7CDC">
      <w:pPr>
        <w:widowControl/>
        <w:ind w:right="281"/>
        <w:rPr>
          <w:rFonts w:asciiTheme="majorHAnsi" w:hAnsiTheme="majorHAnsi"/>
          <w:sz w:val="10"/>
          <w:szCs w:val="10"/>
          <w:lang w:val="pt-BR"/>
        </w:rPr>
      </w:pPr>
    </w:p>
    <w:p w14:paraId="0A077962" w14:textId="77777777" w:rsidR="0062444B" w:rsidRDefault="0062444B" w:rsidP="00FF7CDC">
      <w:pPr>
        <w:widowControl/>
        <w:ind w:right="281"/>
        <w:rPr>
          <w:rFonts w:asciiTheme="majorHAnsi" w:hAnsiTheme="majorHAnsi"/>
          <w:sz w:val="10"/>
          <w:szCs w:val="10"/>
          <w:lang w:val="pt-BR"/>
        </w:rPr>
      </w:pPr>
    </w:p>
    <w:p w14:paraId="5BC84C2A" w14:textId="77777777" w:rsidR="0062444B" w:rsidRPr="006B7BD9" w:rsidRDefault="0062444B" w:rsidP="00FF7CDC">
      <w:pPr>
        <w:widowControl/>
        <w:ind w:right="281"/>
        <w:rPr>
          <w:rFonts w:asciiTheme="majorHAnsi" w:hAnsiTheme="majorHAnsi"/>
          <w:sz w:val="10"/>
          <w:szCs w:val="10"/>
          <w:lang w:val="pt-BR"/>
        </w:rPr>
      </w:pPr>
    </w:p>
    <w:tbl>
      <w:tblPr>
        <w:tblStyle w:val="2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938"/>
      </w:tblGrid>
      <w:tr w:rsidR="00B20A16" w:rsidRPr="00492136" w14:paraId="58BA9E39" w14:textId="77777777" w:rsidTr="00DF7DFB">
        <w:trPr>
          <w:trHeight w:val="330"/>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3697AE" w14:textId="77777777" w:rsidR="00B20A16" w:rsidRPr="00492136" w:rsidRDefault="00B20A16"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lastRenderedPageBreak/>
              <w:t>ITEM DE PAUTA</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D65E2CD" w14:textId="42AFD85D" w:rsidR="00B20A16" w:rsidRPr="00492136" w:rsidRDefault="00B20A16" w:rsidP="00A81ECC">
            <w:pPr>
              <w:ind w:right="281"/>
              <w:jc w:val="both"/>
              <w:rPr>
                <w:rFonts w:asciiTheme="majorHAnsi" w:eastAsia="Times New Roman" w:hAnsiTheme="majorHAnsi" w:cs="Times New Roman"/>
                <w:sz w:val="20"/>
                <w:szCs w:val="20"/>
              </w:rPr>
            </w:pPr>
            <w:r w:rsidRPr="00492136">
              <w:rPr>
                <w:rFonts w:asciiTheme="majorHAnsi" w:eastAsia="Times New Roman" w:hAnsiTheme="majorHAnsi" w:cs="Times New Roman"/>
                <w:sz w:val="20"/>
                <w:szCs w:val="20"/>
              </w:rPr>
              <w:t>3.3</w:t>
            </w:r>
            <w:r w:rsidR="00A81ECC">
              <w:rPr>
                <w:rFonts w:asciiTheme="majorHAnsi" w:eastAsia="Times New Roman" w:hAnsiTheme="majorHAnsi" w:cs="Times New Roman"/>
                <w:sz w:val="20"/>
                <w:szCs w:val="20"/>
              </w:rPr>
              <w:t>3</w:t>
            </w:r>
            <w:r w:rsidRPr="00492136">
              <w:rPr>
                <w:rFonts w:asciiTheme="majorHAnsi" w:eastAsia="Times New Roman" w:hAnsiTheme="majorHAnsi" w:cs="Times New Roman"/>
                <w:sz w:val="20"/>
                <w:szCs w:val="20"/>
              </w:rPr>
              <w:t xml:space="preserve"> [PROT. Nº </w:t>
            </w:r>
            <w:r w:rsidRPr="00492136">
              <w:rPr>
                <w:rStyle w:val="normaltextrun"/>
                <w:rFonts w:asciiTheme="majorHAnsi" w:hAnsiTheme="majorHAnsi"/>
                <w:sz w:val="20"/>
                <w:szCs w:val="20"/>
                <w:bdr w:val="none" w:sz="0" w:space="0" w:color="auto" w:frame="1"/>
              </w:rPr>
              <w:t>1741650/</w:t>
            </w:r>
            <w:r w:rsidRPr="00492136">
              <w:rPr>
                <w:rFonts w:asciiTheme="majorHAnsi" w:eastAsia="Times New Roman" w:hAnsiTheme="majorHAnsi" w:cs="Times New Roman"/>
                <w:sz w:val="20"/>
                <w:szCs w:val="20"/>
              </w:rPr>
              <w:t xml:space="preserve">2023] (Relator: a nomear) </w:t>
            </w:r>
          </w:p>
        </w:tc>
      </w:tr>
      <w:tr w:rsidR="00B20A16" w:rsidRPr="00492136" w14:paraId="5BFF18A8" w14:textId="77777777" w:rsidTr="00DF7DFB">
        <w:trPr>
          <w:trHeight w:val="330"/>
        </w:trPr>
        <w:tc>
          <w:tcPr>
            <w:tcW w:w="2518" w:type="dxa"/>
            <w:tcBorders>
              <w:top w:val="single" w:sz="4" w:space="0" w:color="auto"/>
              <w:bottom w:val="single" w:sz="4" w:space="0" w:color="000000" w:themeColor="text1"/>
            </w:tcBorders>
            <w:shd w:val="clear" w:color="auto" w:fill="D9D9D9" w:themeFill="background1" w:themeFillShade="D9"/>
            <w:vAlign w:val="center"/>
          </w:tcPr>
          <w:p w14:paraId="0A54E30D" w14:textId="77777777" w:rsidR="00B20A16" w:rsidRPr="00492136" w:rsidRDefault="00B20A16" w:rsidP="00343D73">
            <w:pPr>
              <w:spacing w:before="240" w:after="240"/>
              <w:ind w:right="281"/>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DISCUSSÕES, DELIBERAÇÕES E ENCAMINHAMENTOS:</w:t>
            </w:r>
          </w:p>
        </w:tc>
        <w:tc>
          <w:tcPr>
            <w:tcW w:w="7938" w:type="dxa"/>
            <w:tcBorders>
              <w:top w:val="single" w:sz="4" w:space="0" w:color="auto"/>
              <w:bottom w:val="single" w:sz="4" w:space="0" w:color="000000" w:themeColor="text1"/>
            </w:tcBorders>
            <w:shd w:val="clear" w:color="auto" w:fill="auto"/>
            <w:vAlign w:val="center"/>
          </w:tcPr>
          <w:p w14:paraId="7597243D" w14:textId="77777777" w:rsidR="00B20A16" w:rsidRPr="00492136" w:rsidRDefault="00B20A16" w:rsidP="00FF7CDC">
            <w:pPr>
              <w:ind w:right="281"/>
              <w:jc w:val="both"/>
              <w:rPr>
                <w:rFonts w:asciiTheme="majorHAnsi" w:hAnsiTheme="majorHAnsi" w:cs="Times New Roman"/>
                <w:sz w:val="20"/>
                <w:szCs w:val="20"/>
              </w:rPr>
            </w:pPr>
          </w:p>
          <w:p w14:paraId="078AD0BB" w14:textId="77A6527D" w:rsidR="00B20A16" w:rsidRPr="00492136" w:rsidRDefault="00B20A16" w:rsidP="00FF7CDC">
            <w:pPr>
              <w:ind w:right="281"/>
              <w:jc w:val="both"/>
              <w:rPr>
                <w:rFonts w:asciiTheme="majorHAnsi" w:hAnsiTheme="majorHAnsi" w:cs="Times New Roman"/>
                <w:sz w:val="20"/>
                <w:szCs w:val="20"/>
              </w:rPr>
            </w:pPr>
            <w:r w:rsidRPr="00492136">
              <w:rPr>
                <w:rFonts w:asciiTheme="majorHAnsi" w:hAnsiTheme="majorHAnsi" w:cs="Times New Roman"/>
                <w:sz w:val="20"/>
                <w:szCs w:val="20"/>
              </w:rPr>
              <w:t xml:space="preserve">Foi nomeado o </w:t>
            </w:r>
            <w:r w:rsidR="00E96D2B">
              <w:rPr>
                <w:rFonts w:asciiTheme="majorHAnsi" w:hAnsiTheme="majorHAnsi" w:cs="Times New Roman"/>
                <w:sz w:val="20"/>
                <w:szCs w:val="20"/>
              </w:rPr>
              <w:t>C</w:t>
            </w:r>
            <w:r w:rsidRPr="00492136">
              <w:rPr>
                <w:rFonts w:asciiTheme="majorHAnsi" w:hAnsiTheme="majorHAnsi" w:cs="Times New Roman"/>
                <w:sz w:val="20"/>
                <w:szCs w:val="20"/>
              </w:rPr>
              <w:t xml:space="preserve">onselheiro </w:t>
            </w:r>
            <w:r w:rsidR="006D141D" w:rsidRPr="00492136">
              <w:rPr>
                <w:rFonts w:asciiTheme="majorHAnsi" w:eastAsia="Times New Roman" w:hAnsiTheme="majorHAnsi" w:cs="Times New Roman"/>
                <w:sz w:val="20"/>
                <w:szCs w:val="20"/>
              </w:rPr>
              <w:t>Antônio Augusto Pereira Moura</w:t>
            </w:r>
            <w:r w:rsidR="006D141D" w:rsidRPr="00492136">
              <w:rPr>
                <w:rFonts w:asciiTheme="majorHAnsi" w:hAnsiTheme="majorHAnsi" w:cs="Times New Roman"/>
                <w:sz w:val="20"/>
                <w:szCs w:val="20"/>
              </w:rPr>
              <w:t xml:space="preserve"> </w:t>
            </w:r>
            <w:r w:rsidRPr="00492136">
              <w:rPr>
                <w:rFonts w:asciiTheme="majorHAnsi" w:hAnsiTheme="majorHAnsi" w:cs="Times New Roman"/>
                <w:sz w:val="20"/>
                <w:szCs w:val="20"/>
              </w:rPr>
              <w:t>como relator da denúncia.</w:t>
            </w:r>
          </w:p>
          <w:p w14:paraId="7FF102A3" w14:textId="77777777" w:rsidR="00B20A16" w:rsidRPr="00492136" w:rsidRDefault="00B20A16" w:rsidP="00FF7CDC">
            <w:pPr>
              <w:ind w:right="281"/>
              <w:jc w:val="both"/>
              <w:rPr>
                <w:rFonts w:asciiTheme="majorHAnsi" w:hAnsiTheme="majorHAnsi"/>
                <w:sz w:val="20"/>
                <w:szCs w:val="20"/>
              </w:rPr>
            </w:pPr>
          </w:p>
        </w:tc>
      </w:tr>
    </w:tbl>
    <w:p w14:paraId="14EFC22B" w14:textId="77777777" w:rsidR="00B20A16" w:rsidRPr="006B7BD9" w:rsidRDefault="00B20A16" w:rsidP="00FF7CDC">
      <w:pPr>
        <w:widowControl/>
        <w:ind w:right="281"/>
        <w:rPr>
          <w:rFonts w:asciiTheme="majorHAnsi" w:hAnsiTheme="majorHAnsi"/>
          <w:sz w:val="10"/>
          <w:szCs w:val="10"/>
          <w:lang w:val="pt-BR"/>
        </w:rPr>
      </w:pPr>
    </w:p>
    <w:tbl>
      <w:tblPr>
        <w:tblStyle w:val="2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938"/>
      </w:tblGrid>
      <w:tr w:rsidR="00B20A16" w:rsidRPr="00492136" w14:paraId="35D0393C" w14:textId="77777777" w:rsidTr="00DF7DFB">
        <w:trPr>
          <w:trHeight w:val="330"/>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F8B487" w14:textId="77777777" w:rsidR="00B20A16" w:rsidRPr="00492136" w:rsidRDefault="00B20A16"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ITEM DE PAUTA</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C326EC3" w14:textId="457A9A92" w:rsidR="00B20A16" w:rsidRPr="00492136" w:rsidRDefault="00B20A16" w:rsidP="00A81ECC">
            <w:pPr>
              <w:ind w:right="281"/>
              <w:jc w:val="both"/>
              <w:rPr>
                <w:rFonts w:asciiTheme="majorHAnsi" w:eastAsia="Times New Roman" w:hAnsiTheme="majorHAnsi" w:cs="Times New Roman"/>
                <w:sz w:val="20"/>
                <w:szCs w:val="20"/>
              </w:rPr>
            </w:pPr>
            <w:r w:rsidRPr="00492136">
              <w:rPr>
                <w:rFonts w:asciiTheme="majorHAnsi" w:eastAsia="Times New Roman" w:hAnsiTheme="majorHAnsi" w:cs="Times New Roman"/>
                <w:sz w:val="20"/>
                <w:szCs w:val="20"/>
              </w:rPr>
              <w:t>3.3</w:t>
            </w:r>
            <w:r w:rsidR="00A81ECC">
              <w:rPr>
                <w:rFonts w:asciiTheme="majorHAnsi" w:eastAsia="Times New Roman" w:hAnsiTheme="majorHAnsi" w:cs="Times New Roman"/>
                <w:sz w:val="20"/>
                <w:szCs w:val="20"/>
              </w:rPr>
              <w:t>4</w:t>
            </w:r>
            <w:r w:rsidRPr="00492136">
              <w:rPr>
                <w:rFonts w:asciiTheme="majorHAnsi" w:eastAsia="Times New Roman" w:hAnsiTheme="majorHAnsi" w:cs="Times New Roman"/>
                <w:sz w:val="20"/>
                <w:szCs w:val="20"/>
              </w:rPr>
              <w:t xml:space="preserve"> [PROT. </w:t>
            </w:r>
            <w:r w:rsidRPr="00492136">
              <w:rPr>
                <w:rStyle w:val="normaltextrun"/>
                <w:rFonts w:asciiTheme="majorHAnsi" w:hAnsiTheme="majorHAnsi"/>
                <w:sz w:val="20"/>
                <w:szCs w:val="20"/>
                <w:bdr w:val="none" w:sz="0" w:space="0" w:color="auto" w:frame="1"/>
              </w:rPr>
              <w:t>Nº 1749223/</w:t>
            </w:r>
            <w:r w:rsidRPr="00492136">
              <w:rPr>
                <w:rFonts w:asciiTheme="majorHAnsi" w:eastAsia="Times New Roman" w:hAnsiTheme="majorHAnsi" w:cs="Times New Roman"/>
                <w:sz w:val="20"/>
                <w:szCs w:val="20"/>
              </w:rPr>
              <w:t xml:space="preserve">2023] (Relator: a nomear) </w:t>
            </w:r>
          </w:p>
        </w:tc>
      </w:tr>
      <w:tr w:rsidR="00B20A16" w:rsidRPr="00492136" w14:paraId="5311F8D5" w14:textId="77777777" w:rsidTr="00DF7DFB">
        <w:trPr>
          <w:trHeight w:val="330"/>
        </w:trPr>
        <w:tc>
          <w:tcPr>
            <w:tcW w:w="2518" w:type="dxa"/>
            <w:tcBorders>
              <w:top w:val="single" w:sz="4" w:space="0" w:color="auto"/>
              <w:bottom w:val="single" w:sz="4" w:space="0" w:color="000000" w:themeColor="text1"/>
            </w:tcBorders>
            <w:shd w:val="clear" w:color="auto" w:fill="D9D9D9" w:themeFill="background1" w:themeFillShade="D9"/>
            <w:vAlign w:val="center"/>
          </w:tcPr>
          <w:p w14:paraId="10307928" w14:textId="77777777" w:rsidR="00B20A16" w:rsidRPr="00492136" w:rsidRDefault="00B20A16" w:rsidP="00343D73">
            <w:pPr>
              <w:spacing w:before="240" w:after="240"/>
              <w:ind w:right="281"/>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DISCUSSÕES, DELIBERAÇÕES E ENCAMINHAMENTOS:</w:t>
            </w:r>
          </w:p>
        </w:tc>
        <w:tc>
          <w:tcPr>
            <w:tcW w:w="7938" w:type="dxa"/>
            <w:tcBorders>
              <w:top w:val="single" w:sz="4" w:space="0" w:color="auto"/>
              <w:bottom w:val="single" w:sz="4" w:space="0" w:color="000000" w:themeColor="text1"/>
            </w:tcBorders>
            <w:shd w:val="clear" w:color="auto" w:fill="auto"/>
            <w:vAlign w:val="center"/>
          </w:tcPr>
          <w:p w14:paraId="2EA4BC83" w14:textId="77777777" w:rsidR="00B20A16" w:rsidRPr="00492136" w:rsidRDefault="00B20A16" w:rsidP="00FF7CDC">
            <w:pPr>
              <w:ind w:right="281"/>
              <w:jc w:val="both"/>
              <w:rPr>
                <w:rFonts w:asciiTheme="majorHAnsi" w:hAnsiTheme="majorHAnsi" w:cs="Times New Roman"/>
                <w:sz w:val="20"/>
                <w:szCs w:val="20"/>
              </w:rPr>
            </w:pPr>
          </w:p>
          <w:p w14:paraId="4537C4EF" w14:textId="6C985FC7" w:rsidR="00B20A16" w:rsidRPr="00492136" w:rsidRDefault="00E96D2B" w:rsidP="00FF7CDC">
            <w:pPr>
              <w:ind w:right="281"/>
              <w:jc w:val="both"/>
              <w:rPr>
                <w:rFonts w:asciiTheme="majorHAnsi" w:hAnsiTheme="majorHAnsi" w:cs="Times New Roman"/>
                <w:sz w:val="20"/>
                <w:szCs w:val="20"/>
              </w:rPr>
            </w:pPr>
            <w:r>
              <w:rPr>
                <w:rFonts w:asciiTheme="majorHAnsi" w:hAnsiTheme="majorHAnsi" w:cs="Times New Roman"/>
                <w:sz w:val="20"/>
                <w:szCs w:val="20"/>
              </w:rPr>
              <w:t>Foi nomeado o C</w:t>
            </w:r>
            <w:r w:rsidR="00B20A16" w:rsidRPr="00492136">
              <w:rPr>
                <w:rFonts w:asciiTheme="majorHAnsi" w:hAnsiTheme="majorHAnsi" w:cs="Times New Roman"/>
                <w:sz w:val="20"/>
                <w:szCs w:val="20"/>
              </w:rPr>
              <w:t xml:space="preserve">onselheiro </w:t>
            </w:r>
            <w:r w:rsidR="006D141D">
              <w:rPr>
                <w:rFonts w:asciiTheme="majorHAnsi" w:eastAsia="Times New Roman" w:hAnsiTheme="majorHAnsi" w:cs="Times New Roman"/>
                <w:sz w:val="20"/>
                <w:szCs w:val="20"/>
              </w:rPr>
              <w:t>Gustavo Rocha Ribeiro</w:t>
            </w:r>
            <w:r w:rsidR="00B20A16" w:rsidRPr="00492136">
              <w:rPr>
                <w:rFonts w:asciiTheme="majorHAnsi" w:hAnsiTheme="majorHAnsi" w:cs="Times New Roman"/>
                <w:sz w:val="20"/>
                <w:szCs w:val="20"/>
              </w:rPr>
              <w:t xml:space="preserve"> como relator da denúncia.</w:t>
            </w:r>
          </w:p>
          <w:p w14:paraId="49D6DE10" w14:textId="77777777" w:rsidR="00B20A16" w:rsidRPr="00492136" w:rsidRDefault="00B20A16" w:rsidP="00FF7CDC">
            <w:pPr>
              <w:ind w:right="281"/>
              <w:jc w:val="both"/>
              <w:rPr>
                <w:rFonts w:asciiTheme="majorHAnsi" w:hAnsiTheme="majorHAnsi"/>
                <w:sz w:val="20"/>
                <w:szCs w:val="20"/>
              </w:rPr>
            </w:pPr>
          </w:p>
        </w:tc>
      </w:tr>
    </w:tbl>
    <w:p w14:paraId="2828D838" w14:textId="77777777" w:rsidR="00B20A16" w:rsidRPr="00DF7DFB" w:rsidRDefault="00B20A16" w:rsidP="00FF7CDC">
      <w:pPr>
        <w:widowControl/>
        <w:ind w:right="281"/>
        <w:rPr>
          <w:rFonts w:asciiTheme="majorHAnsi" w:hAnsiTheme="majorHAnsi"/>
          <w:sz w:val="10"/>
          <w:szCs w:val="10"/>
          <w:lang w:val="pt-BR"/>
        </w:rPr>
      </w:pPr>
    </w:p>
    <w:tbl>
      <w:tblPr>
        <w:tblStyle w:val="2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938"/>
      </w:tblGrid>
      <w:tr w:rsidR="00B20A16" w:rsidRPr="00492136" w14:paraId="2106A7E6" w14:textId="77777777" w:rsidTr="00DF7DFB">
        <w:trPr>
          <w:trHeight w:val="330"/>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FBAD31" w14:textId="77777777" w:rsidR="00B20A16" w:rsidRPr="00492136" w:rsidRDefault="00B20A16"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ITEM DE PAUTA</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F300A43" w14:textId="1659FA08" w:rsidR="00B20A16" w:rsidRPr="00492136" w:rsidRDefault="00B20A16" w:rsidP="00A81ECC">
            <w:pPr>
              <w:ind w:right="281"/>
              <w:jc w:val="both"/>
              <w:rPr>
                <w:rFonts w:asciiTheme="majorHAnsi" w:eastAsia="Times New Roman" w:hAnsiTheme="majorHAnsi" w:cs="Times New Roman"/>
                <w:sz w:val="20"/>
                <w:szCs w:val="20"/>
              </w:rPr>
            </w:pPr>
            <w:r w:rsidRPr="00492136">
              <w:rPr>
                <w:rFonts w:asciiTheme="majorHAnsi" w:eastAsia="Times New Roman" w:hAnsiTheme="majorHAnsi" w:cs="Times New Roman"/>
                <w:sz w:val="20"/>
                <w:szCs w:val="20"/>
              </w:rPr>
              <w:t>3.3</w:t>
            </w:r>
            <w:r w:rsidR="00A81ECC">
              <w:rPr>
                <w:rFonts w:asciiTheme="majorHAnsi" w:eastAsia="Times New Roman" w:hAnsiTheme="majorHAnsi" w:cs="Times New Roman"/>
                <w:sz w:val="20"/>
                <w:szCs w:val="20"/>
              </w:rPr>
              <w:t>5</w:t>
            </w:r>
            <w:r w:rsidRPr="00492136">
              <w:rPr>
                <w:rFonts w:asciiTheme="majorHAnsi" w:eastAsia="Times New Roman" w:hAnsiTheme="majorHAnsi" w:cs="Times New Roman"/>
                <w:sz w:val="20"/>
                <w:szCs w:val="20"/>
              </w:rPr>
              <w:t xml:space="preserve"> [PROT. Nº </w:t>
            </w:r>
            <w:r w:rsidRPr="00492136">
              <w:rPr>
                <w:rStyle w:val="normaltextrun"/>
                <w:rFonts w:asciiTheme="majorHAnsi" w:hAnsiTheme="majorHAnsi"/>
                <w:sz w:val="20"/>
                <w:szCs w:val="20"/>
                <w:bdr w:val="none" w:sz="0" w:space="0" w:color="auto" w:frame="1"/>
              </w:rPr>
              <w:t>1749748</w:t>
            </w:r>
            <w:r w:rsidRPr="00492136">
              <w:rPr>
                <w:rFonts w:asciiTheme="majorHAnsi" w:eastAsia="Times New Roman" w:hAnsiTheme="majorHAnsi" w:cs="Times New Roman"/>
                <w:sz w:val="20"/>
                <w:szCs w:val="20"/>
              </w:rPr>
              <w:t xml:space="preserve">/2023] (Relator: a nomear) </w:t>
            </w:r>
          </w:p>
        </w:tc>
      </w:tr>
      <w:tr w:rsidR="00B20A16" w:rsidRPr="00492136" w14:paraId="669948BA" w14:textId="77777777" w:rsidTr="00DF7DFB">
        <w:trPr>
          <w:trHeight w:val="330"/>
        </w:trPr>
        <w:tc>
          <w:tcPr>
            <w:tcW w:w="2518" w:type="dxa"/>
            <w:tcBorders>
              <w:top w:val="single" w:sz="4" w:space="0" w:color="auto"/>
              <w:bottom w:val="single" w:sz="4" w:space="0" w:color="000000" w:themeColor="text1"/>
            </w:tcBorders>
            <w:shd w:val="clear" w:color="auto" w:fill="D9D9D9" w:themeFill="background1" w:themeFillShade="D9"/>
            <w:vAlign w:val="center"/>
          </w:tcPr>
          <w:p w14:paraId="1763EA44" w14:textId="77777777" w:rsidR="00B20A16" w:rsidRPr="00492136" w:rsidRDefault="00B20A16" w:rsidP="00343D73">
            <w:pPr>
              <w:spacing w:before="240" w:after="240"/>
              <w:ind w:right="281"/>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DISCUSSÕES, DELIBERAÇÕES E ENCAMINHAMENTOS:</w:t>
            </w:r>
          </w:p>
        </w:tc>
        <w:tc>
          <w:tcPr>
            <w:tcW w:w="7938" w:type="dxa"/>
            <w:tcBorders>
              <w:top w:val="single" w:sz="4" w:space="0" w:color="auto"/>
              <w:bottom w:val="single" w:sz="4" w:space="0" w:color="000000" w:themeColor="text1"/>
            </w:tcBorders>
            <w:shd w:val="clear" w:color="auto" w:fill="auto"/>
            <w:vAlign w:val="center"/>
          </w:tcPr>
          <w:p w14:paraId="6F1EDFA8" w14:textId="77777777" w:rsidR="00B20A16" w:rsidRPr="00492136" w:rsidRDefault="00B20A16" w:rsidP="00FF7CDC">
            <w:pPr>
              <w:ind w:right="281"/>
              <w:jc w:val="both"/>
              <w:rPr>
                <w:rFonts w:asciiTheme="majorHAnsi" w:hAnsiTheme="majorHAnsi" w:cs="Times New Roman"/>
                <w:sz w:val="20"/>
                <w:szCs w:val="20"/>
              </w:rPr>
            </w:pPr>
          </w:p>
          <w:p w14:paraId="3C813E17" w14:textId="074136EC" w:rsidR="00B20A16" w:rsidRPr="00492136" w:rsidRDefault="00E96D2B" w:rsidP="00FF7CDC">
            <w:pPr>
              <w:ind w:right="281"/>
              <w:jc w:val="both"/>
              <w:rPr>
                <w:rFonts w:asciiTheme="majorHAnsi" w:hAnsiTheme="majorHAnsi" w:cs="Times New Roman"/>
                <w:sz w:val="20"/>
                <w:szCs w:val="20"/>
              </w:rPr>
            </w:pPr>
            <w:r>
              <w:rPr>
                <w:rFonts w:asciiTheme="majorHAnsi" w:hAnsiTheme="majorHAnsi" w:cs="Times New Roman"/>
                <w:sz w:val="20"/>
                <w:szCs w:val="20"/>
              </w:rPr>
              <w:t>Foi nomeado o C</w:t>
            </w:r>
            <w:r w:rsidR="00B20A16" w:rsidRPr="00492136">
              <w:rPr>
                <w:rFonts w:asciiTheme="majorHAnsi" w:hAnsiTheme="majorHAnsi" w:cs="Times New Roman"/>
                <w:sz w:val="20"/>
                <w:szCs w:val="20"/>
              </w:rPr>
              <w:t xml:space="preserve">onselheiro </w:t>
            </w:r>
            <w:r w:rsidR="00203E95" w:rsidRPr="00492136">
              <w:rPr>
                <w:rFonts w:asciiTheme="majorHAnsi" w:eastAsia="Times New Roman" w:hAnsiTheme="majorHAnsi" w:cs="Times New Roman"/>
                <w:sz w:val="20"/>
                <w:szCs w:val="20"/>
              </w:rPr>
              <w:t>Antônio Augusto Pereira Moura</w:t>
            </w:r>
            <w:r w:rsidR="00B20A16" w:rsidRPr="00492136">
              <w:rPr>
                <w:rFonts w:asciiTheme="majorHAnsi" w:hAnsiTheme="majorHAnsi" w:cs="Times New Roman"/>
                <w:sz w:val="20"/>
                <w:szCs w:val="20"/>
              </w:rPr>
              <w:t xml:space="preserve"> como relator da denúncia.</w:t>
            </w:r>
          </w:p>
          <w:p w14:paraId="0D6B4095" w14:textId="77777777" w:rsidR="00B20A16" w:rsidRPr="00492136" w:rsidRDefault="00B20A16" w:rsidP="00FF7CDC">
            <w:pPr>
              <w:ind w:right="281"/>
              <w:jc w:val="both"/>
              <w:rPr>
                <w:rFonts w:asciiTheme="majorHAnsi" w:hAnsiTheme="majorHAnsi"/>
                <w:sz w:val="20"/>
                <w:szCs w:val="20"/>
              </w:rPr>
            </w:pPr>
          </w:p>
        </w:tc>
      </w:tr>
    </w:tbl>
    <w:p w14:paraId="77D068EE" w14:textId="77777777" w:rsidR="00B20A16" w:rsidRPr="00DF7DFB" w:rsidRDefault="00B20A16" w:rsidP="00FF7CDC">
      <w:pPr>
        <w:widowControl/>
        <w:ind w:right="281"/>
        <w:rPr>
          <w:rFonts w:asciiTheme="majorHAnsi" w:hAnsiTheme="majorHAnsi"/>
          <w:sz w:val="10"/>
          <w:szCs w:val="10"/>
          <w:lang w:val="pt-BR"/>
        </w:rPr>
      </w:pPr>
    </w:p>
    <w:tbl>
      <w:tblPr>
        <w:tblStyle w:val="2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938"/>
      </w:tblGrid>
      <w:tr w:rsidR="00B20A16" w:rsidRPr="00492136" w14:paraId="2E33DEF8" w14:textId="77777777" w:rsidTr="00DF7DFB">
        <w:trPr>
          <w:trHeight w:val="330"/>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566CAC" w14:textId="77777777" w:rsidR="00B20A16" w:rsidRPr="00492136" w:rsidRDefault="00B20A16"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ITEM DE PAUTA</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B93BFDA" w14:textId="0296F5D8" w:rsidR="00B20A16" w:rsidRPr="00492136" w:rsidRDefault="00B20A16" w:rsidP="00A81ECC">
            <w:pPr>
              <w:ind w:right="281"/>
              <w:jc w:val="both"/>
              <w:rPr>
                <w:rFonts w:asciiTheme="majorHAnsi" w:eastAsia="Times New Roman" w:hAnsiTheme="majorHAnsi" w:cs="Times New Roman"/>
                <w:sz w:val="20"/>
                <w:szCs w:val="20"/>
              </w:rPr>
            </w:pPr>
            <w:r w:rsidRPr="00492136">
              <w:rPr>
                <w:rFonts w:asciiTheme="majorHAnsi" w:eastAsia="Times New Roman" w:hAnsiTheme="majorHAnsi" w:cs="Times New Roman"/>
                <w:sz w:val="20"/>
                <w:szCs w:val="20"/>
              </w:rPr>
              <w:t>3.3</w:t>
            </w:r>
            <w:r w:rsidR="00A81ECC">
              <w:rPr>
                <w:rFonts w:asciiTheme="majorHAnsi" w:eastAsia="Times New Roman" w:hAnsiTheme="majorHAnsi" w:cs="Times New Roman"/>
                <w:sz w:val="20"/>
                <w:szCs w:val="20"/>
              </w:rPr>
              <w:t>6</w:t>
            </w:r>
            <w:r w:rsidRPr="00492136">
              <w:rPr>
                <w:rFonts w:asciiTheme="majorHAnsi" w:eastAsia="Times New Roman" w:hAnsiTheme="majorHAnsi" w:cs="Times New Roman"/>
                <w:sz w:val="20"/>
                <w:szCs w:val="20"/>
              </w:rPr>
              <w:t xml:space="preserve"> [PROT. Nº </w:t>
            </w:r>
            <w:r w:rsidRPr="00492136">
              <w:rPr>
                <w:rStyle w:val="normaltextrun"/>
                <w:rFonts w:asciiTheme="majorHAnsi" w:hAnsiTheme="majorHAnsi"/>
                <w:sz w:val="20"/>
                <w:szCs w:val="20"/>
                <w:bdr w:val="none" w:sz="0" w:space="0" w:color="auto" w:frame="1"/>
              </w:rPr>
              <w:t>1757886/</w:t>
            </w:r>
            <w:r w:rsidRPr="00492136">
              <w:rPr>
                <w:rFonts w:asciiTheme="majorHAnsi" w:eastAsia="Times New Roman" w:hAnsiTheme="majorHAnsi" w:cs="Times New Roman"/>
                <w:sz w:val="20"/>
                <w:szCs w:val="20"/>
              </w:rPr>
              <w:t xml:space="preserve">2023] (Relator: a nomear) </w:t>
            </w:r>
          </w:p>
        </w:tc>
      </w:tr>
      <w:tr w:rsidR="00B20A16" w:rsidRPr="00492136" w14:paraId="0898C1A9" w14:textId="77777777" w:rsidTr="00DF7DFB">
        <w:trPr>
          <w:trHeight w:val="330"/>
        </w:trPr>
        <w:tc>
          <w:tcPr>
            <w:tcW w:w="2518" w:type="dxa"/>
            <w:tcBorders>
              <w:top w:val="single" w:sz="4" w:space="0" w:color="auto"/>
              <w:bottom w:val="single" w:sz="4" w:space="0" w:color="000000" w:themeColor="text1"/>
            </w:tcBorders>
            <w:shd w:val="clear" w:color="auto" w:fill="D9D9D9" w:themeFill="background1" w:themeFillShade="D9"/>
            <w:vAlign w:val="center"/>
          </w:tcPr>
          <w:p w14:paraId="16FDA298" w14:textId="77777777" w:rsidR="00B20A16" w:rsidRPr="00492136" w:rsidRDefault="00B20A16" w:rsidP="00343D73">
            <w:pPr>
              <w:spacing w:before="240" w:after="240"/>
              <w:ind w:right="281"/>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DISCUSSÕES, DELIBERAÇÕES E ENCAMINHAMENTOS:</w:t>
            </w:r>
          </w:p>
        </w:tc>
        <w:tc>
          <w:tcPr>
            <w:tcW w:w="7938" w:type="dxa"/>
            <w:tcBorders>
              <w:top w:val="single" w:sz="4" w:space="0" w:color="auto"/>
              <w:bottom w:val="single" w:sz="4" w:space="0" w:color="000000" w:themeColor="text1"/>
            </w:tcBorders>
            <w:shd w:val="clear" w:color="auto" w:fill="auto"/>
            <w:vAlign w:val="center"/>
          </w:tcPr>
          <w:p w14:paraId="1B53542C" w14:textId="77777777" w:rsidR="00B20A16" w:rsidRPr="00492136" w:rsidRDefault="00B20A16" w:rsidP="00FF7CDC">
            <w:pPr>
              <w:ind w:right="281"/>
              <w:jc w:val="both"/>
              <w:rPr>
                <w:rFonts w:asciiTheme="majorHAnsi" w:hAnsiTheme="majorHAnsi" w:cs="Times New Roman"/>
                <w:sz w:val="20"/>
                <w:szCs w:val="20"/>
              </w:rPr>
            </w:pPr>
          </w:p>
          <w:p w14:paraId="040B31C6" w14:textId="20EEF7BE" w:rsidR="00B20A16" w:rsidRPr="00492136" w:rsidRDefault="00E96D2B" w:rsidP="00FF7CDC">
            <w:pPr>
              <w:ind w:right="281"/>
              <w:jc w:val="both"/>
              <w:rPr>
                <w:rFonts w:asciiTheme="majorHAnsi" w:hAnsiTheme="majorHAnsi" w:cs="Times New Roman"/>
                <w:sz w:val="20"/>
                <w:szCs w:val="20"/>
              </w:rPr>
            </w:pPr>
            <w:r>
              <w:rPr>
                <w:rFonts w:asciiTheme="majorHAnsi" w:hAnsiTheme="majorHAnsi" w:cs="Times New Roman"/>
                <w:sz w:val="20"/>
                <w:szCs w:val="20"/>
              </w:rPr>
              <w:t>Foi nomeado o C</w:t>
            </w:r>
            <w:r w:rsidR="00B20A16" w:rsidRPr="00492136">
              <w:rPr>
                <w:rFonts w:asciiTheme="majorHAnsi" w:hAnsiTheme="majorHAnsi" w:cs="Times New Roman"/>
                <w:sz w:val="20"/>
                <w:szCs w:val="20"/>
              </w:rPr>
              <w:t xml:space="preserve">onselheiro </w:t>
            </w:r>
            <w:r w:rsidR="00203E95" w:rsidRPr="00492136">
              <w:rPr>
                <w:rFonts w:asciiTheme="majorHAnsi" w:eastAsia="Times New Roman" w:hAnsiTheme="majorHAnsi" w:cs="Times New Roman"/>
                <w:sz w:val="20"/>
                <w:szCs w:val="20"/>
              </w:rPr>
              <w:t>Gustavo Rocha Ribeiro</w:t>
            </w:r>
            <w:r w:rsidR="00B20A16" w:rsidRPr="00492136">
              <w:rPr>
                <w:rFonts w:asciiTheme="majorHAnsi" w:hAnsiTheme="majorHAnsi" w:cs="Times New Roman"/>
                <w:sz w:val="20"/>
                <w:szCs w:val="20"/>
              </w:rPr>
              <w:t xml:space="preserve"> como relator da denúncia.</w:t>
            </w:r>
          </w:p>
          <w:p w14:paraId="76AA9165" w14:textId="77777777" w:rsidR="00B20A16" w:rsidRPr="00492136" w:rsidRDefault="00B20A16" w:rsidP="00FF7CDC">
            <w:pPr>
              <w:ind w:right="281"/>
              <w:jc w:val="both"/>
              <w:rPr>
                <w:rFonts w:asciiTheme="majorHAnsi" w:hAnsiTheme="majorHAnsi"/>
                <w:sz w:val="20"/>
                <w:szCs w:val="20"/>
              </w:rPr>
            </w:pPr>
          </w:p>
        </w:tc>
      </w:tr>
    </w:tbl>
    <w:p w14:paraId="23E72152" w14:textId="77777777" w:rsidR="00B20A16" w:rsidRPr="00DF7DFB" w:rsidRDefault="00B20A16" w:rsidP="00FF7CDC">
      <w:pPr>
        <w:widowControl/>
        <w:ind w:right="281"/>
        <w:rPr>
          <w:rFonts w:asciiTheme="majorHAnsi" w:hAnsiTheme="majorHAnsi"/>
          <w:sz w:val="10"/>
          <w:szCs w:val="10"/>
          <w:lang w:val="pt-BR"/>
        </w:rPr>
      </w:pPr>
    </w:p>
    <w:tbl>
      <w:tblPr>
        <w:tblStyle w:val="2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938"/>
      </w:tblGrid>
      <w:tr w:rsidR="00B20A16" w:rsidRPr="00492136" w14:paraId="48E1C74E" w14:textId="77777777" w:rsidTr="00DF7DFB">
        <w:trPr>
          <w:trHeight w:val="330"/>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F6166F" w14:textId="77777777" w:rsidR="00B20A16" w:rsidRPr="00492136" w:rsidRDefault="00B20A16" w:rsidP="00FF7CDC">
            <w:pPr>
              <w:ind w:right="281"/>
              <w:jc w:val="both"/>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ITEM DE PAUTA</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FC7A3C0" w14:textId="562CD723" w:rsidR="00B20A16" w:rsidRPr="00492136" w:rsidRDefault="00B20A16" w:rsidP="00A81ECC">
            <w:pPr>
              <w:ind w:right="281"/>
              <w:jc w:val="both"/>
              <w:rPr>
                <w:rFonts w:asciiTheme="majorHAnsi" w:eastAsia="Times New Roman" w:hAnsiTheme="majorHAnsi" w:cs="Times New Roman"/>
                <w:sz w:val="20"/>
                <w:szCs w:val="20"/>
              </w:rPr>
            </w:pPr>
            <w:r w:rsidRPr="00492136">
              <w:rPr>
                <w:rFonts w:asciiTheme="majorHAnsi" w:eastAsia="Times New Roman" w:hAnsiTheme="majorHAnsi" w:cs="Times New Roman"/>
                <w:sz w:val="20"/>
                <w:szCs w:val="20"/>
              </w:rPr>
              <w:t>3.3</w:t>
            </w:r>
            <w:r w:rsidR="00A81ECC">
              <w:rPr>
                <w:rFonts w:asciiTheme="majorHAnsi" w:eastAsia="Times New Roman" w:hAnsiTheme="majorHAnsi" w:cs="Times New Roman"/>
                <w:sz w:val="20"/>
                <w:szCs w:val="20"/>
              </w:rPr>
              <w:t>7</w:t>
            </w:r>
            <w:r w:rsidRPr="00492136">
              <w:rPr>
                <w:rFonts w:asciiTheme="majorHAnsi" w:eastAsia="Times New Roman" w:hAnsiTheme="majorHAnsi" w:cs="Times New Roman"/>
                <w:sz w:val="20"/>
                <w:szCs w:val="20"/>
              </w:rPr>
              <w:t xml:space="preserve"> [PROT. Nº </w:t>
            </w:r>
            <w:r w:rsidR="00FA01AF" w:rsidRPr="00FA01AF">
              <w:rPr>
                <w:rFonts w:asciiTheme="majorHAnsi" w:eastAsiaTheme="majorEastAsia" w:hAnsiTheme="majorHAnsi" w:cstheme="majorBidi"/>
                <w:sz w:val="20"/>
                <w:szCs w:val="20"/>
              </w:rPr>
              <w:t>1759215</w:t>
            </w:r>
            <w:r w:rsidRPr="00492136">
              <w:rPr>
                <w:rFonts w:asciiTheme="majorHAnsi" w:eastAsia="Times New Roman" w:hAnsiTheme="majorHAnsi" w:cs="Times New Roman"/>
                <w:sz w:val="20"/>
                <w:szCs w:val="20"/>
              </w:rPr>
              <w:t xml:space="preserve">/2023] (Relator: a nomear) </w:t>
            </w:r>
          </w:p>
        </w:tc>
      </w:tr>
      <w:tr w:rsidR="00B20A16" w:rsidRPr="00492136" w14:paraId="302B31E3" w14:textId="77777777" w:rsidTr="00DF7DFB">
        <w:trPr>
          <w:trHeight w:val="330"/>
        </w:trPr>
        <w:tc>
          <w:tcPr>
            <w:tcW w:w="2518" w:type="dxa"/>
            <w:tcBorders>
              <w:top w:val="single" w:sz="4" w:space="0" w:color="auto"/>
              <w:bottom w:val="single" w:sz="4" w:space="0" w:color="000000" w:themeColor="text1"/>
            </w:tcBorders>
            <w:shd w:val="clear" w:color="auto" w:fill="D9D9D9" w:themeFill="background1" w:themeFillShade="D9"/>
            <w:vAlign w:val="center"/>
          </w:tcPr>
          <w:p w14:paraId="18A7CAEA" w14:textId="77777777" w:rsidR="00B20A16" w:rsidRPr="00492136" w:rsidRDefault="00B20A16" w:rsidP="00343D73">
            <w:pPr>
              <w:spacing w:before="240" w:after="240"/>
              <w:ind w:right="281"/>
              <w:rPr>
                <w:rFonts w:asciiTheme="majorHAnsi" w:eastAsia="Times New Roman" w:hAnsiTheme="majorHAnsi" w:cs="Times New Roman"/>
                <w:color w:val="000000" w:themeColor="text1"/>
                <w:sz w:val="20"/>
                <w:szCs w:val="20"/>
              </w:rPr>
            </w:pPr>
            <w:r w:rsidRPr="00492136">
              <w:rPr>
                <w:rFonts w:asciiTheme="majorHAnsi" w:eastAsia="Times New Roman" w:hAnsiTheme="majorHAnsi" w:cs="Times New Roman"/>
                <w:color w:val="000000" w:themeColor="text1"/>
                <w:sz w:val="20"/>
                <w:szCs w:val="20"/>
              </w:rPr>
              <w:t>DISCUSSÕES, DELIBERAÇÕES E ENCAMINHAMENTOS:</w:t>
            </w:r>
          </w:p>
        </w:tc>
        <w:tc>
          <w:tcPr>
            <w:tcW w:w="7938" w:type="dxa"/>
            <w:tcBorders>
              <w:top w:val="single" w:sz="4" w:space="0" w:color="auto"/>
              <w:bottom w:val="single" w:sz="4" w:space="0" w:color="000000" w:themeColor="text1"/>
            </w:tcBorders>
            <w:shd w:val="clear" w:color="auto" w:fill="auto"/>
            <w:vAlign w:val="center"/>
          </w:tcPr>
          <w:p w14:paraId="782022BC" w14:textId="77777777" w:rsidR="00B20A16" w:rsidRPr="00492136" w:rsidRDefault="00B20A16" w:rsidP="00FF7CDC">
            <w:pPr>
              <w:ind w:right="281"/>
              <w:jc w:val="both"/>
              <w:rPr>
                <w:rFonts w:asciiTheme="majorHAnsi" w:hAnsiTheme="majorHAnsi" w:cs="Times New Roman"/>
                <w:sz w:val="20"/>
                <w:szCs w:val="20"/>
              </w:rPr>
            </w:pPr>
          </w:p>
          <w:p w14:paraId="03E17B30" w14:textId="793F39FB" w:rsidR="00B20A16" w:rsidRPr="00492136" w:rsidRDefault="00E96D2B" w:rsidP="00FF7CDC">
            <w:pPr>
              <w:ind w:right="281"/>
              <w:jc w:val="both"/>
              <w:rPr>
                <w:rFonts w:asciiTheme="majorHAnsi" w:hAnsiTheme="majorHAnsi" w:cs="Times New Roman"/>
                <w:color w:val="808080" w:themeColor="background1" w:themeShade="80"/>
                <w:sz w:val="20"/>
                <w:szCs w:val="20"/>
              </w:rPr>
            </w:pPr>
            <w:r>
              <w:rPr>
                <w:rFonts w:asciiTheme="majorHAnsi" w:hAnsiTheme="majorHAnsi" w:cs="Times New Roman"/>
                <w:sz w:val="20"/>
                <w:szCs w:val="20"/>
              </w:rPr>
              <w:t>Foi nomeada</w:t>
            </w:r>
            <w:r w:rsidR="00B20A16" w:rsidRPr="00492136">
              <w:rPr>
                <w:rFonts w:asciiTheme="majorHAnsi" w:hAnsiTheme="majorHAnsi" w:cs="Times New Roman"/>
                <w:sz w:val="20"/>
                <w:szCs w:val="20"/>
              </w:rPr>
              <w:t xml:space="preserve"> </w:t>
            </w:r>
            <w:r>
              <w:rPr>
                <w:rFonts w:asciiTheme="majorHAnsi" w:hAnsiTheme="majorHAnsi" w:cs="Times New Roman"/>
                <w:sz w:val="20"/>
                <w:szCs w:val="20"/>
              </w:rPr>
              <w:t>a</w:t>
            </w:r>
            <w:r w:rsidR="00B20A16" w:rsidRPr="00492136">
              <w:rPr>
                <w:rFonts w:asciiTheme="majorHAnsi" w:hAnsiTheme="majorHAnsi" w:cs="Times New Roman"/>
                <w:sz w:val="20"/>
                <w:szCs w:val="20"/>
              </w:rPr>
              <w:t xml:space="preserve"> </w:t>
            </w:r>
            <w:r>
              <w:rPr>
                <w:rFonts w:asciiTheme="majorHAnsi" w:hAnsiTheme="majorHAnsi" w:cs="Times New Roman"/>
                <w:sz w:val="20"/>
                <w:szCs w:val="20"/>
              </w:rPr>
              <w:t>C</w:t>
            </w:r>
            <w:r w:rsidR="00B20A16" w:rsidRPr="00492136">
              <w:rPr>
                <w:rFonts w:asciiTheme="majorHAnsi" w:hAnsiTheme="majorHAnsi" w:cs="Times New Roman"/>
                <w:sz w:val="20"/>
                <w:szCs w:val="20"/>
              </w:rPr>
              <w:t>onselheir</w:t>
            </w:r>
            <w:r>
              <w:rPr>
                <w:rFonts w:asciiTheme="majorHAnsi" w:hAnsiTheme="majorHAnsi" w:cs="Times New Roman"/>
                <w:sz w:val="20"/>
                <w:szCs w:val="20"/>
              </w:rPr>
              <w:t>a</w:t>
            </w:r>
            <w:r w:rsidR="00B20A16" w:rsidRPr="00492136">
              <w:rPr>
                <w:rFonts w:asciiTheme="majorHAnsi" w:hAnsiTheme="majorHAnsi" w:cs="Times New Roman"/>
                <w:sz w:val="20"/>
                <w:szCs w:val="20"/>
              </w:rPr>
              <w:t xml:space="preserve"> </w:t>
            </w:r>
            <w:r w:rsidR="006D141D" w:rsidRPr="00492136">
              <w:rPr>
                <w:rFonts w:asciiTheme="majorHAnsi" w:eastAsia="Times New Roman" w:hAnsiTheme="majorHAnsi" w:cs="Times New Roman"/>
                <w:color w:val="000000" w:themeColor="text1"/>
                <w:sz w:val="20"/>
                <w:szCs w:val="20"/>
              </w:rPr>
              <w:t>Cecília Maria Rabelo Geraldo</w:t>
            </w:r>
            <w:r w:rsidR="006D141D" w:rsidRPr="00492136">
              <w:rPr>
                <w:rFonts w:asciiTheme="majorHAnsi" w:hAnsiTheme="majorHAnsi" w:cs="Times New Roman"/>
                <w:sz w:val="20"/>
                <w:szCs w:val="20"/>
              </w:rPr>
              <w:t xml:space="preserve"> </w:t>
            </w:r>
            <w:r w:rsidR="00B20A16" w:rsidRPr="00492136">
              <w:rPr>
                <w:rFonts w:asciiTheme="majorHAnsi" w:hAnsiTheme="majorHAnsi" w:cs="Times New Roman"/>
                <w:sz w:val="20"/>
                <w:szCs w:val="20"/>
              </w:rPr>
              <w:t>como relator</w:t>
            </w:r>
            <w:r w:rsidR="006D141D">
              <w:rPr>
                <w:rFonts w:asciiTheme="majorHAnsi" w:hAnsiTheme="majorHAnsi" w:cs="Times New Roman"/>
                <w:sz w:val="20"/>
                <w:szCs w:val="20"/>
              </w:rPr>
              <w:t>a</w:t>
            </w:r>
            <w:r w:rsidR="00B20A16" w:rsidRPr="00492136">
              <w:rPr>
                <w:rFonts w:asciiTheme="majorHAnsi" w:hAnsiTheme="majorHAnsi" w:cs="Times New Roman"/>
                <w:sz w:val="20"/>
                <w:szCs w:val="20"/>
              </w:rPr>
              <w:t xml:space="preserve"> da denúncia.</w:t>
            </w:r>
          </w:p>
          <w:p w14:paraId="7C3FA1B2" w14:textId="77777777" w:rsidR="00B20A16" w:rsidRPr="00492136" w:rsidRDefault="00B20A16" w:rsidP="00FF7CDC">
            <w:pPr>
              <w:ind w:right="281"/>
              <w:jc w:val="both"/>
              <w:rPr>
                <w:rFonts w:asciiTheme="majorHAnsi" w:hAnsiTheme="majorHAnsi"/>
                <w:sz w:val="20"/>
                <w:szCs w:val="20"/>
              </w:rPr>
            </w:pPr>
          </w:p>
        </w:tc>
      </w:tr>
    </w:tbl>
    <w:p w14:paraId="2053EFD7" w14:textId="77777777" w:rsidR="00B20A16" w:rsidRDefault="00B20A16" w:rsidP="00FF7CDC">
      <w:pPr>
        <w:widowControl/>
        <w:ind w:right="281"/>
        <w:rPr>
          <w:rFonts w:asciiTheme="majorHAnsi" w:hAnsiTheme="majorHAnsi"/>
          <w:sz w:val="10"/>
          <w:szCs w:val="10"/>
          <w:lang w:val="pt-BR"/>
        </w:rPr>
      </w:pPr>
    </w:p>
    <w:p w14:paraId="08DBDD3E" w14:textId="77777777" w:rsidR="00DF7DFB" w:rsidRPr="00DF7DFB" w:rsidRDefault="00DF7DFB" w:rsidP="00DF7DFB">
      <w:pPr>
        <w:widowControl/>
        <w:ind w:right="281"/>
        <w:rPr>
          <w:rFonts w:asciiTheme="majorHAnsi" w:hAnsiTheme="majorHAnsi"/>
          <w:sz w:val="10"/>
          <w:szCs w:val="10"/>
          <w:lang w:val="pt-BR"/>
        </w:rPr>
      </w:pPr>
    </w:p>
    <w:tbl>
      <w:tblPr>
        <w:tblStyle w:val="2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DF7DFB" w:rsidRPr="00492136" w14:paraId="0FBB3B8A" w14:textId="77777777" w:rsidTr="00DF7DFB">
        <w:trPr>
          <w:trHeight w:val="330"/>
        </w:trPr>
        <w:tc>
          <w:tcPr>
            <w:tcW w:w="10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9E449E" w14:textId="1366BF38" w:rsidR="00DF7DFB" w:rsidRPr="00492136" w:rsidRDefault="00DF7DFB" w:rsidP="0016668F">
            <w:pPr>
              <w:ind w:right="281"/>
              <w:jc w:val="both"/>
              <w:rPr>
                <w:rFonts w:asciiTheme="majorHAnsi" w:eastAsia="Times New Roman" w:hAnsiTheme="majorHAnsi" w:cs="Times New Roman"/>
                <w:sz w:val="20"/>
                <w:szCs w:val="20"/>
              </w:rPr>
            </w:pPr>
            <w:r w:rsidRPr="00492136">
              <w:rPr>
                <w:rFonts w:asciiTheme="majorHAnsi" w:hAnsiTheme="majorHAnsi" w:cs="Times New Roman"/>
                <w:sz w:val="20"/>
                <w:szCs w:val="20"/>
              </w:rPr>
              <w:t>ENCERRAMENTO</w:t>
            </w:r>
          </w:p>
        </w:tc>
      </w:tr>
      <w:tr w:rsidR="00DF7DFB" w:rsidRPr="00492136" w14:paraId="4F41A41A" w14:textId="77777777" w:rsidTr="00DF7DFB">
        <w:trPr>
          <w:trHeight w:val="330"/>
        </w:trPr>
        <w:tc>
          <w:tcPr>
            <w:tcW w:w="10456" w:type="dxa"/>
            <w:tcBorders>
              <w:top w:val="single" w:sz="4" w:space="0" w:color="auto"/>
              <w:bottom w:val="single" w:sz="4" w:space="0" w:color="000000" w:themeColor="text1"/>
            </w:tcBorders>
            <w:shd w:val="clear" w:color="auto" w:fill="FFFFFF" w:themeFill="background1"/>
            <w:vAlign w:val="center"/>
          </w:tcPr>
          <w:p w14:paraId="25A893FA" w14:textId="05D3E56E" w:rsidR="00DF7DFB" w:rsidRPr="00492136" w:rsidRDefault="00DF7DFB" w:rsidP="00730473">
            <w:pPr>
              <w:spacing w:before="240" w:after="240"/>
              <w:ind w:right="281"/>
              <w:jc w:val="both"/>
              <w:rPr>
                <w:rFonts w:asciiTheme="majorHAnsi" w:hAnsiTheme="majorHAnsi"/>
                <w:sz w:val="20"/>
                <w:szCs w:val="20"/>
              </w:rPr>
            </w:pPr>
            <w:r w:rsidRPr="00492136">
              <w:rPr>
                <w:rFonts w:asciiTheme="majorHAnsi" w:hAnsiTheme="majorHAnsi" w:cs="Times New Roman"/>
                <w:sz w:val="20"/>
                <w:szCs w:val="20"/>
              </w:rPr>
              <w:t>A reunião entrou em intervalo para almoço às 12h20 retornando às 14h.</w:t>
            </w:r>
            <w:r w:rsidRPr="00492136">
              <w:rPr>
                <w:rFonts w:asciiTheme="majorHAnsi" w:hAnsiTheme="majorHAnsi" w:cs="Times New Roman"/>
                <w:color w:val="C00000"/>
                <w:sz w:val="20"/>
                <w:szCs w:val="20"/>
              </w:rPr>
              <w:t xml:space="preserve"> </w:t>
            </w:r>
            <w:r w:rsidRPr="00730473">
              <w:rPr>
                <w:rFonts w:asciiTheme="majorHAnsi" w:hAnsiTheme="majorHAnsi" w:cs="Times New Roman"/>
                <w:sz w:val="20"/>
                <w:szCs w:val="20"/>
              </w:rPr>
              <w:t>A sessão foi encerrada às 15h0</w:t>
            </w:r>
            <w:r w:rsidR="00730473" w:rsidRPr="00730473">
              <w:rPr>
                <w:rFonts w:asciiTheme="majorHAnsi" w:hAnsiTheme="majorHAnsi" w:cs="Times New Roman"/>
                <w:sz w:val="20"/>
                <w:szCs w:val="20"/>
              </w:rPr>
              <w:t>8</w:t>
            </w:r>
            <w:r w:rsidRPr="00730473">
              <w:rPr>
                <w:rFonts w:asciiTheme="majorHAnsi" w:hAnsiTheme="majorHAnsi" w:cs="Times New Roman"/>
                <w:sz w:val="20"/>
                <w:szCs w:val="20"/>
              </w:rPr>
              <w:t>.</w:t>
            </w:r>
          </w:p>
        </w:tc>
      </w:tr>
    </w:tbl>
    <w:p w14:paraId="244161D3" w14:textId="77777777" w:rsidR="00DF7DFB" w:rsidRDefault="00DF7DFB" w:rsidP="00DF7DFB">
      <w:pPr>
        <w:widowControl/>
        <w:ind w:right="281"/>
        <w:rPr>
          <w:rFonts w:asciiTheme="majorHAnsi" w:hAnsiTheme="majorHAnsi"/>
          <w:sz w:val="10"/>
          <w:szCs w:val="10"/>
          <w:lang w:val="pt-BR"/>
        </w:rPr>
      </w:pPr>
    </w:p>
    <w:p w14:paraId="67C2823C" w14:textId="77777777" w:rsidR="00DF7DFB" w:rsidRPr="00730473" w:rsidRDefault="00DF7DFB" w:rsidP="00FF7CDC">
      <w:pPr>
        <w:spacing w:line="300" w:lineRule="auto"/>
        <w:ind w:right="281"/>
        <w:jc w:val="center"/>
        <w:rPr>
          <w:rFonts w:asciiTheme="majorHAnsi" w:hAnsiTheme="majorHAnsi" w:cs="Arial"/>
          <w:sz w:val="10"/>
          <w:szCs w:val="10"/>
          <w:lang w:val="pt-BR" w:eastAsia="pt-BR"/>
        </w:rPr>
      </w:pPr>
    </w:p>
    <w:p w14:paraId="2A76E90D" w14:textId="56DB60FE" w:rsidR="0095776C" w:rsidRPr="00492136" w:rsidRDefault="008C6AF6" w:rsidP="00FF7CDC">
      <w:pPr>
        <w:spacing w:line="300" w:lineRule="auto"/>
        <w:ind w:right="281"/>
        <w:jc w:val="center"/>
        <w:rPr>
          <w:rFonts w:asciiTheme="majorHAnsi" w:hAnsiTheme="majorHAnsi" w:cs="Arial"/>
          <w:sz w:val="20"/>
          <w:szCs w:val="20"/>
          <w:lang w:val="pt-BR" w:eastAsia="pt-BR"/>
        </w:rPr>
      </w:pPr>
      <w:r w:rsidRPr="00492136">
        <w:rPr>
          <w:rFonts w:asciiTheme="majorHAnsi" w:hAnsiTheme="majorHAnsi" w:cs="Arial"/>
          <w:sz w:val="20"/>
          <w:szCs w:val="20"/>
          <w:lang w:val="pt-BR" w:eastAsia="pt-BR"/>
        </w:rPr>
        <w:t>Declaro, para os devidos fins de direito, que as informações acima referidas são verdadeiras e dou fé.</w:t>
      </w:r>
    </w:p>
    <w:p w14:paraId="7E02DF35" w14:textId="77777777" w:rsidR="000747FA" w:rsidRPr="00492136" w:rsidRDefault="000747FA" w:rsidP="00FF7CDC">
      <w:pPr>
        <w:spacing w:line="300" w:lineRule="auto"/>
        <w:ind w:right="281"/>
        <w:rPr>
          <w:rFonts w:asciiTheme="majorHAnsi" w:hAnsiTheme="majorHAnsi" w:cs="Arial"/>
          <w:sz w:val="20"/>
          <w:szCs w:val="20"/>
          <w:lang w:val="pt-BR" w:eastAsia="pt-BR"/>
        </w:rPr>
      </w:pPr>
    </w:p>
    <w:p w14:paraId="0C92BD8A" w14:textId="77777777" w:rsidR="0095776C" w:rsidRPr="00492136" w:rsidRDefault="0095776C" w:rsidP="00FF7CDC">
      <w:pPr>
        <w:spacing w:line="300" w:lineRule="auto"/>
        <w:ind w:right="281"/>
        <w:rPr>
          <w:rFonts w:asciiTheme="majorHAnsi" w:hAnsiTheme="majorHAnsi" w:cs="Arial"/>
          <w:sz w:val="20"/>
          <w:szCs w:val="20"/>
          <w:lang w:val="pt-BR" w:eastAsia="pt-BR"/>
        </w:rPr>
      </w:pPr>
    </w:p>
    <w:p w14:paraId="2ED757A3" w14:textId="77777777" w:rsidR="0095776C" w:rsidRPr="00492136" w:rsidRDefault="0095776C" w:rsidP="00FF7CDC">
      <w:pPr>
        <w:spacing w:line="300" w:lineRule="auto"/>
        <w:ind w:right="281"/>
        <w:jc w:val="center"/>
        <w:rPr>
          <w:rFonts w:asciiTheme="majorHAnsi" w:hAnsiTheme="majorHAnsi" w:cs="Arial"/>
          <w:sz w:val="20"/>
          <w:szCs w:val="20"/>
          <w:lang w:val="pt-BR" w:eastAsia="pt-BR"/>
        </w:rPr>
      </w:pPr>
      <w:r w:rsidRPr="00492136">
        <w:rPr>
          <w:rFonts w:asciiTheme="majorHAnsi" w:hAnsiTheme="majorHAnsi" w:cs="Arial"/>
          <w:sz w:val="20"/>
          <w:szCs w:val="20"/>
          <w:lang w:val="pt-BR" w:eastAsia="pt-BR"/>
        </w:rPr>
        <w:t>_________________________________________________________________________________</w:t>
      </w:r>
    </w:p>
    <w:p w14:paraId="77B20929" w14:textId="55938CA5" w:rsidR="0095776C" w:rsidRPr="00492136" w:rsidRDefault="00101A68" w:rsidP="00FF7CDC">
      <w:pPr>
        <w:spacing w:line="300" w:lineRule="auto"/>
        <w:ind w:right="281"/>
        <w:jc w:val="center"/>
        <w:rPr>
          <w:rFonts w:asciiTheme="majorHAnsi" w:eastAsia="Calibri" w:hAnsiTheme="majorHAnsi" w:cs="Times New Roman"/>
          <w:b/>
          <w:sz w:val="20"/>
          <w:szCs w:val="20"/>
          <w:lang w:val="pt-BR"/>
        </w:rPr>
      </w:pPr>
      <w:r w:rsidRPr="00492136">
        <w:rPr>
          <w:rFonts w:asciiTheme="majorHAnsi" w:eastAsia="Calibri" w:hAnsiTheme="majorHAnsi" w:cs="Times New Roman"/>
          <w:b/>
          <w:sz w:val="20"/>
          <w:szCs w:val="20"/>
          <w:lang w:val="pt-BR"/>
        </w:rPr>
        <w:t>Thiara Ribeiro</w:t>
      </w:r>
    </w:p>
    <w:p w14:paraId="2B18E8C5" w14:textId="18877F12" w:rsidR="0095776C" w:rsidRPr="00492136" w:rsidRDefault="0095776C" w:rsidP="00FF7CDC">
      <w:pPr>
        <w:spacing w:line="300" w:lineRule="auto"/>
        <w:ind w:right="281"/>
        <w:jc w:val="center"/>
        <w:rPr>
          <w:rFonts w:asciiTheme="majorHAnsi" w:hAnsiTheme="majorHAnsi" w:cs="Arial"/>
          <w:sz w:val="20"/>
          <w:szCs w:val="20"/>
          <w:lang w:val="pt-BR" w:eastAsia="pt-BR"/>
        </w:rPr>
      </w:pPr>
      <w:r w:rsidRPr="00492136">
        <w:rPr>
          <w:rFonts w:asciiTheme="majorHAnsi" w:hAnsiTheme="majorHAnsi" w:cs="Arial"/>
          <w:sz w:val="20"/>
          <w:szCs w:val="20"/>
          <w:lang w:val="pt-BR" w:eastAsia="pt-BR"/>
        </w:rPr>
        <w:t>Assessor</w:t>
      </w:r>
      <w:r w:rsidR="008F129B" w:rsidRPr="00492136">
        <w:rPr>
          <w:rFonts w:asciiTheme="majorHAnsi" w:hAnsiTheme="majorHAnsi" w:cs="Arial"/>
          <w:sz w:val="20"/>
          <w:szCs w:val="20"/>
          <w:lang w:val="pt-BR" w:eastAsia="pt-BR"/>
        </w:rPr>
        <w:t>a</w:t>
      </w:r>
      <w:r w:rsidRPr="00492136">
        <w:rPr>
          <w:rFonts w:asciiTheme="majorHAnsi" w:hAnsiTheme="majorHAnsi" w:cs="Arial"/>
          <w:sz w:val="20"/>
          <w:szCs w:val="20"/>
          <w:lang w:val="pt-BR" w:eastAsia="pt-BR"/>
        </w:rPr>
        <w:t xml:space="preserve"> Técnic</w:t>
      </w:r>
      <w:r w:rsidR="008F129B" w:rsidRPr="00492136">
        <w:rPr>
          <w:rFonts w:asciiTheme="majorHAnsi" w:hAnsiTheme="majorHAnsi" w:cs="Arial"/>
          <w:sz w:val="20"/>
          <w:szCs w:val="20"/>
          <w:lang w:val="pt-BR" w:eastAsia="pt-BR"/>
        </w:rPr>
        <w:t>a</w:t>
      </w:r>
    </w:p>
    <w:p w14:paraId="533B756F" w14:textId="49FBD4BF" w:rsidR="0095776C" w:rsidRPr="00492136" w:rsidRDefault="008F129B" w:rsidP="00FF7CDC">
      <w:pPr>
        <w:spacing w:line="300" w:lineRule="auto"/>
        <w:ind w:right="281"/>
        <w:jc w:val="center"/>
        <w:rPr>
          <w:rFonts w:asciiTheme="majorHAnsi" w:hAnsiTheme="majorHAnsi" w:cs="Arial"/>
          <w:sz w:val="20"/>
          <w:szCs w:val="20"/>
          <w:lang w:val="pt-BR" w:eastAsia="pt-BR"/>
        </w:rPr>
      </w:pPr>
      <w:r w:rsidRPr="00492136">
        <w:rPr>
          <w:rFonts w:asciiTheme="majorHAnsi" w:hAnsiTheme="majorHAnsi" w:cs="Arial"/>
          <w:sz w:val="20"/>
          <w:szCs w:val="20"/>
          <w:lang w:val="pt-BR" w:eastAsia="pt-BR"/>
        </w:rPr>
        <w:t>Comissão de Ética e Disciplina do CAU/MG</w:t>
      </w:r>
    </w:p>
    <w:sectPr w:rsidR="0095776C" w:rsidRPr="00492136">
      <w:headerReference w:type="default" r:id="rId9"/>
      <w:footerReference w:type="default" r:id="rId10"/>
      <w:pgSz w:w="11906" w:h="16838"/>
      <w:pgMar w:top="1559" w:right="851" w:bottom="851" w:left="851" w:header="720" w:footer="72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52C11" w14:textId="77777777" w:rsidR="00237B79" w:rsidRDefault="00237B79">
      <w:r>
        <w:separator/>
      </w:r>
    </w:p>
  </w:endnote>
  <w:endnote w:type="continuationSeparator" w:id="0">
    <w:p w14:paraId="4D9570F3" w14:textId="77777777" w:rsidR="00237B79" w:rsidRDefault="0023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ansSerif">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C88A2" w14:textId="77777777" w:rsidR="003020F1" w:rsidRDefault="003020F1">
    <w:pPr>
      <w:pStyle w:val="Rodap"/>
      <w:jc w:val="right"/>
    </w:pPr>
    <w:r>
      <w:rPr>
        <w:noProof/>
        <w:lang w:val="pt-BR" w:eastAsia="pt-BR"/>
      </w:rPr>
      <w:drawing>
        <wp:anchor distT="0" distB="0" distL="0" distR="0" simplePos="0" relativeHeight="7" behindDoc="1" locked="0" layoutInCell="0" allowOverlap="1" wp14:anchorId="114734A9" wp14:editId="73BBE6E5">
          <wp:simplePos x="0" y="0"/>
          <wp:positionH relativeFrom="column">
            <wp:posOffset>-548640</wp:posOffset>
          </wp:positionH>
          <wp:positionV relativeFrom="paragraph">
            <wp:posOffset>69215</wp:posOffset>
          </wp:positionV>
          <wp:extent cx="7559675" cy="541655"/>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pic:cNvPicPr>
                    <a:picLocks noChangeAspect="1" noChangeArrowheads="1"/>
                  </pic:cNvPicPr>
                </pic:nvPicPr>
                <pic:blipFill>
                  <a:blip r:embed="rId1"/>
                  <a:stretch>
                    <a:fillRect/>
                  </a:stretch>
                </pic:blipFill>
                <pic:spPr bwMode="auto">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BD291" w14:textId="77777777" w:rsidR="00237B79" w:rsidRDefault="00237B79">
      <w:r>
        <w:separator/>
      </w:r>
    </w:p>
  </w:footnote>
  <w:footnote w:type="continuationSeparator" w:id="0">
    <w:p w14:paraId="582744CC" w14:textId="77777777" w:rsidR="00237B79" w:rsidRDefault="00237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39E0C" w14:textId="77777777" w:rsidR="003020F1" w:rsidRDefault="003020F1">
    <w:pPr>
      <w:pStyle w:val="Cabealho"/>
    </w:pPr>
    <w:r>
      <w:rPr>
        <w:noProof/>
        <w:lang w:val="pt-BR" w:eastAsia="pt-BR"/>
      </w:rPr>
      <w:drawing>
        <wp:anchor distT="0" distB="0" distL="0" distR="0" simplePos="0" relativeHeight="4" behindDoc="1" locked="0" layoutInCell="0" allowOverlap="1" wp14:anchorId="05D80AA5" wp14:editId="4C1D0B4C">
          <wp:simplePos x="0" y="0"/>
          <wp:positionH relativeFrom="margin">
            <wp:posOffset>-536575</wp:posOffset>
          </wp:positionH>
          <wp:positionV relativeFrom="margin">
            <wp:posOffset>-977900</wp:posOffset>
          </wp:positionV>
          <wp:extent cx="7560310" cy="900430"/>
          <wp:effectExtent l="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tretch>
                    <a:fillRect/>
                  </a:stretch>
                </pic:blipFill>
                <pic:spPr bwMode="auto">
                  <a:xfrm>
                    <a:off x="0" y="0"/>
                    <a:ext cx="7560310" cy="9004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30F31"/>
    <w:multiLevelType w:val="hybridMultilevel"/>
    <w:tmpl w:val="2CDC80A2"/>
    <w:lvl w:ilvl="0" w:tplc="C69623C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1C383A8F"/>
    <w:multiLevelType w:val="multilevel"/>
    <w:tmpl w:val="C944F32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D51729B"/>
    <w:multiLevelType w:val="hybridMultilevel"/>
    <w:tmpl w:val="DC9E2286"/>
    <w:lvl w:ilvl="0" w:tplc="E69C8CB2">
      <w:start w:val="1"/>
      <w:numFmt w:val="lowerLetter"/>
      <w:lvlText w:val="%1)"/>
      <w:lvlJc w:val="left"/>
      <w:pPr>
        <w:ind w:left="1044" w:hanging="360"/>
      </w:pPr>
      <w:rPr>
        <w:rFonts w:asciiTheme="minorHAnsi" w:eastAsia="Calibri" w:hAnsiTheme="minorHAnsi" w:cstheme="minorHAnsi"/>
      </w:rPr>
    </w:lvl>
    <w:lvl w:ilvl="1" w:tplc="04160003" w:tentative="1">
      <w:start w:val="1"/>
      <w:numFmt w:val="bullet"/>
      <w:lvlText w:val="o"/>
      <w:lvlJc w:val="left"/>
      <w:pPr>
        <w:ind w:left="1764" w:hanging="360"/>
      </w:pPr>
      <w:rPr>
        <w:rFonts w:ascii="Courier New" w:hAnsi="Courier New" w:cs="Courier New" w:hint="default"/>
      </w:rPr>
    </w:lvl>
    <w:lvl w:ilvl="2" w:tplc="04160005" w:tentative="1">
      <w:start w:val="1"/>
      <w:numFmt w:val="bullet"/>
      <w:lvlText w:val=""/>
      <w:lvlJc w:val="left"/>
      <w:pPr>
        <w:ind w:left="2484" w:hanging="360"/>
      </w:pPr>
      <w:rPr>
        <w:rFonts w:ascii="Wingdings" w:hAnsi="Wingdings" w:hint="default"/>
      </w:rPr>
    </w:lvl>
    <w:lvl w:ilvl="3" w:tplc="04160001" w:tentative="1">
      <w:start w:val="1"/>
      <w:numFmt w:val="bullet"/>
      <w:lvlText w:val=""/>
      <w:lvlJc w:val="left"/>
      <w:pPr>
        <w:ind w:left="3204" w:hanging="360"/>
      </w:pPr>
      <w:rPr>
        <w:rFonts w:ascii="Symbol" w:hAnsi="Symbol" w:hint="default"/>
      </w:rPr>
    </w:lvl>
    <w:lvl w:ilvl="4" w:tplc="04160003" w:tentative="1">
      <w:start w:val="1"/>
      <w:numFmt w:val="bullet"/>
      <w:lvlText w:val="o"/>
      <w:lvlJc w:val="left"/>
      <w:pPr>
        <w:ind w:left="3924" w:hanging="360"/>
      </w:pPr>
      <w:rPr>
        <w:rFonts w:ascii="Courier New" w:hAnsi="Courier New" w:cs="Courier New" w:hint="default"/>
      </w:rPr>
    </w:lvl>
    <w:lvl w:ilvl="5" w:tplc="04160005" w:tentative="1">
      <w:start w:val="1"/>
      <w:numFmt w:val="bullet"/>
      <w:lvlText w:val=""/>
      <w:lvlJc w:val="left"/>
      <w:pPr>
        <w:ind w:left="4644" w:hanging="360"/>
      </w:pPr>
      <w:rPr>
        <w:rFonts w:ascii="Wingdings" w:hAnsi="Wingdings" w:hint="default"/>
      </w:rPr>
    </w:lvl>
    <w:lvl w:ilvl="6" w:tplc="04160001" w:tentative="1">
      <w:start w:val="1"/>
      <w:numFmt w:val="bullet"/>
      <w:lvlText w:val=""/>
      <w:lvlJc w:val="left"/>
      <w:pPr>
        <w:ind w:left="5364" w:hanging="360"/>
      </w:pPr>
      <w:rPr>
        <w:rFonts w:ascii="Symbol" w:hAnsi="Symbol" w:hint="default"/>
      </w:rPr>
    </w:lvl>
    <w:lvl w:ilvl="7" w:tplc="04160003" w:tentative="1">
      <w:start w:val="1"/>
      <w:numFmt w:val="bullet"/>
      <w:lvlText w:val="o"/>
      <w:lvlJc w:val="left"/>
      <w:pPr>
        <w:ind w:left="6084" w:hanging="360"/>
      </w:pPr>
      <w:rPr>
        <w:rFonts w:ascii="Courier New" w:hAnsi="Courier New" w:cs="Courier New" w:hint="default"/>
      </w:rPr>
    </w:lvl>
    <w:lvl w:ilvl="8" w:tplc="04160005" w:tentative="1">
      <w:start w:val="1"/>
      <w:numFmt w:val="bullet"/>
      <w:lvlText w:val=""/>
      <w:lvlJc w:val="left"/>
      <w:pPr>
        <w:ind w:left="6804" w:hanging="360"/>
      </w:pPr>
      <w:rPr>
        <w:rFonts w:ascii="Wingdings" w:hAnsi="Wingdings" w:hint="default"/>
      </w:rPr>
    </w:lvl>
  </w:abstractNum>
  <w:abstractNum w:abstractNumId="3">
    <w:nsid w:val="222677AF"/>
    <w:multiLevelType w:val="hybridMultilevel"/>
    <w:tmpl w:val="FCDE579C"/>
    <w:lvl w:ilvl="0" w:tplc="56FA2D4C">
      <w:start w:val="1"/>
      <w:numFmt w:val="decimal"/>
      <w:lvlText w:val="%1."/>
      <w:lvlJc w:val="left"/>
      <w:pPr>
        <w:ind w:left="360" w:hanging="360"/>
      </w:pPr>
    </w:lvl>
    <w:lvl w:ilvl="1" w:tplc="13B211DA">
      <w:start w:val="1"/>
      <w:numFmt w:val="lowerLetter"/>
      <w:lvlText w:val="%2."/>
      <w:lvlJc w:val="left"/>
      <w:pPr>
        <w:ind w:left="1080" w:hanging="360"/>
      </w:pPr>
    </w:lvl>
    <w:lvl w:ilvl="2" w:tplc="1520CEDE">
      <w:start w:val="1"/>
      <w:numFmt w:val="lowerRoman"/>
      <w:lvlText w:val="%3."/>
      <w:lvlJc w:val="right"/>
      <w:pPr>
        <w:ind w:left="1800" w:hanging="180"/>
      </w:pPr>
    </w:lvl>
    <w:lvl w:ilvl="3" w:tplc="A5206334">
      <w:start w:val="1"/>
      <w:numFmt w:val="decimal"/>
      <w:lvlText w:val="%4."/>
      <w:lvlJc w:val="left"/>
      <w:pPr>
        <w:ind w:left="2520" w:hanging="360"/>
      </w:pPr>
    </w:lvl>
    <w:lvl w:ilvl="4" w:tplc="4B160B0C">
      <w:start w:val="1"/>
      <w:numFmt w:val="lowerLetter"/>
      <w:lvlText w:val="%5."/>
      <w:lvlJc w:val="left"/>
      <w:pPr>
        <w:ind w:left="3240" w:hanging="360"/>
      </w:pPr>
    </w:lvl>
    <w:lvl w:ilvl="5" w:tplc="3BFE0D8E">
      <w:start w:val="1"/>
      <w:numFmt w:val="lowerRoman"/>
      <w:lvlText w:val="%6."/>
      <w:lvlJc w:val="right"/>
      <w:pPr>
        <w:ind w:left="3960" w:hanging="180"/>
      </w:pPr>
    </w:lvl>
    <w:lvl w:ilvl="6" w:tplc="6E180C58">
      <w:start w:val="1"/>
      <w:numFmt w:val="decimal"/>
      <w:lvlText w:val="%7."/>
      <w:lvlJc w:val="left"/>
      <w:pPr>
        <w:ind w:left="4680" w:hanging="360"/>
      </w:pPr>
    </w:lvl>
    <w:lvl w:ilvl="7" w:tplc="D4DEE49C">
      <w:start w:val="1"/>
      <w:numFmt w:val="lowerLetter"/>
      <w:lvlText w:val="%8."/>
      <w:lvlJc w:val="left"/>
      <w:pPr>
        <w:ind w:left="5400" w:hanging="360"/>
      </w:pPr>
    </w:lvl>
    <w:lvl w:ilvl="8" w:tplc="D08C1AD4">
      <w:start w:val="1"/>
      <w:numFmt w:val="lowerRoman"/>
      <w:lvlText w:val="%9."/>
      <w:lvlJc w:val="right"/>
      <w:pPr>
        <w:ind w:left="6120" w:hanging="180"/>
      </w:pPr>
    </w:lvl>
  </w:abstractNum>
  <w:abstractNum w:abstractNumId="4">
    <w:nsid w:val="273543A8"/>
    <w:multiLevelType w:val="multilevel"/>
    <w:tmpl w:val="E8CEC844"/>
    <w:lvl w:ilvl="0">
      <w:start w:val="1"/>
      <w:numFmt w:val="decimal"/>
      <w:lvlText w:val="%1."/>
      <w:lvlJc w:val="left"/>
      <w:pPr>
        <w:ind w:left="720" w:hanging="360"/>
      </w:pPr>
      <w:rPr>
        <w:rFonts w:hint="default"/>
      </w:rPr>
    </w:lvl>
    <w:lvl w:ilvl="1">
      <w:start w:val="1"/>
      <w:numFmt w:val="decimalZero"/>
      <w:isLgl/>
      <w:lvlText w:val="%1.%2"/>
      <w:lvlJc w:val="left"/>
      <w:pPr>
        <w:ind w:left="804" w:hanging="444"/>
      </w:pPr>
      <w:rPr>
        <w:rFonts w:eastAsia="Times New Roman" w:hint="default"/>
        <w:b/>
        <w:color w:val="auto"/>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080" w:hanging="72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440" w:hanging="108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1800" w:hanging="1440"/>
      </w:pPr>
      <w:rPr>
        <w:rFonts w:eastAsia="Times New Roman" w:hint="default"/>
        <w:b/>
      </w:rPr>
    </w:lvl>
  </w:abstractNum>
  <w:abstractNum w:abstractNumId="5">
    <w:nsid w:val="28E0592B"/>
    <w:multiLevelType w:val="multilevel"/>
    <w:tmpl w:val="CE58A4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A2F774D"/>
    <w:multiLevelType w:val="hybridMultilevel"/>
    <w:tmpl w:val="8DB28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BB27ED1"/>
    <w:multiLevelType w:val="hybridMultilevel"/>
    <w:tmpl w:val="DC9E2286"/>
    <w:lvl w:ilvl="0" w:tplc="E69C8CB2">
      <w:start w:val="1"/>
      <w:numFmt w:val="lowerLetter"/>
      <w:lvlText w:val="%1)"/>
      <w:lvlJc w:val="left"/>
      <w:pPr>
        <w:ind w:left="1044" w:hanging="360"/>
      </w:pPr>
      <w:rPr>
        <w:rFonts w:asciiTheme="minorHAnsi" w:eastAsia="Calibri" w:hAnsiTheme="minorHAnsi" w:cstheme="minorHAnsi"/>
      </w:rPr>
    </w:lvl>
    <w:lvl w:ilvl="1" w:tplc="04160003" w:tentative="1">
      <w:start w:val="1"/>
      <w:numFmt w:val="bullet"/>
      <w:lvlText w:val="o"/>
      <w:lvlJc w:val="left"/>
      <w:pPr>
        <w:ind w:left="1764" w:hanging="360"/>
      </w:pPr>
      <w:rPr>
        <w:rFonts w:ascii="Courier New" w:hAnsi="Courier New" w:cs="Courier New" w:hint="default"/>
      </w:rPr>
    </w:lvl>
    <w:lvl w:ilvl="2" w:tplc="04160005" w:tentative="1">
      <w:start w:val="1"/>
      <w:numFmt w:val="bullet"/>
      <w:lvlText w:val=""/>
      <w:lvlJc w:val="left"/>
      <w:pPr>
        <w:ind w:left="2484" w:hanging="360"/>
      </w:pPr>
      <w:rPr>
        <w:rFonts w:ascii="Wingdings" w:hAnsi="Wingdings" w:hint="default"/>
      </w:rPr>
    </w:lvl>
    <w:lvl w:ilvl="3" w:tplc="04160001" w:tentative="1">
      <w:start w:val="1"/>
      <w:numFmt w:val="bullet"/>
      <w:lvlText w:val=""/>
      <w:lvlJc w:val="left"/>
      <w:pPr>
        <w:ind w:left="3204" w:hanging="360"/>
      </w:pPr>
      <w:rPr>
        <w:rFonts w:ascii="Symbol" w:hAnsi="Symbol" w:hint="default"/>
      </w:rPr>
    </w:lvl>
    <w:lvl w:ilvl="4" w:tplc="04160003" w:tentative="1">
      <w:start w:val="1"/>
      <w:numFmt w:val="bullet"/>
      <w:lvlText w:val="o"/>
      <w:lvlJc w:val="left"/>
      <w:pPr>
        <w:ind w:left="3924" w:hanging="360"/>
      </w:pPr>
      <w:rPr>
        <w:rFonts w:ascii="Courier New" w:hAnsi="Courier New" w:cs="Courier New" w:hint="default"/>
      </w:rPr>
    </w:lvl>
    <w:lvl w:ilvl="5" w:tplc="04160005" w:tentative="1">
      <w:start w:val="1"/>
      <w:numFmt w:val="bullet"/>
      <w:lvlText w:val=""/>
      <w:lvlJc w:val="left"/>
      <w:pPr>
        <w:ind w:left="4644" w:hanging="360"/>
      </w:pPr>
      <w:rPr>
        <w:rFonts w:ascii="Wingdings" w:hAnsi="Wingdings" w:hint="default"/>
      </w:rPr>
    </w:lvl>
    <w:lvl w:ilvl="6" w:tplc="04160001" w:tentative="1">
      <w:start w:val="1"/>
      <w:numFmt w:val="bullet"/>
      <w:lvlText w:val=""/>
      <w:lvlJc w:val="left"/>
      <w:pPr>
        <w:ind w:left="5364" w:hanging="360"/>
      </w:pPr>
      <w:rPr>
        <w:rFonts w:ascii="Symbol" w:hAnsi="Symbol" w:hint="default"/>
      </w:rPr>
    </w:lvl>
    <w:lvl w:ilvl="7" w:tplc="04160003" w:tentative="1">
      <w:start w:val="1"/>
      <w:numFmt w:val="bullet"/>
      <w:lvlText w:val="o"/>
      <w:lvlJc w:val="left"/>
      <w:pPr>
        <w:ind w:left="6084" w:hanging="360"/>
      </w:pPr>
      <w:rPr>
        <w:rFonts w:ascii="Courier New" w:hAnsi="Courier New" w:cs="Courier New" w:hint="default"/>
      </w:rPr>
    </w:lvl>
    <w:lvl w:ilvl="8" w:tplc="04160005" w:tentative="1">
      <w:start w:val="1"/>
      <w:numFmt w:val="bullet"/>
      <w:lvlText w:val=""/>
      <w:lvlJc w:val="left"/>
      <w:pPr>
        <w:ind w:left="6804" w:hanging="360"/>
      </w:pPr>
      <w:rPr>
        <w:rFonts w:ascii="Wingdings" w:hAnsi="Wingdings" w:hint="default"/>
      </w:rPr>
    </w:lvl>
  </w:abstractNum>
  <w:abstractNum w:abstractNumId="8">
    <w:nsid w:val="51572ADA"/>
    <w:multiLevelType w:val="multilevel"/>
    <w:tmpl w:val="5B263800"/>
    <w:lvl w:ilvl="0">
      <w:start w:val="3"/>
      <w:numFmt w:val="decimal"/>
      <w:lvlText w:val="%1."/>
      <w:lvlJc w:val="left"/>
      <w:pPr>
        <w:ind w:left="360" w:hanging="360"/>
      </w:pPr>
      <w:rPr>
        <w:rFonts w:hint="default"/>
      </w:rPr>
    </w:lvl>
    <w:lvl w:ilvl="1">
      <w:start w:val="1"/>
      <w:numFmt w:val="decimalZero"/>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5FD77B6B"/>
    <w:multiLevelType w:val="multilevel"/>
    <w:tmpl w:val="55228254"/>
    <w:lvl w:ilvl="0">
      <w:start w:val="3"/>
      <w:numFmt w:val="decimal"/>
      <w:lvlText w:val="%1."/>
      <w:lvlJc w:val="left"/>
      <w:pPr>
        <w:ind w:left="360" w:hanging="360"/>
      </w:pPr>
      <w:rPr>
        <w:rFonts w:hint="default"/>
      </w:rPr>
    </w:lvl>
    <w:lvl w:ilvl="1">
      <w:start w:val="6"/>
      <w:numFmt w:val="decimalZero"/>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735C6C45"/>
    <w:multiLevelType w:val="hybridMultilevel"/>
    <w:tmpl w:val="4C6E8FA0"/>
    <w:lvl w:ilvl="0" w:tplc="F28A26E4">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5"/>
  </w:num>
  <w:num w:numId="2">
    <w:abstractNumId w:val="1"/>
  </w:num>
  <w:num w:numId="3">
    <w:abstractNumId w:val="9"/>
  </w:num>
  <w:num w:numId="4">
    <w:abstractNumId w:val="8"/>
  </w:num>
  <w:num w:numId="5">
    <w:abstractNumId w:val="3"/>
  </w:num>
  <w:num w:numId="6">
    <w:abstractNumId w:val="2"/>
  </w:num>
  <w:num w:numId="7">
    <w:abstractNumId w:val="7"/>
  </w:num>
  <w:num w:numId="8">
    <w:abstractNumId w:val="10"/>
  </w:num>
  <w:num w:numId="9">
    <w:abstractNumId w:val="6"/>
  </w:num>
  <w:num w:numId="10">
    <w:abstractNumId w:val="0"/>
  </w:num>
  <w:num w:numId="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7A5"/>
    <w:rsid w:val="00001365"/>
    <w:rsid w:val="00010FFE"/>
    <w:rsid w:val="0001180B"/>
    <w:rsid w:val="00011A29"/>
    <w:rsid w:val="0002036F"/>
    <w:rsid w:val="000223B9"/>
    <w:rsid w:val="00022593"/>
    <w:rsid w:val="000229F7"/>
    <w:rsid w:val="00023035"/>
    <w:rsid w:val="00031ECC"/>
    <w:rsid w:val="00032F5C"/>
    <w:rsid w:val="00034EDE"/>
    <w:rsid w:val="00035DCC"/>
    <w:rsid w:val="00036140"/>
    <w:rsid w:val="00037086"/>
    <w:rsid w:val="00037F24"/>
    <w:rsid w:val="00040351"/>
    <w:rsid w:val="00042ECB"/>
    <w:rsid w:val="00043280"/>
    <w:rsid w:val="0004433D"/>
    <w:rsid w:val="00060F37"/>
    <w:rsid w:val="000675ED"/>
    <w:rsid w:val="00067AD0"/>
    <w:rsid w:val="00067B7E"/>
    <w:rsid w:val="0007336A"/>
    <w:rsid w:val="000747FA"/>
    <w:rsid w:val="00074F63"/>
    <w:rsid w:val="00080B05"/>
    <w:rsid w:val="0008181A"/>
    <w:rsid w:val="0008242D"/>
    <w:rsid w:val="00082CBC"/>
    <w:rsid w:val="00084D7A"/>
    <w:rsid w:val="0008642F"/>
    <w:rsid w:val="0008677A"/>
    <w:rsid w:val="000875D5"/>
    <w:rsid w:val="00091CE7"/>
    <w:rsid w:val="00092440"/>
    <w:rsid w:val="00094438"/>
    <w:rsid w:val="000945F7"/>
    <w:rsid w:val="00094778"/>
    <w:rsid w:val="00096B6A"/>
    <w:rsid w:val="000B007B"/>
    <w:rsid w:val="000B24B8"/>
    <w:rsid w:val="000B2AE9"/>
    <w:rsid w:val="000B70A6"/>
    <w:rsid w:val="000C0E4D"/>
    <w:rsid w:val="000C1F2C"/>
    <w:rsid w:val="000C28C2"/>
    <w:rsid w:val="000C305B"/>
    <w:rsid w:val="000D3A2D"/>
    <w:rsid w:val="000D3F53"/>
    <w:rsid w:val="000D5801"/>
    <w:rsid w:val="000D73B1"/>
    <w:rsid w:val="000E009E"/>
    <w:rsid w:val="000E1565"/>
    <w:rsid w:val="000E3837"/>
    <w:rsid w:val="000E60E2"/>
    <w:rsid w:val="000E64E0"/>
    <w:rsid w:val="000E7F9B"/>
    <w:rsid w:val="000F056F"/>
    <w:rsid w:val="000F1ECC"/>
    <w:rsid w:val="000F3157"/>
    <w:rsid w:val="000F3300"/>
    <w:rsid w:val="000F3782"/>
    <w:rsid w:val="00101A68"/>
    <w:rsid w:val="001038CD"/>
    <w:rsid w:val="0010775F"/>
    <w:rsid w:val="001104D7"/>
    <w:rsid w:val="00112E20"/>
    <w:rsid w:val="001144EC"/>
    <w:rsid w:val="00116DF5"/>
    <w:rsid w:val="00117348"/>
    <w:rsid w:val="00117E4A"/>
    <w:rsid w:val="00120BE5"/>
    <w:rsid w:val="00122B28"/>
    <w:rsid w:val="00122FD6"/>
    <w:rsid w:val="0012543F"/>
    <w:rsid w:val="00125BB8"/>
    <w:rsid w:val="001318DD"/>
    <w:rsid w:val="00131ADC"/>
    <w:rsid w:val="0014094B"/>
    <w:rsid w:val="00144FD0"/>
    <w:rsid w:val="00146390"/>
    <w:rsid w:val="00150D2C"/>
    <w:rsid w:val="001533CF"/>
    <w:rsid w:val="00154F9E"/>
    <w:rsid w:val="001618BE"/>
    <w:rsid w:val="00161984"/>
    <w:rsid w:val="001620CC"/>
    <w:rsid w:val="001735CF"/>
    <w:rsid w:val="00174835"/>
    <w:rsid w:val="0017578F"/>
    <w:rsid w:val="00176289"/>
    <w:rsid w:val="0017674A"/>
    <w:rsid w:val="00177AB9"/>
    <w:rsid w:val="0018015A"/>
    <w:rsid w:val="001813A0"/>
    <w:rsid w:val="00185D23"/>
    <w:rsid w:val="00187C96"/>
    <w:rsid w:val="00190D6F"/>
    <w:rsid w:val="00191B7A"/>
    <w:rsid w:val="00192F7D"/>
    <w:rsid w:val="00193D2D"/>
    <w:rsid w:val="001A1177"/>
    <w:rsid w:val="001A42C0"/>
    <w:rsid w:val="001A4779"/>
    <w:rsid w:val="001A78AB"/>
    <w:rsid w:val="001B19C0"/>
    <w:rsid w:val="001B4B3A"/>
    <w:rsid w:val="001B4C81"/>
    <w:rsid w:val="001C5102"/>
    <w:rsid w:val="001C5F97"/>
    <w:rsid w:val="001D1B93"/>
    <w:rsid w:val="001D3527"/>
    <w:rsid w:val="001D3BB5"/>
    <w:rsid w:val="001E2E1A"/>
    <w:rsid w:val="001F1597"/>
    <w:rsid w:val="001F217D"/>
    <w:rsid w:val="001F2ADF"/>
    <w:rsid w:val="001F6273"/>
    <w:rsid w:val="001F7F28"/>
    <w:rsid w:val="00203E95"/>
    <w:rsid w:val="00204C0D"/>
    <w:rsid w:val="00211752"/>
    <w:rsid w:val="00212507"/>
    <w:rsid w:val="002209A3"/>
    <w:rsid w:val="00226C6F"/>
    <w:rsid w:val="00231EEB"/>
    <w:rsid w:val="00237B79"/>
    <w:rsid w:val="00241F52"/>
    <w:rsid w:val="00245A8B"/>
    <w:rsid w:val="00250347"/>
    <w:rsid w:val="00250642"/>
    <w:rsid w:val="002573D4"/>
    <w:rsid w:val="00257E98"/>
    <w:rsid w:val="00260EB0"/>
    <w:rsid w:val="00274427"/>
    <w:rsid w:val="00276409"/>
    <w:rsid w:val="00283378"/>
    <w:rsid w:val="002875FF"/>
    <w:rsid w:val="002961DA"/>
    <w:rsid w:val="002978BD"/>
    <w:rsid w:val="002A0BEF"/>
    <w:rsid w:val="002A1C79"/>
    <w:rsid w:val="002A2E68"/>
    <w:rsid w:val="002A57A5"/>
    <w:rsid w:val="002A67BB"/>
    <w:rsid w:val="002A7C5A"/>
    <w:rsid w:val="002B0D81"/>
    <w:rsid w:val="002C216D"/>
    <w:rsid w:val="002E5E14"/>
    <w:rsid w:val="002E6385"/>
    <w:rsid w:val="002F1F64"/>
    <w:rsid w:val="002F48BA"/>
    <w:rsid w:val="002F6464"/>
    <w:rsid w:val="002F7B55"/>
    <w:rsid w:val="00300127"/>
    <w:rsid w:val="00300A7E"/>
    <w:rsid w:val="003020F1"/>
    <w:rsid w:val="00303A50"/>
    <w:rsid w:val="00303F7E"/>
    <w:rsid w:val="00310492"/>
    <w:rsid w:val="0031122E"/>
    <w:rsid w:val="00313C4E"/>
    <w:rsid w:val="00317D68"/>
    <w:rsid w:val="003201AC"/>
    <w:rsid w:val="00320CD4"/>
    <w:rsid w:val="0032181D"/>
    <w:rsid w:val="00322A7F"/>
    <w:rsid w:val="00322BDD"/>
    <w:rsid w:val="00330D38"/>
    <w:rsid w:val="003319EF"/>
    <w:rsid w:val="00332061"/>
    <w:rsid w:val="00332CA2"/>
    <w:rsid w:val="0033415D"/>
    <w:rsid w:val="003403DC"/>
    <w:rsid w:val="0034396E"/>
    <w:rsid w:val="00343D73"/>
    <w:rsid w:val="00347790"/>
    <w:rsid w:val="00351833"/>
    <w:rsid w:val="00351E3C"/>
    <w:rsid w:val="00352371"/>
    <w:rsid w:val="003526E8"/>
    <w:rsid w:val="00354C90"/>
    <w:rsid w:val="00355D25"/>
    <w:rsid w:val="0035664D"/>
    <w:rsid w:val="003574F9"/>
    <w:rsid w:val="00362B9B"/>
    <w:rsid w:val="0037114A"/>
    <w:rsid w:val="00373ACE"/>
    <w:rsid w:val="00376E1C"/>
    <w:rsid w:val="003844D5"/>
    <w:rsid w:val="00390B4E"/>
    <w:rsid w:val="003A1AFC"/>
    <w:rsid w:val="003B00E8"/>
    <w:rsid w:val="003B0E93"/>
    <w:rsid w:val="003B13FF"/>
    <w:rsid w:val="003B5283"/>
    <w:rsid w:val="003C1025"/>
    <w:rsid w:val="003C3AFB"/>
    <w:rsid w:val="003D56F7"/>
    <w:rsid w:val="003D67E5"/>
    <w:rsid w:val="003E007C"/>
    <w:rsid w:val="003E4571"/>
    <w:rsid w:val="003E57E3"/>
    <w:rsid w:val="003F1A3A"/>
    <w:rsid w:val="003F20DD"/>
    <w:rsid w:val="003F238D"/>
    <w:rsid w:val="003F26B9"/>
    <w:rsid w:val="003F5CB9"/>
    <w:rsid w:val="003F6032"/>
    <w:rsid w:val="00400A6A"/>
    <w:rsid w:val="00400BE8"/>
    <w:rsid w:val="0040101C"/>
    <w:rsid w:val="004019BC"/>
    <w:rsid w:val="0041009C"/>
    <w:rsid w:val="00410981"/>
    <w:rsid w:val="00411F23"/>
    <w:rsid w:val="00414E89"/>
    <w:rsid w:val="00415861"/>
    <w:rsid w:val="004206CA"/>
    <w:rsid w:val="0042206E"/>
    <w:rsid w:val="00425BC9"/>
    <w:rsid w:val="004271B2"/>
    <w:rsid w:val="0043365C"/>
    <w:rsid w:val="00435067"/>
    <w:rsid w:val="00440EC9"/>
    <w:rsid w:val="0044192A"/>
    <w:rsid w:val="00452698"/>
    <w:rsid w:val="00455FE8"/>
    <w:rsid w:val="00461C40"/>
    <w:rsid w:val="00463511"/>
    <w:rsid w:val="004660A4"/>
    <w:rsid w:val="00466516"/>
    <w:rsid w:val="00471818"/>
    <w:rsid w:val="00475E5D"/>
    <w:rsid w:val="0047618C"/>
    <w:rsid w:val="00481423"/>
    <w:rsid w:val="00484CB1"/>
    <w:rsid w:val="0048677E"/>
    <w:rsid w:val="00486FF4"/>
    <w:rsid w:val="004915FF"/>
    <w:rsid w:val="00492136"/>
    <w:rsid w:val="0049267C"/>
    <w:rsid w:val="004947E9"/>
    <w:rsid w:val="004A10AB"/>
    <w:rsid w:val="004A2E37"/>
    <w:rsid w:val="004A4750"/>
    <w:rsid w:val="004A5592"/>
    <w:rsid w:val="004A604A"/>
    <w:rsid w:val="004A692C"/>
    <w:rsid w:val="004B070F"/>
    <w:rsid w:val="004B177F"/>
    <w:rsid w:val="004C33C1"/>
    <w:rsid w:val="004C4D47"/>
    <w:rsid w:val="004C66CA"/>
    <w:rsid w:val="004E0921"/>
    <w:rsid w:val="004E1AA5"/>
    <w:rsid w:val="004E5095"/>
    <w:rsid w:val="004F03F6"/>
    <w:rsid w:val="004F0BE1"/>
    <w:rsid w:val="004F10E4"/>
    <w:rsid w:val="004F2C53"/>
    <w:rsid w:val="004F7A23"/>
    <w:rsid w:val="005031B7"/>
    <w:rsid w:val="00513E82"/>
    <w:rsid w:val="00514D06"/>
    <w:rsid w:val="005202A3"/>
    <w:rsid w:val="00523492"/>
    <w:rsid w:val="0052596B"/>
    <w:rsid w:val="00530676"/>
    <w:rsid w:val="00544B65"/>
    <w:rsid w:val="0055266E"/>
    <w:rsid w:val="005530AD"/>
    <w:rsid w:val="00563BD5"/>
    <w:rsid w:val="005664D1"/>
    <w:rsid w:val="00577FBC"/>
    <w:rsid w:val="0058108E"/>
    <w:rsid w:val="0058390C"/>
    <w:rsid w:val="0058395B"/>
    <w:rsid w:val="00585CCE"/>
    <w:rsid w:val="00592AE0"/>
    <w:rsid w:val="00594763"/>
    <w:rsid w:val="00597BD5"/>
    <w:rsid w:val="005A1D65"/>
    <w:rsid w:val="005B6066"/>
    <w:rsid w:val="005B7186"/>
    <w:rsid w:val="005C1A70"/>
    <w:rsid w:val="005C69D9"/>
    <w:rsid w:val="005C78CA"/>
    <w:rsid w:val="005D26D2"/>
    <w:rsid w:val="005D4BCD"/>
    <w:rsid w:val="005E145B"/>
    <w:rsid w:val="005E1974"/>
    <w:rsid w:val="005E2611"/>
    <w:rsid w:val="005E6556"/>
    <w:rsid w:val="005F10CF"/>
    <w:rsid w:val="005F7638"/>
    <w:rsid w:val="00601F6C"/>
    <w:rsid w:val="00610DB9"/>
    <w:rsid w:val="00610E00"/>
    <w:rsid w:val="00614835"/>
    <w:rsid w:val="0061502B"/>
    <w:rsid w:val="0061569E"/>
    <w:rsid w:val="006232E4"/>
    <w:rsid w:val="0062444B"/>
    <w:rsid w:val="0062618E"/>
    <w:rsid w:val="006264CA"/>
    <w:rsid w:val="00627A20"/>
    <w:rsid w:val="00632837"/>
    <w:rsid w:val="0063350D"/>
    <w:rsid w:val="00633EC9"/>
    <w:rsid w:val="00634B33"/>
    <w:rsid w:val="00635E10"/>
    <w:rsid w:val="006369CA"/>
    <w:rsid w:val="00636CEC"/>
    <w:rsid w:val="0064463E"/>
    <w:rsid w:val="00644F17"/>
    <w:rsid w:val="006510BD"/>
    <w:rsid w:val="006514EB"/>
    <w:rsid w:val="00655AD6"/>
    <w:rsid w:val="0066517D"/>
    <w:rsid w:val="00686548"/>
    <w:rsid w:val="00686D15"/>
    <w:rsid w:val="00690852"/>
    <w:rsid w:val="00692726"/>
    <w:rsid w:val="0069469D"/>
    <w:rsid w:val="00696856"/>
    <w:rsid w:val="006A28F9"/>
    <w:rsid w:val="006A329A"/>
    <w:rsid w:val="006A66AF"/>
    <w:rsid w:val="006A7AB7"/>
    <w:rsid w:val="006B1141"/>
    <w:rsid w:val="006B4897"/>
    <w:rsid w:val="006B5F72"/>
    <w:rsid w:val="006B6454"/>
    <w:rsid w:val="006B7BD9"/>
    <w:rsid w:val="006C0705"/>
    <w:rsid w:val="006C4BEF"/>
    <w:rsid w:val="006C7E44"/>
    <w:rsid w:val="006D141D"/>
    <w:rsid w:val="006D28CA"/>
    <w:rsid w:val="006D45AA"/>
    <w:rsid w:val="006D6D4A"/>
    <w:rsid w:val="006D76C3"/>
    <w:rsid w:val="006D7BA9"/>
    <w:rsid w:val="006E35C6"/>
    <w:rsid w:val="006E6D2D"/>
    <w:rsid w:val="006F198E"/>
    <w:rsid w:val="006F507C"/>
    <w:rsid w:val="006F5A64"/>
    <w:rsid w:val="006F5AB5"/>
    <w:rsid w:val="006F7CE8"/>
    <w:rsid w:val="00702D51"/>
    <w:rsid w:val="0070533F"/>
    <w:rsid w:val="00710943"/>
    <w:rsid w:val="007205DA"/>
    <w:rsid w:val="00720A3D"/>
    <w:rsid w:val="00720F20"/>
    <w:rsid w:val="00723073"/>
    <w:rsid w:val="00726421"/>
    <w:rsid w:val="00726C1A"/>
    <w:rsid w:val="00726EBD"/>
    <w:rsid w:val="00726ED2"/>
    <w:rsid w:val="00727F71"/>
    <w:rsid w:val="00730473"/>
    <w:rsid w:val="00740BCD"/>
    <w:rsid w:val="00743810"/>
    <w:rsid w:val="007440E7"/>
    <w:rsid w:val="00744EAA"/>
    <w:rsid w:val="007462AD"/>
    <w:rsid w:val="007576F1"/>
    <w:rsid w:val="007604C6"/>
    <w:rsid w:val="00760A62"/>
    <w:rsid w:val="00761C87"/>
    <w:rsid w:val="00766C24"/>
    <w:rsid w:val="007703A8"/>
    <w:rsid w:val="007711B0"/>
    <w:rsid w:val="00780498"/>
    <w:rsid w:val="00784F26"/>
    <w:rsid w:val="00786F1D"/>
    <w:rsid w:val="00787C32"/>
    <w:rsid w:val="0079491D"/>
    <w:rsid w:val="007953EA"/>
    <w:rsid w:val="007958C6"/>
    <w:rsid w:val="00796FE9"/>
    <w:rsid w:val="007A1594"/>
    <w:rsid w:val="007A2DE4"/>
    <w:rsid w:val="007A5D6A"/>
    <w:rsid w:val="007B188B"/>
    <w:rsid w:val="007B24DC"/>
    <w:rsid w:val="007C34C7"/>
    <w:rsid w:val="007C3DE9"/>
    <w:rsid w:val="007C44FB"/>
    <w:rsid w:val="007C5270"/>
    <w:rsid w:val="007D1A22"/>
    <w:rsid w:val="007D62CD"/>
    <w:rsid w:val="007F1BD0"/>
    <w:rsid w:val="007F6D70"/>
    <w:rsid w:val="00800035"/>
    <w:rsid w:val="00801AE1"/>
    <w:rsid w:val="008041A0"/>
    <w:rsid w:val="00804E29"/>
    <w:rsid w:val="0080563A"/>
    <w:rsid w:val="00805D2F"/>
    <w:rsid w:val="00811C66"/>
    <w:rsid w:val="00812C90"/>
    <w:rsid w:val="008169CE"/>
    <w:rsid w:val="008213F6"/>
    <w:rsid w:val="00826EDB"/>
    <w:rsid w:val="00827AA5"/>
    <w:rsid w:val="00830251"/>
    <w:rsid w:val="00835141"/>
    <w:rsid w:val="00835359"/>
    <w:rsid w:val="00835D60"/>
    <w:rsid w:val="008369D3"/>
    <w:rsid w:val="0084027A"/>
    <w:rsid w:val="008430A7"/>
    <w:rsid w:val="008444F7"/>
    <w:rsid w:val="00845619"/>
    <w:rsid w:val="0084642D"/>
    <w:rsid w:val="00846451"/>
    <w:rsid w:val="00846D3E"/>
    <w:rsid w:val="0084790C"/>
    <w:rsid w:val="008518C9"/>
    <w:rsid w:val="00851BBE"/>
    <w:rsid w:val="00856690"/>
    <w:rsid w:val="00856775"/>
    <w:rsid w:val="0085726A"/>
    <w:rsid w:val="00864F1E"/>
    <w:rsid w:val="00871785"/>
    <w:rsid w:val="008724F5"/>
    <w:rsid w:val="0087793D"/>
    <w:rsid w:val="00887A87"/>
    <w:rsid w:val="00893D33"/>
    <w:rsid w:val="008A2101"/>
    <w:rsid w:val="008A330C"/>
    <w:rsid w:val="008A56D1"/>
    <w:rsid w:val="008B013F"/>
    <w:rsid w:val="008B2F08"/>
    <w:rsid w:val="008B3D69"/>
    <w:rsid w:val="008B59B7"/>
    <w:rsid w:val="008B5E0B"/>
    <w:rsid w:val="008B6415"/>
    <w:rsid w:val="008B7E3E"/>
    <w:rsid w:val="008C0E76"/>
    <w:rsid w:val="008C191B"/>
    <w:rsid w:val="008C6AF6"/>
    <w:rsid w:val="008C6FE0"/>
    <w:rsid w:val="008C745C"/>
    <w:rsid w:val="008D07AA"/>
    <w:rsid w:val="008D0A4A"/>
    <w:rsid w:val="008D356D"/>
    <w:rsid w:val="008D4FF5"/>
    <w:rsid w:val="008D5FCD"/>
    <w:rsid w:val="008D6C47"/>
    <w:rsid w:val="008E09F4"/>
    <w:rsid w:val="008E1528"/>
    <w:rsid w:val="008E3C71"/>
    <w:rsid w:val="008E4C61"/>
    <w:rsid w:val="008E67C5"/>
    <w:rsid w:val="008F041C"/>
    <w:rsid w:val="008F129B"/>
    <w:rsid w:val="008F39B0"/>
    <w:rsid w:val="009015DD"/>
    <w:rsid w:val="00901AC9"/>
    <w:rsid w:val="00904DD2"/>
    <w:rsid w:val="00914C79"/>
    <w:rsid w:val="00925569"/>
    <w:rsid w:val="0092756F"/>
    <w:rsid w:val="00927B62"/>
    <w:rsid w:val="00935944"/>
    <w:rsid w:val="00941BF7"/>
    <w:rsid w:val="00942D0B"/>
    <w:rsid w:val="00947042"/>
    <w:rsid w:val="0095385B"/>
    <w:rsid w:val="00953F7D"/>
    <w:rsid w:val="0095410F"/>
    <w:rsid w:val="009554AA"/>
    <w:rsid w:val="0095776C"/>
    <w:rsid w:val="00957B75"/>
    <w:rsid w:val="00960864"/>
    <w:rsid w:val="00962DD3"/>
    <w:rsid w:val="00967C2C"/>
    <w:rsid w:val="00970664"/>
    <w:rsid w:val="0097095B"/>
    <w:rsid w:val="00970D9E"/>
    <w:rsid w:val="00971FB0"/>
    <w:rsid w:val="00975AF2"/>
    <w:rsid w:val="009761CC"/>
    <w:rsid w:val="009809E2"/>
    <w:rsid w:val="00981586"/>
    <w:rsid w:val="00984372"/>
    <w:rsid w:val="00984DAD"/>
    <w:rsid w:val="00984EBC"/>
    <w:rsid w:val="00987888"/>
    <w:rsid w:val="00987FA3"/>
    <w:rsid w:val="00990055"/>
    <w:rsid w:val="00990A66"/>
    <w:rsid w:val="0099282C"/>
    <w:rsid w:val="0099525C"/>
    <w:rsid w:val="009A11F8"/>
    <w:rsid w:val="009A52FF"/>
    <w:rsid w:val="009B2EC7"/>
    <w:rsid w:val="009B3A08"/>
    <w:rsid w:val="009B400B"/>
    <w:rsid w:val="009B6887"/>
    <w:rsid w:val="009B74BB"/>
    <w:rsid w:val="009C023E"/>
    <w:rsid w:val="009C0C06"/>
    <w:rsid w:val="009C1FAC"/>
    <w:rsid w:val="009C2FC9"/>
    <w:rsid w:val="009C3D7D"/>
    <w:rsid w:val="009C5754"/>
    <w:rsid w:val="009D0851"/>
    <w:rsid w:val="009D124E"/>
    <w:rsid w:val="009D5278"/>
    <w:rsid w:val="009D5414"/>
    <w:rsid w:val="009D7A15"/>
    <w:rsid w:val="009E3744"/>
    <w:rsid w:val="009E3F2D"/>
    <w:rsid w:val="009E789F"/>
    <w:rsid w:val="009E798A"/>
    <w:rsid w:val="009F3E11"/>
    <w:rsid w:val="009F5017"/>
    <w:rsid w:val="009F6833"/>
    <w:rsid w:val="009F7C8C"/>
    <w:rsid w:val="009F7CBC"/>
    <w:rsid w:val="00A01289"/>
    <w:rsid w:val="00A07397"/>
    <w:rsid w:val="00A10B1A"/>
    <w:rsid w:val="00A14F85"/>
    <w:rsid w:val="00A1544F"/>
    <w:rsid w:val="00A20A71"/>
    <w:rsid w:val="00A20F10"/>
    <w:rsid w:val="00A27652"/>
    <w:rsid w:val="00A339DA"/>
    <w:rsid w:val="00A3510C"/>
    <w:rsid w:val="00A4074F"/>
    <w:rsid w:val="00A413F5"/>
    <w:rsid w:val="00A41483"/>
    <w:rsid w:val="00A441AE"/>
    <w:rsid w:val="00A44F45"/>
    <w:rsid w:val="00A55688"/>
    <w:rsid w:val="00A57F59"/>
    <w:rsid w:val="00A71DBF"/>
    <w:rsid w:val="00A757C4"/>
    <w:rsid w:val="00A760FF"/>
    <w:rsid w:val="00A76EBB"/>
    <w:rsid w:val="00A77277"/>
    <w:rsid w:val="00A81ECC"/>
    <w:rsid w:val="00A90082"/>
    <w:rsid w:val="00A96387"/>
    <w:rsid w:val="00AA2E13"/>
    <w:rsid w:val="00AA3F15"/>
    <w:rsid w:val="00AA6A6C"/>
    <w:rsid w:val="00AA7218"/>
    <w:rsid w:val="00AB1EFB"/>
    <w:rsid w:val="00AB2D41"/>
    <w:rsid w:val="00AB300C"/>
    <w:rsid w:val="00AB7141"/>
    <w:rsid w:val="00AC55C8"/>
    <w:rsid w:val="00AC5C0C"/>
    <w:rsid w:val="00AD08BD"/>
    <w:rsid w:val="00AD1D3E"/>
    <w:rsid w:val="00AD3CF7"/>
    <w:rsid w:val="00AD7039"/>
    <w:rsid w:val="00AD725D"/>
    <w:rsid w:val="00AD7E87"/>
    <w:rsid w:val="00AE167D"/>
    <w:rsid w:val="00AE2975"/>
    <w:rsid w:val="00AE372E"/>
    <w:rsid w:val="00AF4B0E"/>
    <w:rsid w:val="00AF5360"/>
    <w:rsid w:val="00B01E7C"/>
    <w:rsid w:val="00B0311F"/>
    <w:rsid w:val="00B14268"/>
    <w:rsid w:val="00B20A16"/>
    <w:rsid w:val="00B20DE3"/>
    <w:rsid w:val="00B2317D"/>
    <w:rsid w:val="00B26BE0"/>
    <w:rsid w:val="00B30203"/>
    <w:rsid w:val="00B37AF7"/>
    <w:rsid w:val="00B40D73"/>
    <w:rsid w:val="00B41D7B"/>
    <w:rsid w:val="00B44E9E"/>
    <w:rsid w:val="00B46377"/>
    <w:rsid w:val="00B52DF4"/>
    <w:rsid w:val="00B60608"/>
    <w:rsid w:val="00B626C9"/>
    <w:rsid w:val="00B63CE4"/>
    <w:rsid w:val="00B645AE"/>
    <w:rsid w:val="00B646F1"/>
    <w:rsid w:val="00B6509F"/>
    <w:rsid w:val="00B66C82"/>
    <w:rsid w:val="00B70DBA"/>
    <w:rsid w:val="00B71051"/>
    <w:rsid w:val="00B71EF7"/>
    <w:rsid w:val="00B80C60"/>
    <w:rsid w:val="00B8669A"/>
    <w:rsid w:val="00B91700"/>
    <w:rsid w:val="00B91BBD"/>
    <w:rsid w:val="00B95870"/>
    <w:rsid w:val="00B97FF2"/>
    <w:rsid w:val="00BA11A4"/>
    <w:rsid w:val="00BB29FA"/>
    <w:rsid w:val="00BB3A23"/>
    <w:rsid w:val="00BB53F0"/>
    <w:rsid w:val="00BB7825"/>
    <w:rsid w:val="00BD1AE4"/>
    <w:rsid w:val="00BD1DC2"/>
    <w:rsid w:val="00BD2072"/>
    <w:rsid w:val="00BD446A"/>
    <w:rsid w:val="00BE25A9"/>
    <w:rsid w:val="00BE609B"/>
    <w:rsid w:val="00BF0DF3"/>
    <w:rsid w:val="00BF4CE2"/>
    <w:rsid w:val="00BF5204"/>
    <w:rsid w:val="00BF6D26"/>
    <w:rsid w:val="00BF6FB3"/>
    <w:rsid w:val="00C0309B"/>
    <w:rsid w:val="00C03403"/>
    <w:rsid w:val="00C06E4A"/>
    <w:rsid w:val="00C10E87"/>
    <w:rsid w:val="00C16C70"/>
    <w:rsid w:val="00C20017"/>
    <w:rsid w:val="00C22179"/>
    <w:rsid w:val="00C235C7"/>
    <w:rsid w:val="00C2451D"/>
    <w:rsid w:val="00C24D5B"/>
    <w:rsid w:val="00C320A9"/>
    <w:rsid w:val="00C323EA"/>
    <w:rsid w:val="00C355FB"/>
    <w:rsid w:val="00C37452"/>
    <w:rsid w:val="00C37799"/>
    <w:rsid w:val="00C40101"/>
    <w:rsid w:val="00C43627"/>
    <w:rsid w:val="00C4435B"/>
    <w:rsid w:val="00C453FF"/>
    <w:rsid w:val="00C5259B"/>
    <w:rsid w:val="00C546B1"/>
    <w:rsid w:val="00C55E45"/>
    <w:rsid w:val="00C634D6"/>
    <w:rsid w:val="00C6352D"/>
    <w:rsid w:val="00C65DE0"/>
    <w:rsid w:val="00C70A0B"/>
    <w:rsid w:val="00C71E04"/>
    <w:rsid w:val="00C7274A"/>
    <w:rsid w:val="00C73715"/>
    <w:rsid w:val="00C7620E"/>
    <w:rsid w:val="00C81E86"/>
    <w:rsid w:val="00C8403F"/>
    <w:rsid w:val="00C91F43"/>
    <w:rsid w:val="00C9496B"/>
    <w:rsid w:val="00CA19B7"/>
    <w:rsid w:val="00CA1C54"/>
    <w:rsid w:val="00CA2D7D"/>
    <w:rsid w:val="00CA4665"/>
    <w:rsid w:val="00CA4C72"/>
    <w:rsid w:val="00CA5EF6"/>
    <w:rsid w:val="00CB250C"/>
    <w:rsid w:val="00CB5CAA"/>
    <w:rsid w:val="00CB5FE4"/>
    <w:rsid w:val="00CB6272"/>
    <w:rsid w:val="00CD0F4D"/>
    <w:rsid w:val="00CD69FB"/>
    <w:rsid w:val="00CD7535"/>
    <w:rsid w:val="00CE2774"/>
    <w:rsid w:val="00CE2965"/>
    <w:rsid w:val="00CE2A17"/>
    <w:rsid w:val="00CE47D2"/>
    <w:rsid w:val="00CE5683"/>
    <w:rsid w:val="00CF0292"/>
    <w:rsid w:val="00CF1F3C"/>
    <w:rsid w:val="00CF2C23"/>
    <w:rsid w:val="00CF38F4"/>
    <w:rsid w:val="00D00F42"/>
    <w:rsid w:val="00D02616"/>
    <w:rsid w:val="00D07860"/>
    <w:rsid w:val="00D116E3"/>
    <w:rsid w:val="00D13C1E"/>
    <w:rsid w:val="00D1503A"/>
    <w:rsid w:val="00D15B06"/>
    <w:rsid w:val="00D22E01"/>
    <w:rsid w:val="00D2496E"/>
    <w:rsid w:val="00D337D1"/>
    <w:rsid w:val="00D33D74"/>
    <w:rsid w:val="00D404F4"/>
    <w:rsid w:val="00D40561"/>
    <w:rsid w:val="00D43EAA"/>
    <w:rsid w:val="00D45C2A"/>
    <w:rsid w:val="00D50F40"/>
    <w:rsid w:val="00D538A0"/>
    <w:rsid w:val="00D56B0E"/>
    <w:rsid w:val="00D57389"/>
    <w:rsid w:val="00D5744B"/>
    <w:rsid w:val="00D61D16"/>
    <w:rsid w:val="00D66B18"/>
    <w:rsid w:val="00D71D22"/>
    <w:rsid w:val="00D72D20"/>
    <w:rsid w:val="00D76616"/>
    <w:rsid w:val="00D77EB0"/>
    <w:rsid w:val="00D90689"/>
    <w:rsid w:val="00D93418"/>
    <w:rsid w:val="00DA7171"/>
    <w:rsid w:val="00DA7571"/>
    <w:rsid w:val="00DB0703"/>
    <w:rsid w:val="00DC398B"/>
    <w:rsid w:val="00DC3D44"/>
    <w:rsid w:val="00DC49FE"/>
    <w:rsid w:val="00DD49AA"/>
    <w:rsid w:val="00DD6102"/>
    <w:rsid w:val="00DD7ACD"/>
    <w:rsid w:val="00DE2705"/>
    <w:rsid w:val="00DE447E"/>
    <w:rsid w:val="00DE7882"/>
    <w:rsid w:val="00DF7DFB"/>
    <w:rsid w:val="00E003B9"/>
    <w:rsid w:val="00E03B67"/>
    <w:rsid w:val="00E043F9"/>
    <w:rsid w:val="00E0758A"/>
    <w:rsid w:val="00E1355D"/>
    <w:rsid w:val="00E20280"/>
    <w:rsid w:val="00E203D1"/>
    <w:rsid w:val="00E215BB"/>
    <w:rsid w:val="00E21A53"/>
    <w:rsid w:val="00E228DF"/>
    <w:rsid w:val="00E22E25"/>
    <w:rsid w:val="00E241F1"/>
    <w:rsid w:val="00E25D4F"/>
    <w:rsid w:val="00E27F2D"/>
    <w:rsid w:val="00E306D5"/>
    <w:rsid w:val="00E30963"/>
    <w:rsid w:val="00E32874"/>
    <w:rsid w:val="00E3377E"/>
    <w:rsid w:val="00E3412A"/>
    <w:rsid w:val="00E400BB"/>
    <w:rsid w:val="00E46070"/>
    <w:rsid w:val="00E4607A"/>
    <w:rsid w:val="00E464BD"/>
    <w:rsid w:val="00E50C92"/>
    <w:rsid w:val="00E5700E"/>
    <w:rsid w:val="00E607B5"/>
    <w:rsid w:val="00E64001"/>
    <w:rsid w:val="00E64E69"/>
    <w:rsid w:val="00E66015"/>
    <w:rsid w:val="00E667F1"/>
    <w:rsid w:val="00E6698C"/>
    <w:rsid w:val="00E67443"/>
    <w:rsid w:val="00E719FD"/>
    <w:rsid w:val="00E71AEF"/>
    <w:rsid w:val="00E71DA8"/>
    <w:rsid w:val="00E775A9"/>
    <w:rsid w:val="00E80499"/>
    <w:rsid w:val="00E816EB"/>
    <w:rsid w:val="00E82C37"/>
    <w:rsid w:val="00E83471"/>
    <w:rsid w:val="00E923C2"/>
    <w:rsid w:val="00E9616C"/>
    <w:rsid w:val="00E96426"/>
    <w:rsid w:val="00E96D2B"/>
    <w:rsid w:val="00EA1E2F"/>
    <w:rsid w:val="00EB18BB"/>
    <w:rsid w:val="00EB2E51"/>
    <w:rsid w:val="00EB605B"/>
    <w:rsid w:val="00EC5FA9"/>
    <w:rsid w:val="00EC722C"/>
    <w:rsid w:val="00ED20A9"/>
    <w:rsid w:val="00EE041A"/>
    <w:rsid w:val="00EE45AE"/>
    <w:rsid w:val="00EE4D8F"/>
    <w:rsid w:val="00EF0459"/>
    <w:rsid w:val="00EF532A"/>
    <w:rsid w:val="00F00B48"/>
    <w:rsid w:val="00F00BA5"/>
    <w:rsid w:val="00F03502"/>
    <w:rsid w:val="00F07535"/>
    <w:rsid w:val="00F11E8A"/>
    <w:rsid w:val="00F15EBA"/>
    <w:rsid w:val="00F17FA6"/>
    <w:rsid w:val="00F218A0"/>
    <w:rsid w:val="00F22340"/>
    <w:rsid w:val="00F40EF4"/>
    <w:rsid w:val="00F4572B"/>
    <w:rsid w:val="00F460F0"/>
    <w:rsid w:val="00F519B2"/>
    <w:rsid w:val="00F526BC"/>
    <w:rsid w:val="00F53206"/>
    <w:rsid w:val="00F64A1C"/>
    <w:rsid w:val="00F7051B"/>
    <w:rsid w:val="00F742D8"/>
    <w:rsid w:val="00F74D3E"/>
    <w:rsid w:val="00F75549"/>
    <w:rsid w:val="00F76677"/>
    <w:rsid w:val="00F8363E"/>
    <w:rsid w:val="00F85A06"/>
    <w:rsid w:val="00F9113F"/>
    <w:rsid w:val="00F9608A"/>
    <w:rsid w:val="00F9646D"/>
    <w:rsid w:val="00F9670B"/>
    <w:rsid w:val="00FA01AF"/>
    <w:rsid w:val="00FA04FE"/>
    <w:rsid w:val="00FA691B"/>
    <w:rsid w:val="00FA6DFE"/>
    <w:rsid w:val="00FA7A79"/>
    <w:rsid w:val="00FA7D4D"/>
    <w:rsid w:val="00FB20EF"/>
    <w:rsid w:val="00FB3D96"/>
    <w:rsid w:val="00FB6F84"/>
    <w:rsid w:val="00FD2E22"/>
    <w:rsid w:val="00FD68D8"/>
    <w:rsid w:val="00FD7CDD"/>
    <w:rsid w:val="00FE16AC"/>
    <w:rsid w:val="00FE48F6"/>
    <w:rsid w:val="00FE5085"/>
    <w:rsid w:val="00FE709B"/>
    <w:rsid w:val="00FF7CDC"/>
    <w:rsid w:val="16EB24B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2386"/>
    <w:pPr>
      <w:widowControl w:val="0"/>
    </w:pPr>
    <w:rPr>
      <w:rFonts w:cs="Calibri"/>
      <w:sz w:val="22"/>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paragraph" w:styleId="Ttulo3">
    <w:name w:val="heading 3"/>
    <w:basedOn w:val="Normal"/>
    <w:next w:val="Normal"/>
    <w:link w:val="Ttulo3Char"/>
    <w:uiPriority w:val="9"/>
    <w:semiHidden/>
    <w:unhideWhenUsed/>
    <w:qFormat/>
    <w:rsid w:val="00D13C1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unhideWhenUsed/>
    <w:qFormat/>
    <w:rsid w:val="00D13C1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E22C9"/>
    <w:rPr>
      <w:rFonts w:ascii="Calibri" w:eastAsia="Calibri" w:hAnsi="Calibri" w:cs="Calibri"/>
    </w:rPr>
  </w:style>
  <w:style w:type="character" w:customStyle="1" w:styleId="RodapChar">
    <w:name w:val="Rodapé Char"/>
    <w:basedOn w:val="Fontepargpadro"/>
    <w:link w:val="Rodap"/>
    <w:uiPriority w:val="99"/>
    <w:qFormat/>
    <w:rsid w:val="007E22C9"/>
    <w:rPr>
      <w:rFonts w:ascii="Calibri" w:eastAsia="Calibri" w:hAnsi="Calibri" w:cs="Calibri"/>
    </w:rPr>
  </w:style>
  <w:style w:type="character" w:customStyle="1" w:styleId="TextodebaloChar">
    <w:name w:val="Texto de balão Char"/>
    <w:basedOn w:val="Fontepargpadro"/>
    <w:link w:val="Textodebalo"/>
    <w:uiPriority w:val="99"/>
    <w:semiHidden/>
    <w:qFormat/>
    <w:rsid w:val="0093454B"/>
    <w:rPr>
      <w:rFonts w:ascii="Tahoma" w:eastAsia="Calibri" w:hAnsi="Tahoma" w:cs="Tahoma"/>
      <w:sz w:val="16"/>
      <w:szCs w:val="16"/>
    </w:rPr>
  </w:style>
  <w:style w:type="character" w:styleId="Refdecomentrio">
    <w:name w:val="annotation reference"/>
    <w:basedOn w:val="Fontepargpadro"/>
    <w:uiPriority w:val="99"/>
    <w:semiHidden/>
    <w:unhideWhenUsed/>
    <w:qFormat/>
    <w:rsid w:val="008D4A78"/>
    <w:rPr>
      <w:sz w:val="16"/>
      <w:szCs w:val="16"/>
    </w:rPr>
  </w:style>
  <w:style w:type="character" w:customStyle="1" w:styleId="TextodecomentrioChar">
    <w:name w:val="Texto de comentário Char"/>
    <w:basedOn w:val="Fontepargpadro"/>
    <w:link w:val="Textodecomentrio"/>
    <w:uiPriority w:val="99"/>
    <w:semiHidden/>
    <w:qFormat/>
    <w:rsid w:val="008D4A78"/>
    <w:rPr>
      <w:rFonts w:ascii="Calibri" w:eastAsia="Calibri" w:hAnsi="Calibri" w:cs="Calibri"/>
      <w:sz w:val="20"/>
      <w:szCs w:val="20"/>
    </w:rPr>
  </w:style>
  <w:style w:type="character" w:customStyle="1" w:styleId="AssuntodocomentrioChar">
    <w:name w:val="Assunto do comentário Char"/>
    <w:basedOn w:val="TextodecomentrioChar"/>
    <w:link w:val="Assuntodocomentrio"/>
    <w:uiPriority w:val="99"/>
    <w:semiHidden/>
    <w:qFormat/>
    <w:rsid w:val="008D4A78"/>
    <w:rPr>
      <w:rFonts w:ascii="Calibri" w:eastAsia="Calibri" w:hAnsi="Calibri" w:cs="Calibri"/>
      <w:b/>
      <w:bCs/>
      <w:sz w:val="20"/>
      <w:szCs w:val="20"/>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7E22C9"/>
    <w:pPr>
      <w:tabs>
        <w:tab w:val="center" w:pos="4252"/>
        <w:tab w:val="right" w:pos="8504"/>
      </w:tabs>
    </w:pPr>
  </w:style>
  <w:style w:type="paragraph" w:styleId="Rodap">
    <w:name w:val="footer"/>
    <w:basedOn w:val="Normal"/>
    <w:link w:val="RodapChar"/>
    <w:uiPriority w:val="99"/>
    <w:unhideWhenUsed/>
    <w:rsid w:val="007E22C9"/>
    <w:pPr>
      <w:tabs>
        <w:tab w:val="center" w:pos="4252"/>
        <w:tab w:val="right" w:pos="8504"/>
      </w:tabs>
    </w:pPr>
  </w:style>
  <w:style w:type="paragraph" w:styleId="Textodebalo">
    <w:name w:val="Balloon Text"/>
    <w:basedOn w:val="Normal"/>
    <w:link w:val="TextodebaloChar"/>
    <w:uiPriority w:val="99"/>
    <w:semiHidden/>
    <w:unhideWhenUsed/>
    <w:qFormat/>
    <w:rsid w:val="0093454B"/>
    <w:rPr>
      <w:rFonts w:ascii="Tahoma" w:hAnsi="Tahoma" w:cs="Tahoma"/>
      <w:sz w:val="16"/>
      <w:szCs w:val="16"/>
    </w:rPr>
  </w:style>
  <w:style w:type="paragraph" w:styleId="Textodecomentrio">
    <w:name w:val="annotation text"/>
    <w:basedOn w:val="Normal"/>
    <w:link w:val="TextodecomentrioChar"/>
    <w:uiPriority w:val="99"/>
    <w:semiHidden/>
    <w:unhideWhenUsed/>
    <w:qFormat/>
    <w:rsid w:val="008D4A78"/>
    <w:rPr>
      <w:sz w:val="20"/>
      <w:szCs w:val="20"/>
    </w:rPr>
  </w:style>
  <w:style w:type="paragraph" w:styleId="Assuntodocomentrio">
    <w:name w:val="annotation subject"/>
    <w:basedOn w:val="Textodecomentrio"/>
    <w:next w:val="Textodecomentrio"/>
    <w:link w:val="AssuntodocomentrioChar"/>
    <w:uiPriority w:val="99"/>
    <w:semiHidden/>
    <w:unhideWhenUsed/>
    <w:qFormat/>
    <w:rsid w:val="008D4A78"/>
    <w:rPr>
      <w:b/>
      <w:bCs/>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NormalTable0">
    <w:name w:val="Normal Table0"/>
    <w:uiPriority w:val="2"/>
    <w:semiHidden/>
    <w:unhideWhenUsed/>
    <w:qFormat/>
    <w:tblPr>
      <w:tblCellMar>
        <w:top w:w="0" w:type="dxa"/>
        <w:left w:w="0" w:type="dxa"/>
        <w:bottom w:w="0" w:type="dxa"/>
        <w:right w:w="0" w:type="dxa"/>
      </w:tblCellMar>
    </w:tblPr>
  </w:style>
  <w:style w:type="table" w:customStyle="1" w:styleId="Tabelacomgrelha1">
    <w:name w:val="Tabela com grelha1"/>
    <w:basedOn w:val="Tabelanormal"/>
    <w:uiPriority w:val="39"/>
    <w:rsid w:val="000871A5"/>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A4135F"/>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8724F5"/>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0533F"/>
    <w:pPr>
      <w:widowControl/>
      <w:suppressAutoHyphens w:val="0"/>
      <w:autoSpaceDE w:val="0"/>
      <w:autoSpaceDN w:val="0"/>
    </w:pPr>
    <w:rPr>
      <w:rFonts w:ascii="Calibri" w:hAnsi="Calibri" w:cs="Times New Roman"/>
      <w:color w:val="000000"/>
      <w:sz w:val="24"/>
      <w:szCs w:val="24"/>
      <w:lang w:val="pt-BR" w:eastAsia="pt-BR"/>
    </w:rPr>
  </w:style>
  <w:style w:type="table" w:customStyle="1" w:styleId="20">
    <w:name w:val="20"/>
    <w:basedOn w:val="NormalTable0"/>
    <w:rsid w:val="0070533F"/>
    <w:pPr>
      <w:suppressAutoHyphens w:val="0"/>
    </w:pPr>
    <w:rPr>
      <w:rFonts w:ascii="Calibri" w:eastAsia="Calibri" w:hAnsi="Calibri" w:cs="Calibri"/>
      <w:sz w:val="22"/>
      <w:lang w:val="pt-BR" w:eastAsia="pt-BR"/>
    </w:rPr>
    <w:tblPr>
      <w:tblStyleRowBandSize w:val="1"/>
      <w:tblStyleColBandSize w:val="1"/>
      <w:tblInd w:w="0" w:type="dxa"/>
      <w:tblCellMar>
        <w:left w:w="108" w:type="dxa"/>
        <w:right w:w="108" w:type="dxa"/>
      </w:tblCellMar>
    </w:tblPr>
  </w:style>
  <w:style w:type="character" w:styleId="nfase">
    <w:name w:val="Emphasis"/>
    <w:basedOn w:val="Fontepargpadro"/>
    <w:uiPriority w:val="20"/>
    <w:qFormat/>
    <w:rsid w:val="006F5AB5"/>
    <w:rPr>
      <w:i/>
      <w:iCs/>
    </w:rPr>
  </w:style>
  <w:style w:type="paragraph" w:styleId="NormalWeb">
    <w:name w:val="Normal (Web)"/>
    <w:basedOn w:val="Normal"/>
    <w:uiPriority w:val="99"/>
    <w:unhideWhenUsed/>
    <w:rsid w:val="00C55E45"/>
    <w:pPr>
      <w:widowControl/>
      <w:suppressAutoHyphens w:val="0"/>
      <w:spacing w:before="100" w:beforeAutospacing="1" w:after="100" w:afterAutospacing="1"/>
    </w:pPr>
    <w:rPr>
      <w:rFonts w:ascii="Calibri" w:hAnsi="Calibri"/>
      <w:lang w:val="pt-BR" w:eastAsia="pt-BR"/>
    </w:rPr>
  </w:style>
  <w:style w:type="character" w:customStyle="1" w:styleId="DefaultFontHxMailStyle">
    <w:name w:val="Default Font HxMail Style"/>
    <w:basedOn w:val="Fontepargpadro"/>
    <w:rsid w:val="00C55E45"/>
    <w:rPr>
      <w:rFonts w:ascii="SansSerif" w:hAnsi="SansSerif" w:hint="default"/>
      <w:b w:val="0"/>
      <w:bCs w:val="0"/>
      <w:i w:val="0"/>
      <w:iCs w:val="0"/>
      <w:strike w:val="0"/>
      <w:dstrike w:val="0"/>
      <w:color w:val="auto"/>
      <w:u w:val="none"/>
      <w:effect w:val="none"/>
    </w:rPr>
  </w:style>
  <w:style w:type="character" w:styleId="Hyperlink">
    <w:name w:val="Hyperlink"/>
    <w:basedOn w:val="Fontepargpadro"/>
    <w:uiPriority w:val="99"/>
    <w:unhideWhenUsed/>
    <w:rsid w:val="00A413F5"/>
    <w:rPr>
      <w:color w:val="0000FF" w:themeColor="hyperlink"/>
      <w:u w:val="single"/>
    </w:rPr>
  </w:style>
  <w:style w:type="character" w:customStyle="1" w:styleId="UnresolvedMention">
    <w:name w:val="Unresolved Mention"/>
    <w:basedOn w:val="Fontepargpadro"/>
    <w:uiPriority w:val="99"/>
    <w:semiHidden/>
    <w:unhideWhenUsed/>
    <w:rsid w:val="00A413F5"/>
    <w:rPr>
      <w:color w:val="605E5C"/>
      <w:shd w:val="clear" w:color="auto" w:fill="E1DFDD"/>
    </w:rPr>
  </w:style>
  <w:style w:type="character" w:customStyle="1" w:styleId="ui-provider">
    <w:name w:val="ui-provider"/>
    <w:basedOn w:val="Fontepargpadro"/>
    <w:rsid w:val="00A413F5"/>
  </w:style>
  <w:style w:type="character" w:styleId="HiperlinkVisitado">
    <w:name w:val="FollowedHyperlink"/>
    <w:basedOn w:val="Fontepargpadro"/>
    <w:uiPriority w:val="99"/>
    <w:semiHidden/>
    <w:unhideWhenUsed/>
    <w:rsid w:val="00E241F1"/>
    <w:rPr>
      <w:color w:val="800080" w:themeColor="followedHyperlink"/>
      <w:u w:val="single"/>
    </w:rPr>
  </w:style>
  <w:style w:type="character" w:customStyle="1" w:styleId="Ttulo4Char">
    <w:name w:val="Título 4 Char"/>
    <w:basedOn w:val="Fontepargpadro"/>
    <w:link w:val="Ttulo4"/>
    <w:uiPriority w:val="9"/>
    <w:rsid w:val="00D13C1E"/>
    <w:rPr>
      <w:rFonts w:asciiTheme="majorHAnsi" w:eastAsiaTheme="majorEastAsia" w:hAnsiTheme="majorHAnsi" w:cstheme="majorBidi"/>
      <w:i/>
      <w:iCs/>
      <w:color w:val="365F91" w:themeColor="accent1" w:themeShade="BF"/>
      <w:sz w:val="22"/>
    </w:rPr>
  </w:style>
  <w:style w:type="character" w:customStyle="1" w:styleId="Ttulo3Char">
    <w:name w:val="Título 3 Char"/>
    <w:basedOn w:val="Fontepargpadro"/>
    <w:link w:val="Ttulo3"/>
    <w:uiPriority w:val="9"/>
    <w:semiHidden/>
    <w:rsid w:val="00D13C1E"/>
    <w:rPr>
      <w:rFonts w:asciiTheme="majorHAnsi" w:eastAsiaTheme="majorEastAsia" w:hAnsiTheme="majorHAnsi" w:cstheme="majorBidi"/>
      <w:color w:val="243F60" w:themeColor="accent1" w:themeShade="7F"/>
      <w:sz w:val="24"/>
      <w:szCs w:val="24"/>
    </w:rPr>
  </w:style>
  <w:style w:type="character" w:styleId="Forte">
    <w:name w:val="Strong"/>
    <w:basedOn w:val="Fontepargpadro"/>
    <w:uiPriority w:val="22"/>
    <w:qFormat/>
    <w:rsid w:val="00D13C1E"/>
    <w:rPr>
      <w:b/>
      <w:bCs/>
    </w:rPr>
  </w:style>
  <w:style w:type="paragraph" w:customStyle="1" w:styleId="paragraph">
    <w:name w:val="paragraph"/>
    <w:basedOn w:val="Normal"/>
    <w:rsid w:val="002A0BEF"/>
    <w:pPr>
      <w:widowControl/>
      <w:suppressAutoHyphens w:val="0"/>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ormaltextrun">
    <w:name w:val="normaltextrun"/>
    <w:basedOn w:val="Fontepargpadro"/>
    <w:rsid w:val="002A0BEF"/>
  </w:style>
  <w:style w:type="character" w:customStyle="1" w:styleId="eop">
    <w:name w:val="eop"/>
    <w:basedOn w:val="Fontepargpadro"/>
    <w:rsid w:val="002A0B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2386"/>
    <w:pPr>
      <w:widowControl w:val="0"/>
    </w:pPr>
    <w:rPr>
      <w:rFonts w:cs="Calibri"/>
      <w:sz w:val="22"/>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paragraph" w:styleId="Ttulo3">
    <w:name w:val="heading 3"/>
    <w:basedOn w:val="Normal"/>
    <w:next w:val="Normal"/>
    <w:link w:val="Ttulo3Char"/>
    <w:uiPriority w:val="9"/>
    <w:semiHidden/>
    <w:unhideWhenUsed/>
    <w:qFormat/>
    <w:rsid w:val="00D13C1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unhideWhenUsed/>
    <w:qFormat/>
    <w:rsid w:val="00D13C1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E22C9"/>
    <w:rPr>
      <w:rFonts w:ascii="Calibri" w:eastAsia="Calibri" w:hAnsi="Calibri" w:cs="Calibri"/>
    </w:rPr>
  </w:style>
  <w:style w:type="character" w:customStyle="1" w:styleId="RodapChar">
    <w:name w:val="Rodapé Char"/>
    <w:basedOn w:val="Fontepargpadro"/>
    <w:link w:val="Rodap"/>
    <w:uiPriority w:val="99"/>
    <w:qFormat/>
    <w:rsid w:val="007E22C9"/>
    <w:rPr>
      <w:rFonts w:ascii="Calibri" w:eastAsia="Calibri" w:hAnsi="Calibri" w:cs="Calibri"/>
    </w:rPr>
  </w:style>
  <w:style w:type="character" w:customStyle="1" w:styleId="TextodebaloChar">
    <w:name w:val="Texto de balão Char"/>
    <w:basedOn w:val="Fontepargpadro"/>
    <w:link w:val="Textodebalo"/>
    <w:uiPriority w:val="99"/>
    <w:semiHidden/>
    <w:qFormat/>
    <w:rsid w:val="0093454B"/>
    <w:rPr>
      <w:rFonts w:ascii="Tahoma" w:eastAsia="Calibri" w:hAnsi="Tahoma" w:cs="Tahoma"/>
      <w:sz w:val="16"/>
      <w:szCs w:val="16"/>
    </w:rPr>
  </w:style>
  <w:style w:type="character" w:styleId="Refdecomentrio">
    <w:name w:val="annotation reference"/>
    <w:basedOn w:val="Fontepargpadro"/>
    <w:uiPriority w:val="99"/>
    <w:semiHidden/>
    <w:unhideWhenUsed/>
    <w:qFormat/>
    <w:rsid w:val="008D4A78"/>
    <w:rPr>
      <w:sz w:val="16"/>
      <w:szCs w:val="16"/>
    </w:rPr>
  </w:style>
  <w:style w:type="character" w:customStyle="1" w:styleId="TextodecomentrioChar">
    <w:name w:val="Texto de comentário Char"/>
    <w:basedOn w:val="Fontepargpadro"/>
    <w:link w:val="Textodecomentrio"/>
    <w:uiPriority w:val="99"/>
    <w:semiHidden/>
    <w:qFormat/>
    <w:rsid w:val="008D4A78"/>
    <w:rPr>
      <w:rFonts w:ascii="Calibri" w:eastAsia="Calibri" w:hAnsi="Calibri" w:cs="Calibri"/>
      <w:sz w:val="20"/>
      <w:szCs w:val="20"/>
    </w:rPr>
  </w:style>
  <w:style w:type="character" w:customStyle="1" w:styleId="AssuntodocomentrioChar">
    <w:name w:val="Assunto do comentário Char"/>
    <w:basedOn w:val="TextodecomentrioChar"/>
    <w:link w:val="Assuntodocomentrio"/>
    <w:uiPriority w:val="99"/>
    <w:semiHidden/>
    <w:qFormat/>
    <w:rsid w:val="008D4A78"/>
    <w:rPr>
      <w:rFonts w:ascii="Calibri" w:eastAsia="Calibri" w:hAnsi="Calibri" w:cs="Calibri"/>
      <w:b/>
      <w:bCs/>
      <w:sz w:val="20"/>
      <w:szCs w:val="20"/>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7E22C9"/>
    <w:pPr>
      <w:tabs>
        <w:tab w:val="center" w:pos="4252"/>
        <w:tab w:val="right" w:pos="8504"/>
      </w:tabs>
    </w:pPr>
  </w:style>
  <w:style w:type="paragraph" w:styleId="Rodap">
    <w:name w:val="footer"/>
    <w:basedOn w:val="Normal"/>
    <w:link w:val="RodapChar"/>
    <w:uiPriority w:val="99"/>
    <w:unhideWhenUsed/>
    <w:rsid w:val="007E22C9"/>
    <w:pPr>
      <w:tabs>
        <w:tab w:val="center" w:pos="4252"/>
        <w:tab w:val="right" w:pos="8504"/>
      </w:tabs>
    </w:pPr>
  </w:style>
  <w:style w:type="paragraph" w:styleId="Textodebalo">
    <w:name w:val="Balloon Text"/>
    <w:basedOn w:val="Normal"/>
    <w:link w:val="TextodebaloChar"/>
    <w:uiPriority w:val="99"/>
    <w:semiHidden/>
    <w:unhideWhenUsed/>
    <w:qFormat/>
    <w:rsid w:val="0093454B"/>
    <w:rPr>
      <w:rFonts w:ascii="Tahoma" w:hAnsi="Tahoma" w:cs="Tahoma"/>
      <w:sz w:val="16"/>
      <w:szCs w:val="16"/>
    </w:rPr>
  </w:style>
  <w:style w:type="paragraph" w:styleId="Textodecomentrio">
    <w:name w:val="annotation text"/>
    <w:basedOn w:val="Normal"/>
    <w:link w:val="TextodecomentrioChar"/>
    <w:uiPriority w:val="99"/>
    <w:semiHidden/>
    <w:unhideWhenUsed/>
    <w:qFormat/>
    <w:rsid w:val="008D4A78"/>
    <w:rPr>
      <w:sz w:val="20"/>
      <w:szCs w:val="20"/>
    </w:rPr>
  </w:style>
  <w:style w:type="paragraph" w:styleId="Assuntodocomentrio">
    <w:name w:val="annotation subject"/>
    <w:basedOn w:val="Textodecomentrio"/>
    <w:next w:val="Textodecomentrio"/>
    <w:link w:val="AssuntodocomentrioChar"/>
    <w:uiPriority w:val="99"/>
    <w:semiHidden/>
    <w:unhideWhenUsed/>
    <w:qFormat/>
    <w:rsid w:val="008D4A78"/>
    <w:rPr>
      <w:b/>
      <w:bCs/>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NormalTable0">
    <w:name w:val="Normal Table0"/>
    <w:uiPriority w:val="2"/>
    <w:semiHidden/>
    <w:unhideWhenUsed/>
    <w:qFormat/>
    <w:tblPr>
      <w:tblCellMar>
        <w:top w:w="0" w:type="dxa"/>
        <w:left w:w="0" w:type="dxa"/>
        <w:bottom w:w="0" w:type="dxa"/>
        <w:right w:w="0" w:type="dxa"/>
      </w:tblCellMar>
    </w:tblPr>
  </w:style>
  <w:style w:type="table" w:customStyle="1" w:styleId="Tabelacomgrelha1">
    <w:name w:val="Tabela com grelha1"/>
    <w:basedOn w:val="Tabelanormal"/>
    <w:uiPriority w:val="39"/>
    <w:rsid w:val="000871A5"/>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A4135F"/>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8724F5"/>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0533F"/>
    <w:pPr>
      <w:widowControl/>
      <w:suppressAutoHyphens w:val="0"/>
      <w:autoSpaceDE w:val="0"/>
      <w:autoSpaceDN w:val="0"/>
    </w:pPr>
    <w:rPr>
      <w:rFonts w:ascii="Calibri" w:hAnsi="Calibri" w:cs="Times New Roman"/>
      <w:color w:val="000000"/>
      <w:sz w:val="24"/>
      <w:szCs w:val="24"/>
      <w:lang w:val="pt-BR" w:eastAsia="pt-BR"/>
    </w:rPr>
  </w:style>
  <w:style w:type="table" w:customStyle="1" w:styleId="20">
    <w:name w:val="20"/>
    <w:basedOn w:val="NormalTable0"/>
    <w:rsid w:val="0070533F"/>
    <w:pPr>
      <w:suppressAutoHyphens w:val="0"/>
    </w:pPr>
    <w:rPr>
      <w:rFonts w:ascii="Calibri" w:eastAsia="Calibri" w:hAnsi="Calibri" w:cs="Calibri"/>
      <w:sz w:val="22"/>
      <w:lang w:val="pt-BR" w:eastAsia="pt-BR"/>
    </w:rPr>
    <w:tblPr>
      <w:tblStyleRowBandSize w:val="1"/>
      <w:tblStyleColBandSize w:val="1"/>
      <w:tblInd w:w="0" w:type="dxa"/>
      <w:tblCellMar>
        <w:left w:w="108" w:type="dxa"/>
        <w:right w:w="108" w:type="dxa"/>
      </w:tblCellMar>
    </w:tblPr>
  </w:style>
  <w:style w:type="character" w:styleId="nfase">
    <w:name w:val="Emphasis"/>
    <w:basedOn w:val="Fontepargpadro"/>
    <w:uiPriority w:val="20"/>
    <w:qFormat/>
    <w:rsid w:val="006F5AB5"/>
    <w:rPr>
      <w:i/>
      <w:iCs/>
    </w:rPr>
  </w:style>
  <w:style w:type="paragraph" w:styleId="NormalWeb">
    <w:name w:val="Normal (Web)"/>
    <w:basedOn w:val="Normal"/>
    <w:uiPriority w:val="99"/>
    <w:unhideWhenUsed/>
    <w:rsid w:val="00C55E45"/>
    <w:pPr>
      <w:widowControl/>
      <w:suppressAutoHyphens w:val="0"/>
      <w:spacing w:before="100" w:beforeAutospacing="1" w:after="100" w:afterAutospacing="1"/>
    </w:pPr>
    <w:rPr>
      <w:rFonts w:ascii="Calibri" w:hAnsi="Calibri"/>
      <w:lang w:val="pt-BR" w:eastAsia="pt-BR"/>
    </w:rPr>
  </w:style>
  <w:style w:type="character" w:customStyle="1" w:styleId="DefaultFontHxMailStyle">
    <w:name w:val="Default Font HxMail Style"/>
    <w:basedOn w:val="Fontepargpadro"/>
    <w:rsid w:val="00C55E45"/>
    <w:rPr>
      <w:rFonts w:ascii="SansSerif" w:hAnsi="SansSerif" w:hint="default"/>
      <w:b w:val="0"/>
      <w:bCs w:val="0"/>
      <w:i w:val="0"/>
      <w:iCs w:val="0"/>
      <w:strike w:val="0"/>
      <w:dstrike w:val="0"/>
      <w:color w:val="auto"/>
      <w:u w:val="none"/>
      <w:effect w:val="none"/>
    </w:rPr>
  </w:style>
  <w:style w:type="character" w:styleId="Hyperlink">
    <w:name w:val="Hyperlink"/>
    <w:basedOn w:val="Fontepargpadro"/>
    <w:uiPriority w:val="99"/>
    <w:unhideWhenUsed/>
    <w:rsid w:val="00A413F5"/>
    <w:rPr>
      <w:color w:val="0000FF" w:themeColor="hyperlink"/>
      <w:u w:val="single"/>
    </w:rPr>
  </w:style>
  <w:style w:type="character" w:customStyle="1" w:styleId="UnresolvedMention">
    <w:name w:val="Unresolved Mention"/>
    <w:basedOn w:val="Fontepargpadro"/>
    <w:uiPriority w:val="99"/>
    <w:semiHidden/>
    <w:unhideWhenUsed/>
    <w:rsid w:val="00A413F5"/>
    <w:rPr>
      <w:color w:val="605E5C"/>
      <w:shd w:val="clear" w:color="auto" w:fill="E1DFDD"/>
    </w:rPr>
  </w:style>
  <w:style w:type="character" w:customStyle="1" w:styleId="ui-provider">
    <w:name w:val="ui-provider"/>
    <w:basedOn w:val="Fontepargpadro"/>
    <w:rsid w:val="00A413F5"/>
  </w:style>
  <w:style w:type="character" w:styleId="HiperlinkVisitado">
    <w:name w:val="FollowedHyperlink"/>
    <w:basedOn w:val="Fontepargpadro"/>
    <w:uiPriority w:val="99"/>
    <w:semiHidden/>
    <w:unhideWhenUsed/>
    <w:rsid w:val="00E241F1"/>
    <w:rPr>
      <w:color w:val="800080" w:themeColor="followedHyperlink"/>
      <w:u w:val="single"/>
    </w:rPr>
  </w:style>
  <w:style w:type="character" w:customStyle="1" w:styleId="Ttulo4Char">
    <w:name w:val="Título 4 Char"/>
    <w:basedOn w:val="Fontepargpadro"/>
    <w:link w:val="Ttulo4"/>
    <w:uiPriority w:val="9"/>
    <w:rsid w:val="00D13C1E"/>
    <w:rPr>
      <w:rFonts w:asciiTheme="majorHAnsi" w:eastAsiaTheme="majorEastAsia" w:hAnsiTheme="majorHAnsi" w:cstheme="majorBidi"/>
      <w:i/>
      <w:iCs/>
      <w:color w:val="365F91" w:themeColor="accent1" w:themeShade="BF"/>
      <w:sz w:val="22"/>
    </w:rPr>
  </w:style>
  <w:style w:type="character" w:customStyle="1" w:styleId="Ttulo3Char">
    <w:name w:val="Título 3 Char"/>
    <w:basedOn w:val="Fontepargpadro"/>
    <w:link w:val="Ttulo3"/>
    <w:uiPriority w:val="9"/>
    <w:semiHidden/>
    <w:rsid w:val="00D13C1E"/>
    <w:rPr>
      <w:rFonts w:asciiTheme="majorHAnsi" w:eastAsiaTheme="majorEastAsia" w:hAnsiTheme="majorHAnsi" w:cstheme="majorBidi"/>
      <w:color w:val="243F60" w:themeColor="accent1" w:themeShade="7F"/>
      <w:sz w:val="24"/>
      <w:szCs w:val="24"/>
    </w:rPr>
  </w:style>
  <w:style w:type="character" w:styleId="Forte">
    <w:name w:val="Strong"/>
    <w:basedOn w:val="Fontepargpadro"/>
    <w:uiPriority w:val="22"/>
    <w:qFormat/>
    <w:rsid w:val="00D13C1E"/>
    <w:rPr>
      <w:b/>
      <w:bCs/>
    </w:rPr>
  </w:style>
  <w:style w:type="paragraph" w:customStyle="1" w:styleId="paragraph">
    <w:name w:val="paragraph"/>
    <w:basedOn w:val="Normal"/>
    <w:rsid w:val="002A0BEF"/>
    <w:pPr>
      <w:widowControl/>
      <w:suppressAutoHyphens w:val="0"/>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ormaltextrun">
    <w:name w:val="normaltextrun"/>
    <w:basedOn w:val="Fontepargpadro"/>
    <w:rsid w:val="002A0BEF"/>
  </w:style>
  <w:style w:type="character" w:customStyle="1" w:styleId="eop">
    <w:name w:val="eop"/>
    <w:basedOn w:val="Fontepargpadro"/>
    <w:rsid w:val="002A0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7836">
      <w:bodyDiv w:val="1"/>
      <w:marLeft w:val="0"/>
      <w:marRight w:val="0"/>
      <w:marTop w:val="0"/>
      <w:marBottom w:val="0"/>
      <w:divBdr>
        <w:top w:val="none" w:sz="0" w:space="0" w:color="auto"/>
        <w:left w:val="none" w:sz="0" w:space="0" w:color="auto"/>
        <w:bottom w:val="none" w:sz="0" w:space="0" w:color="auto"/>
        <w:right w:val="none" w:sz="0" w:space="0" w:color="auto"/>
      </w:divBdr>
    </w:div>
    <w:div w:id="289941724">
      <w:bodyDiv w:val="1"/>
      <w:marLeft w:val="0"/>
      <w:marRight w:val="0"/>
      <w:marTop w:val="0"/>
      <w:marBottom w:val="0"/>
      <w:divBdr>
        <w:top w:val="none" w:sz="0" w:space="0" w:color="auto"/>
        <w:left w:val="none" w:sz="0" w:space="0" w:color="auto"/>
        <w:bottom w:val="none" w:sz="0" w:space="0" w:color="auto"/>
        <w:right w:val="none" w:sz="0" w:space="0" w:color="auto"/>
      </w:divBdr>
      <w:divsChild>
        <w:div w:id="1691949081">
          <w:marLeft w:val="0"/>
          <w:marRight w:val="0"/>
          <w:marTop w:val="0"/>
          <w:marBottom w:val="0"/>
          <w:divBdr>
            <w:top w:val="none" w:sz="0" w:space="0" w:color="auto"/>
            <w:left w:val="none" w:sz="0" w:space="0" w:color="auto"/>
            <w:bottom w:val="none" w:sz="0" w:space="0" w:color="auto"/>
            <w:right w:val="none" w:sz="0" w:space="0" w:color="auto"/>
          </w:divBdr>
        </w:div>
        <w:div w:id="2118601837">
          <w:marLeft w:val="0"/>
          <w:marRight w:val="0"/>
          <w:marTop w:val="0"/>
          <w:marBottom w:val="0"/>
          <w:divBdr>
            <w:top w:val="none" w:sz="0" w:space="0" w:color="auto"/>
            <w:left w:val="none" w:sz="0" w:space="0" w:color="auto"/>
            <w:bottom w:val="none" w:sz="0" w:space="0" w:color="auto"/>
            <w:right w:val="none" w:sz="0" w:space="0" w:color="auto"/>
          </w:divBdr>
        </w:div>
        <w:div w:id="534928908">
          <w:marLeft w:val="0"/>
          <w:marRight w:val="0"/>
          <w:marTop w:val="0"/>
          <w:marBottom w:val="0"/>
          <w:divBdr>
            <w:top w:val="none" w:sz="0" w:space="0" w:color="auto"/>
            <w:left w:val="none" w:sz="0" w:space="0" w:color="auto"/>
            <w:bottom w:val="none" w:sz="0" w:space="0" w:color="auto"/>
            <w:right w:val="none" w:sz="0" w:space="0" w:color="auto"/>
          </w:divBdr>
        </w:div>
        <w:div w:id="87894252">
          <w:marLeft w:val="0"/>
          <w:marRight w:val="0"/>
          <w:marTop w:val="0"/>
          <w:marBottom w:val="0"/>
          <w:divBdr>
            <w:top w:val="none" w:sz="0" w:space="0" w:color="auto"/>
            <w:left w:val="none" w:sz="0" w:space="0" w:color="auto"/>
            <w:bottom w:val="none" w:sz="0" w:space="0" w:color="auto"/>
            <w:right w:val="none" w:sz="0" w:space="0" w:color="auto"/>
          </w:divBdr>
        </w:div>
        <w:div w:id="1860241400">
          <w:marLeft w:val="0"/>
          <w:marRight w:val="0"/>
          <w:marTop w:val="0"/>
          <w:marBottom w:val="0"/>
          <w:divBdr>
            <w:top w:val="none" w:sz="0" w:space="0" w:color="auto"/>
            <w:left w:val="none" w:sz="0" w:space="0" w:color="auto"/>
            <w:bottom w:val="none" w:sz="0" w:space="0" w:color="auto"/>
            <w:right w:val="none" w:sz="0" w:space="0" w:color="auto"/>
          </w:divBdr>
        </w:div>
        <w:div w:id="1172649194">
          <w:marLeft w:val="0"/>
          <w:marRight w:val="0"/>
          <w:marTop w:val="0"/>
          <w:marBottom w:val="0"/>
          <w:divBdr>
            <w:top w:val="none" w:sz="0" w:space="0" w:color="auto"/>
            <w:left w:val="none" w:sz="0" w:space="0" w:color="auto"/>
            <w:bottom w:val="none" w:sz="0" w:space="0" w:color="auto"/>
            <w:right w:val="none" w:sz="0" w:space="0" w:color="auto"/>
          </w:divBdr>
        </w:div>
        <w:div w:id="24794082">
          <w:marLeft w:val="0"/>
          <w:marRight w:val="0"/>
          <w:marTop w:val="0"/>
          <w:marBottom w:val="0"/>
          <w:divBdr>
            <w:top w:val="none" w:sz="0" w:space="0" w:color="auto"/>
            <w:left w:val="none" w:sz="0" w:space="0" w:color="auto"/>
            <w:bottom w:val="none" w:sz="0" w:space="0" w:color="auto"/>
            <w:right w:val="none" w:sz="0" w:space="0" w:color="auto"/>
          </w:divBdr>
        </w:div>
        <w:div w:id="620189248">
          <w:marLeft w:val="0"/>
          <w:marRight w:val="0"/>
          <w:marTop w:val="0"/>
          <w:marBottom w:val="0"/>
          <w:divBdr>
            <w:top w:val="none" w:sz="0" w:space="0" w:color="auto"/>
            <w:left w:val="none" w:sz="0" w:space="0" w:color="auto"/>
            <w:bottom w:val="none" w:sz="0" w:space="0" w:color="auto"/>
            <w:right w:val="none" w:sz="0" w:space="0" w:color="auto"/>
          </w:divBdr>
        </w:div>
        <w:div w:id="145636300">
          <w:marLeft w:val="0"/>
          <w:marRight w:val="0"/>
          <w:marTop w:val="0"/>
          <w:marBottom w:val="0"/>
          <w:divBdr>
            <w:top w:val="none" w:sz="0" w:space="0" w:color="auto"/>
            <w:left w:val="none" w:sz="0" w:space="0" w:color="auto"/>
            <w:bottom w:val="none" w:sz="0" w:space="0" w:color="auto"/>
            <w:right w:val="none" w:sz="0" w:space="0" w:color="auto"/>
          </w:divBdr>
        </w:div>
        <w:div w:id="544754917">
          <w:marLeft w:val="0"/>
          <w:marRight w:val="0"/>
          <w:marTop w:val="0"/>
          <w:marBottom w:val="0"/>
          <w:divBdr>
            <w:top w:val="none" w:sz="0" w:space="0" w:color="auto"/>
            <w:left w:val="none" w:sz="0" w:space="0" w:color="auto"/>
            <w:bottom w:val="none" w:sz="0" w:space="0" w:color="auto"/>
            <w:right w:val="none" w:sz="0" w:space="0" w:color="auto"/>
          </w:divBdr>
        </w:div>
        <w:div w:id="2101639995">
          <w:marLeft w:val="0"/>
          <w:marRight w:val="0"/>
          <w:marTop w:val="0"/>
          <w:marBottom w:val="0"/>
          <w:divBdr>
            <w:top w:val="none" w:sz="0" w:space="0" w:color="auto"/>
            <w:left w:val="none" w:sz="0" w:space="0" w:color="auto"/>
            <w:bottom w:val="none" w:sz="0" w:space="0" w:color="auto"/>
            <w:right w:val="none" w:sz="0" w:space="0" w:color="auto"/>
          </w:divBdr>
        </w:div>
        <w:div w:id="635065438">
          <w:marLeft w:val="0"/>
          <w:marRight w:val="0"/>
          <w:marTop w:val="0"/>
          <w:marBottom w:val="0"/>
          <w:divBdr>
            <w:top w:val="none" w:sz="0" w:space="0" w:color="auto"/>
            <w:left w:val="none" w:sz="0" w:space="0" w:color="auto"/>
            <w:bottom w:val="none" w:sz="0" w:space="0" w:color="auto"/>
            <w:right w:val="none" w:sz="0" w:space="0" w:color="auto"/>
          </w:divBdr>
        </w:div>
        <w:div w:id="821853908">
          <w:marLeft w:val="0"/>
          <w:marRight w:val="0"/>
          <w:marTop w:val="0"/>
          <w:marBottom w:val="0"/>
          <w:divBdr>
            <w:top w:val="none" w:sz="0" w:space="0" w:color="auto"/>
            <w:left w:val="none" w:sz="0" w:space="0" w:color="auto"/>
            <w:bottom w:val="none" w:sz="0" w:space="0" w:color="auto"/>
            <w:right w:val="none" w:sz="0" w:space="0" w:color="auto"/>
          </w:divBdr>
        </w:div>
        <w:div w:id="746000675">
          <w:marLeft w:val="0"/>
          <w:marRight w:val="0"/>
          <w:marTop w:val="0"/>
          <w:marBottom w:val="0"/>
          <w:divBdr>
            <w:top w:val="none" w:sz="0" w:space="0" w:color="auto"/>
            <w:left w:val="none" w:sz="0" w:space="0" w:color="auto"/>
            <w:bottom w:val="none" w:sz="0" w:space="0" w:color="auto"/>
            <w:right w:val="none" w:sz="0" w:space="0" w:color="auto"/>
          </w:divBdr>
        </w:div>
        <w:div w:id="49086533">
          <w:marLeft w:val="0"/>
          <w:marRight w:val="0"/>
          <w:marTop w:val="0"/>
          <w:marBottom w:val="0"/>
          <w:divBdr>
            <w:top w:val="none" w:sz="0" w:space="0" w:color="auto"/>
            <w:left w:val="none" w:sz="0" w:space="0" w:color="auto"/>
            <w:bottom w:val="none" w:sz="0" w:space="0" w:color="auto"/>
            <w:right w:val="none" w:sz="0" w:space="0" w:color="auto"/>
          </w:divBdr>
        </w:div>
        <w:div w:id="1355421576">
          <w:marLeft w:val="0"/>
          <w:marRight w:val="0"/>
          <w:marTop w:val="0"/>
          <w:marBottom w:val="0"/>
          <w:divBdr>
            <w:top w:val="none" w:sz="0" w:space="0" w:color="auto"/>
            <w:left w:val="none" w:sz="0" w:space="0" w:color="auto"/>
            <w:bottom w:val="none" w:sz="0" w:space="0" w:color="auto"/>
            <w:right w:val="none" w:sz="0" w:space="0" w:color="auto"/>
          </w:divBdr>
        </w:div>
        <w:div w:id="1152405712">
          <w:marLeft w:val="0"/>
          <w:marRight w:val="0"/>
          <w:marTop w:val="0"/>
          <w:marBottom w:val="0"/>
          <w:divBdr>
            <w:top w:val="none" w:sz="0" w:space="0" w:color="auto"/>
            <w:left w:val="none" w:sz="0" w:space="0" w:color="auto"/>
            <w:bottom w:val="none" w:sz="0" w:space="0" w:color="auto"/>
            <w:right w:val="none" w:sz="0" w:space="0" w:color="auto"/>
          </w:divBdr>
        </w:div>
        <w:div w:id="1371759836">
          <w:marLeft w:val="0"/>
          <w:marRight w:val="0"/>
          <w:marTop w:val="0"/>
          <w:marBottom w:val="0"/>
          <w:divBdr>
            <w:top w:val="none" w:sz="0" w:space="0" w:color="auto"/>
            <w:left w:val="none" w:sz="0" w:space="0" w:color="auto"/>
            <w:bottom w:val="none" w:sz="0" w:space="0" w:color="auto"/>
            <w:right w:val="none" w:sz="0" w:space="0" w:color="auto"/>
          </w:divBdr>
        </w:div>
        <w:div w:id="1602567085">
          <w:marLeft w:val="0"/>
          <w:marRight w:val="0"/>
          <w:marTop w:val="0"/>
          <w:marBottom w:val="0"/>
          <w:divBdr>
            <w:top w:val="none" w:sz="0" w:space="0" w:color="auto"/>
            <w:left w:val="none" w:sz="0" w:space="0" w:color="auto"/>
            <w:bottom w:val="none" w:sz="0" w:space="0" w:color="auto"/>
            <w:right w:val="none" w:sz="0" w:space="0" w:color="auto"/>
          </w:divBdr>
        </w:div>
        <w:div w:id="1710639579">
          <w:marLeft w:val="0"/>
          <w:marRight w:val="0"/>
          <w:marTop w:val="0"/>
          <w:marBottom w:val="0"/>
          <w:divBdr>
            <w:top w:val="none" w:sz="0" w:space="0" w:color="auto"/>
            <w:left w:val="none" w:sz="0" w:space="0" w:color="auto"/>
            <w:bottom w:val="none" w:sz="0" w:space="0" w:color="auto"/>
            <w:right w:val="none" w:sz="0" w:space="0" w:color="auto"/>
          </w:divBdr>
        </w:div>
        <w:div w:id="1709182065">
          <w:marLeft w:val="0"/>
          <w:marRight w:val="0"/>
          <w:marTop w:val="0"/>
          <w:marBottom w:val="0"/>
          <w:divBdr>
            <w:top w:val="none" w:sz="0" w:space="0" w:color="auto"/>
            <w:left w:val="none" w:sz="0" w:space="0" w:color="auto"/>
            <w:bottom w:val="none" w:sz="0" w:space="0" w:color="auto"/>
            <w:right w:val="none" w:sz="0" w:space="0" w:color="auto"/>
          </w:divBdr>
        </w:div>
        <w:div w:id="1560094802">
          <w:marLeft w:val="0"/>
          <w:marRight w:val="0"/>
          <w:marTop w:val="0"/>
          <w:marBottom w:val="0"/>
          <w:divBdr>
            <w:top w:val="none" w:sz="0" w:space="0" w:color="auto"/>
            <w:left w:val="none" w:sz="0" w:space="0" w:color="auto"/>
            <w:bottom w:val="none" w:sz="0" w:space="0" w:color="auto"/>
            <w:right w:val="none" w:sz="0" w:space="0" w:color="auto"/>
          </w:divBdr>
        </w:div>
        <w:div w:id="1822305635">
          <w:marLeft w:val="0"/>
          <w:marRight w:val="0"/>
          <w:marTop w:val="0"/>
          <w:marBottom w:val="0"/>
          <w:divBdr>
            <w:top w:val="none" w:sz="0" w:space="0" w:color="auto"/>
            <w:left w:val="none" w:sz="0" w:space="0" w:color="auto"/>
            <w:bottom w:val="none" w:sz="0" w:space="0" w:color="auto"/>
            <w:right w:val="none" w:sz="0" w:space="0" w:color="auto"/>
          </w:divBdr>
        </w:div>
        <w:div w:id="1259603157">
          <w:marLeft w:val="0"/>
          <w:marRight w:val="0"/>
          <w:marTop w:val="0"/>
          <w:marBottom w:val="0"/>
          <w:divBdr>
            <w:top w:val="none" w:sz="0" w:space="0" w:color="auto"/>
            <w:left w:val="none" w:sz="0" w:space="0" w:color="auto"/>
            <w:bottom w:val="none" w:sz="0" w:space="0" w:color="auto"/>
            <w:right w:val="none" w:sz="0" w:space="0" w:color="auto"/>
          </w:divBdr>
        </w:div>
        <w:div w:id="1850832254">
          <w:marLeft w:val="0"/>
          <w:marRight w:val="0"/>
          <w:marTop w:val="0"/>
          <w:marBottom w:val="0"/>
          <w:divBdr>
            <w:top w:val="none" w:sz="0" w:space="0" w:color="auto"/>
            <w:left w:val="none" w:sz="0" w:space="0" w:color="auto"/>
            <w:bottom w:val="none" w:sz="0" w:space="0" w:color="auto"/>
            <w:right w:val="none" w:sz="0" w:space="0" w:color="auto"/>
          </w:divBdr>
        </w:div>
        <w:div w:id="123890778">
          <w:marLeft w:val="0"/>
          <w:marRight w:val="0"/>
          <w:marTop w:val="0"/>
          <w:marBottom w:val="0"/>
          <w:divBdr>
            <w:top w:val="none" w:sz="0" w:space="0" w:color="auto"/>
            <w:left w:val="none" w:sz="0" w:space="0" w:color="auto"/>
            <w:bottom w:val="none" w:sz="0" w:space="0" w:color="auto"/>
            <w:right w:val="none" w:sz="0" w:space="0" w:color="auto"/>
          </w:divBdr>
        </w:div>
        <w:div w:id="1457333734">
          <w:marLeft w:val="0"/>
          <w:marRight w:val="0"/>
          <w:marTop w:val="0"/>
          <w:marBottom w:val="0"/>
          <w:divBdr>
            <w:top w:val="none" w:sz="0" w:space="0" w:color="auto"/>
            <w:left w:val="none" w:sz="0" w:space="0" w:color="auto"/>
            <w:bottom w:val="none" w:sz="0" w:space="0" w:color="auto"/>
            <w:right w:val="none" w:sz="0" w:space="0" w:color="auto"/>
          </w:divBdr>
        </w:div>
        <w:div w:id="1757046622">
          <w:marLeft w:val="0"/>
          <w:marRight w:val="0"/>
          <w:marTop w:val="0"/>
          <w:marBottom w:val="0"/>
          <w:divBdr>
            <w:top w:val="none" w:sz="0" w:space="0" w:color="auto"/>
            <w:left w:val="none" w:sz="0" w:space="0" w:color="auto"/>
            <w:bottom w:val="none" w:sz="0" w:space="0" w:color="auto"/>
            <w:right w:val="none" w:sz="0" w:space="0" w:color="auto"/>
          </w:divBdr>
        </w:div>
        <w:div w:id="575015802">
          <w:marLeft w:val="0"/>
          <w:marRight w:val="0"/>
          <w:marTop w:val="0"/>
          <w:marBottom w:val="0"/>
          <w:divBdr>
            <w:top w:val="none" w:sz="0" w:space="0" w:color="auto"/>
            <w:left w:val="none" w:sz="0" w:space="0" w:color="auto"/>
            <w:bottom w:val="none" w:sz="0" w:space="0" w:color="auto"/>
            <w:right w:val="none" w:sz="0" w:space="0" w:color="auto"/>
          </w:divBdr>
        </w:div>
        <w:div w:id="1612055380">
          <w:marLeft w:val="0"/>
          <w:marRight w:val="0"/>
          <w:marTop w:val="0"/>
          <w:marBottom w:val="0"/>
          <w:divBdr>
            <w:top w:val="none" w:sz="0" w:space="0" w:color="auto"/>
            <w:left w:val="none" w:sz="0" w:space="0" w:color="auto"/>
            <w:bottom w:val="none" w:sz="0" w:space="0" w:color="auto"/>
            <w:right w:val="none" w:sz="0" w:space="0" w:color="auto"/>
          </w:divBdr>
        </w:div>
        <w:div w:id="1045523533">
          <w:marLeft w:val="0"/>
          <w:marRight w:val="0"/>
          <w:marTop w:val="0"/>
          <w:marBottom w:val="0"/>
          <w:divBdr>
            <w:top w:val="none" w:sz="0" w:space="0" w:color="auto"/>
            <w:left w:val="none" w:sz="0" w:space="0" w:color="auto"/>
            <w:bottom w:val="none" w:sz="0" w:space="0" w:color="auto"/>
            <w:right w:val="none" w:sz="0" w:space="0" w:color="auto"/>
          </w:divBdr>
        </w:div>
        <w:div w:id="2083218386">
          <w:marLeft w:val="0"/>
          <w:marRight w:val="0"/>
          <w:marTop w:val="0"/>
          <w:marBottom w:val="0"/>
          <w:divBdr>
            <w:top w:val="none" w:sz="0" w:space="0" w:color="auto"/>
            <w:left w:val="none" w:sz="0" w:space="0" w:color="auto"/>
            <w:bottom w:val="none" w:sz="0" w:space="0" w:color="auto"/>
            <w:right w:val="none" w:sz="0" w:space="0" w:color="auto"/>
          </w:divBdr>
        </w:div>
        <w:div w:id="521435495">
          <w:marLeft w:val="0"/>
          <w:marRight w:val="0"/>
          <w:marTop w:val="0"/>
          <w:marBottom w:val="0"/>
          <w:divBdr>
            <w:top w:val="none" w:sz="0" w:space="0" w:color="auto"/>
            <w:left w:val="none" w:sz="0" w:space="0" w:color="auto"/>
            <w:bottom w:val="none" w:sz="0" w:space="0" w:color="auto"/>
            <w:right w:val="none" w:sz="0" w:space="0" w:color="auto"/>
          </w:divBdr>
        </w:div>
        <w:div w:id="177745340">
          <w:marLeft w:val="0"/>
          <w:marRight w:val="0"/>
          <w:marTop w:val="0"/>
          <w:marBottom w:val="0"/>
          <w:divBdr>
            <w:top w:val="none" w:sz="0" w:space="0" w:color="auto"/>
            <w:left w:val="none" w:sz="0" w:space="0" w:color="auto"/>
            <w:bottom w:val="none" w:sz="0" w:space="0" w:color="auto"/>
            <w:right w:val="none" w:sz="0" w:space="0" w:color="auto"/>
          </w:divBdr>
        </w:div>
        <w:div w:id="615404694">
          <w:marLeft w:val="0"/>
          <w:marRight w:val="0"/>
          <w:marTop w:val="0"/>
          <w:marBottom w:val="0"/>
          <w:divBdr>
            <w:top w:val="none" w:sz="0" w:space="0" w:color="auto"/>
            <w:left w:val="none" w:sz="0" w:space="0" w:color="auto"/>
            <w:bottom w:val="none" w:sz="0" w:space="0" w:color="auto"/>
            <w:right w:val="none" w:sz="0" w:space="0" w:color="auto"/>
          </w:divBdr>
        </w:div>
      </w:divsChild>
    </w:div>
    <w:div w:id="386145933">
      <w:bodyDiv w:val="1"/>
      <w:marLeft w:val="0"/>
      <w:marRight w:val="0"/>
      <w:marTop w:val="0"/>
      <w:marBottom w:val="0"/>
      <w:divBdr>
        <w:top w:val="none" w:sz="0" w:space="0" w:color="auto"/>
        <w:left w:val="none" w:sz="0" w:space="0" w:color="auto"/>
        <w:bottom w:val="none" w:sz="0" w:space="0" w:color="auto"/>
        <w:right w:val="none" w:sz="0" w:space="0" w:color="auto"/>
      </w:divBdr>
      <w:divsChild>
        <w:div w:id="987637853">
          <w:marLeft w:val="0"/>
          <w:marRight w:val="0"/>
          <w:marTop w:val="0"/>
          <w:marBottom w:val="0"/>
          <w:divBdr>
            <w:top w:val="none" w:sz="0" w:space="0" w:color="auto"/>
            <w:left w:val="none" w:sz="0" w:space="0" w:color="auto"/>
            <w:bottom w:val="none" w:sz="0" w:space="0" w:color="auto"/>
            <w:right w:val="none" w:sz="0" w:space="0" w:color="auto"/>
          </w:divBdr>
        </w:div>
        <w:div w:id="211505308">
          <w:marLeft w:val="0"/>
          <w:marRight w:val="0"/>
          <w:marTop w:val="0"/>
          <w:marBottom w:val="0"/>
          <w:divBdr>
            <w:top w:val="none" w:sz="0" w:space="0" w:color="auto"/>
            <w:left w:val="none" w:sz="0" w:space="0" w:color="auto"/>
            <w:bottom w:val="none" w:sz="0" w:space="0" w:color="auto"/>
            <w:right w:val="none" w:sz="0" w:space="0" w:color="auto"/>
          </w:divBdr>
        </w:div>
      </w:divsChild>
    </w:div>
    <w:div w:id="405421728">
      <w:bodyDiv w:val="1"/>
      <w:marLeft w:val="0"/>
      <w:marRight w:val="0"/>
      <w:marTop w:val="0"/>
      <w:marBottom w:val="0"/>
      <w:divBdr>
        <w:top w:val="none" w:sz="0" w:space="0" w:color="auto"/>
        <w:left w:val="none" w:sz="0" w:space="0" w:color="auto"/>
        <w:bottom w:val="none" w:sz="0" w:space="0" w:color="auto"/>
        <w:right w:val="none" w:sz="0" w:space="0" w:color="auto"/>
      </w:divBdr>
    </w:div>
    <w:div w:id="443890704">
      <w:bodyDiv w:val="1"/>
      <w:marLeft w:val="0"/>
      <w:marRight w:val="0"/>
      <w:marTop w:val="0"/>
      <w:marBottom w:val="0"/>
      <w:divBdr>
        <w:top w:val="none" w:sz="0" w:space="0" w:color="auto"/>
        <w:left w:val="none" w:sz="0" w:space="0" w:color="auto"/>
        <w:bottom w:val="none" w:sz="0" w:space="0" w:color="auto"/>
        <w:right w:val="none" w:sz="0" w:space="0" w:color="auto"/>
      </w:divBdr>
    </w:div>
    <w:div w:id="502477446">
      <w:bodyDiv w:val="1"/>
      <w:marLeft w:val="0"/>
      <w:marRight w:val="0"/>
      <w:marTop w:val="0"/>
      <w:marBottom w:val="0"/>
      <w:divBdr>
        <w:top w:val="none" w:sz="0" w:space="0" w:color="auto"/>
        <w:left w:val="none" w:sz="0" w:space="0" w:color="auto"/>
        <w:bottom w:val="none" w:sz="0" w:space="0" w:color="auto"/>
        <w:right w:val="none" w:sz="0" w:space="0" w:color="auto"/>
      </w:divBdr>
    </w:div>
    <w:div w:id="525217959">
      <w:bodyDiv w:val="1"/>
      <w:marLeft w:val="0"/>
      <w:marRight w:val="0"/>
      <w:marTop w:val="0"/>
      <w:marBottom w:val="0"/>
      <w:divBdr>
        <w:top w:val="none" w:sz="0" w:space="0" w:color="auto"/>
        <w:left w:val="none" w:sz="0" w:space="0" w:color="auto"/>
        <w:bottom w:val="none" w:sz="0" w:space="0" w:color="auto"/>
        <w:right w:val="none" w:sz="0" w:space="0" w:color="auto"/>
      </w:divBdr>
    </w:div>
    <w:div w:id="597253509">
      <w:bodyDiv w:val="1"/>
      <w:marLeft w:val="0"/>
      <w:marRight w:val="0"/>
      <w:marTop w:val="0"/>
      <w:marBottom w:val="0"/>
      <w:divBdr>
        <w:top w:val="none" w:sz="0" w:space="0" w:color="auto"/>
        <w:left w:val="none" w:sz="0" w:space="0" w:color="auto"/>
        <w:bottom w:val="none" w:sz="0" w:space="0" w:color="auto"/>
        <w:right w:val="none" w:sz="0" w:space="0" w:color="auto"/>
      </w:divBdr>
    </w:div>
    <w:div w:id="628242296">
      <w:bodyDiv w:val="1"/>
      <w:marLeft w:val="0"/>
      <w:marRight w:val="0"/>
      <w:marTop w:val="0"/>
      <w:marBottom w:val="0"/>
      <w:divBdr>
        <w:top w:val="none" w:sz="0" w:space="0" w:color="auto"/>
        <w:left w:val="none" w:sz="0" w:space="0" w:color="auto"/>
        <w:bottom w:val="none" w:sz="0" w:space="0" w:color="auto"/>
        <w:right w:val="none" w:sz="0" w:space="0" w:color="auto"/>
      </w:divBdr>
    </w:div>
    <w:div w:id="699747825">
      <w:bodyDiv w:val="1"/>
      <w:marLeft w:val="0"/>
      <w:marRight w:val="0"/>
      <w:marTop w:val="0"/>
      <w:marBottom w:val="0"/>
      <w:divBdr>
        <w:top w:val="none" w:sz="0" w:space="0" w:color="auto"/>
        <w:left w:val="none" w:sz="0" w:space="0" w:color="auto"/>
        <w:bottom w:val="none" w:sz="0" w:space="0" w:color="auto"/>
        <w:right w:val="none" w:sz="0" w:space="0" w:color="auto"/>
      </w:divBdr>
    </w:div>
    <w:div w:id="716667171">
      <w:bodyDiv w:val="1"/>
      <w:marLeft w:val="0"/>
      <w:marRight w:val="0"/>
      <w:marTop w:val="0"/>
      <w:marBottom w:val="0"/>
      <w:divBdr>
        <w:top w:val="none" w:sz="0" w:space="0" w:color="auto"/>
        <w:left w:val="none" w:sz="0" w:space="0" w:color="auto"/>
        <w:bottom w:val="none" w:sz="0" w:space="0" w:color="auto"/>
        <w:right w:val="none" w:sz="0" w:space="0" w:color="auto"/>
      </w:divBdr>
    </w:div>
    <w:div w:id="845246271">
      <w:bodyDiv w:val="1"/>
      <w:marLeft w:val="0"/>
      <w:marRight w:val="0"/>
      <w:marTop w:val="0"/>
      <w:marBottom w:val="0"/>
      <w:divBdr>
        <w:top w:val="none" w:sz="0" w:space="0" w:color="auto"/>
        <w:left w:val="none" w:sz="0" w:space="0" w:color="auto"/>
        <w:bottom w:val="none" w:sz="0" w:space="0" w:color="auto"/>
        <w:right w:val="none" w:sz="0" w:space="0" w:color="auto"/>
      </w:divBdr>
    </w:div>
    <w:div w:id="1025592704">
      <w:bodyDiv w:val="1"/>
      <w:marLeft w:val="0"/>
      <w:marRight w:val="0"/>
      <w:marTop w:val="0"/>
      <w:marBottom w:val="0"/>
      <w:divBdr>
        <w:top w:val="none" w:sz="0" w:space="0" w:color="auto"/>
        <w:left w:val="none" w:sz="0" w:space="0" w:color="auto"/>
        <w:bottom w:val="none" w:sz="0" w:space="0" w:color="auto"/>
        <w:right w:val="none" w:sz="0" w:space="0" w:color="auto"/>
      </w:divBdr>
    </w:div>
    <w:div w:id="1310551619">
      <w:bodyDiv w:val="1"/>
      <w:marLeft w:val="0"/>
      <w:marRight w:val="0"/>
      <w:marTop w:val="0"/>
      <w:marBottom w:val="0"/>
      <w:divBdr>
        <w:top w:val="none" w:sz="0" w:space="0" w:color="auto"/>
        <w:left w:val="none" w:sz="0" w:space="0" w:color="auto"/>
        <w:bottom w:val="none" w:sz="0" w:space="0" w:color="auto"/>
        <w:right w:val="none" w:sz="0" w:space="0" w:color="auto"/>
      </w:divBdr>
    </w:div>
    <w:div w:id="1403018474">
      <w:bodyDiv w:val="1"/>
      <w:marLeft w:val="0"/>
      <w:marRight w:val="0"/>
      <w:marTop w:val="0"/>
      <w:marBottom w:val="0"/>
      <w:divBdr>
        <w:top w:val="none" w:sz="0" w:space="0" w:color="auto"/>
        <w:left w:val="none" w:sz="0" w:space="0" w:color="auto"/>
        <w:bottom w:val="none" w:sz="0" w:space="0" w:color="auto"/>
        <w:right w:val="none" w:sz="0" w:space="0" w:color="auto"/>
      </w:divBdr>
    </w:div>
    <w:div w:id="1404836549">
      <w:bodyDiv w:val="1"/>
      <w:marLeft w:val="0"/>
      <w:marRight w:val="0"/>
      <w:marTop w:val="0"/>
      <w:marBottom w:val="0"/>
      <w:divBdr>
        <w:top w:val="none" w:sz="0" w:space="0" w:color="auto"/>
        <w:left w:val="none" w:sz="0" w:space="0" w:color="auto"/>
        <w:bottom w:val="none" w:sz="0" w:space="0" w:color="auto"/>
        <w:right w:val="none" w:sz="0" w:space="0" w:color="auto"/>
      </w:divBdr>
    </w:div>
    <w:div w:id="1410813903">
      <w:bodyDiv w:val="1"/>
      <w:marLeft w:val="0"/>
      <w:marRight w:val="0"/>
      <w:marTop w:val="0"/>
      <w:marBottom w:val="0"/>
      <w:divBdr>
        <w:top w:val="none" w:sz="0" w:space="0" w:color="auto"/>
        <w:left w:val="none" w:sz="0" w:space="0" w:color="auto"/>
        <w:bottom w:val="none" w:sz="0" w:space="0" w:color="auto"/>
        <w:right w:val="none" w:sz="0" w:space="0" w:color="auto"/>
      </w:divBdr>
    </w:div>
    <w:div w:id="1440222930">
      <w:bodyDiv w:val="1"/>
      <w:marLeft w:val="0"/>
      <w:marRight w:val="0"/>
      <w:marTop w:val="0"/>
      <w:marBottom w:val="0"/>
      <w:divBdr>
        <w:top w:val="none" w:sz="0" w:space="0" w:color="auto"/>
        <w:left w:val="none" w:sz="0" w:space="0" w:color="auto"/>
        <w:bottom w:val="none" w:sz="0" w:space="0" w:color="auto"/>
        <w:right w:val="none" w:sz="0" w:space="0" w:color="auto"/>
      </w:divBdr>
    </w:div>
    <w:div w:id="1490823350">
      <w:bodyDiv w:val="1"/>
      <w:marLeft w:val="0"/>
      <w:marRight w:val="0"/>
      <w:marTop w:val="0"/>
      <w:marBottom w:val="0"/>
      <w:divBdr>
        <w:top w:val="none" w:sz="0" w:space="0" w:color="auto"/>
        <w:left w:val="none" w:sz="0" w:space="0" w:color="auto"/>
        <w:bottom w:val="none" w:sz="0" w:space="0" w:color="auto"/>
        <w:right w:val="none" w:sz="0" w:space="0" w:color="auto"/>
      </w:divBdr>
    </w:div>
    <w:div w:id="1523857549">
      <w:bodyDiv w:val="1"/>
      <w:marLeft w:val="0"/>
      <w:marRight w:val="0"/>
      <w:marTop w:val="0"/>
      <w:marBottom w:val="0"/>
      <w:divBdr>
        <w:top w:val="none" w:sz="0" w:space="0" w:color="auto"/>
        <w:left w:val="none" w:sz="0" w:space="0" w:color="auto"/>
        <w:bottom w:val="none" w:sz="0" w:space="0" w:color="auto"/>
        <w:right w:val="none" w:sz="0" w:space="0" w:color="auto"/>
      </w:divBdr>
    </w:div>
    <w:div w:id="1534729931">
      <w:bodyDiv w:val="1"/>
      <w:marLeft w:val="0"/>
      <w:marRight w:val="0"/>
      <w:marTop w:val="0"/>
      <w:marBottom w:val="0"/>
      <w:divBdr>
        <w:top w:val="none" w:sz="0" w:space="0" w:color="auto"/>
        <w:left w:val="none" w:sz="0" w:space="0" w:color="auto"/>
        <w:bottom w:val="none" w:sz="0" w:space="0" w:color="auto"/>
        <w:right w:val="none" w:sz="0" w:space="0" w:color="auto"/>
      </w:divBdr>
    </w:div>
    <w:div w:id="1631933173">
      <w:bodyDiv w:val="1"/>
      <w:marLeft w:val="0"/>
      <w:marRight w:val="0"/>
      <w:marTop w:val="0"/>
      <w:marBottom w:val="0"/>
      <w:divBdr>
        <w:top w:val="none" w:sz="0" w:space="0" w:color="auto"/>
        <w:left w:val="none" w:sz="0" w:space="0" w:color="auto"/>
        <w:bottom w:val="none" w:sz="0" w:space="0" w:color="auto"/>
        <w:right w:val="none" w:sz="0" w:space="0" w:color="auto"/>
      </w:divBdr>
    </w:div>
    <w:div w:id="1656638506">
      <w:bodyDiv w:val="1"/>
      <w:marLeft w:val="0"/>
      <w:marRight w:val="0"/>
      <w:marTop w:val="0"/>
      <w:marBottom w:val="0"/>
      <w:divBdr>
        <w:top w:val="none" w:sz="0" w:space="0" w:color="auto"/>
        <w:left w:val="none" w:sz="0" w:space="0" w:color="auto"/>
        <w:bottom w:val="none" w:sz="0" w:space="0" w:color="auto"/>
        <w:right w:val="none" w:sz="0" w:space="0" w:color="auto"/>
      </w:divBdr>
    </w:div>
    <w:div w:id="1667517126">
      <w:bodyDiv w:val="1"/>
      <w:marLeft w:val="0"/>
      <w:marRight w:val="0"/>
      <w:marTop w:val="0"/>
      <w:marBottom w:val="0"/>
      <w:divBdr>
        <w:top w:val="none" w:sz="0" w:space="0" w:color="auto"/>
        <w:left w:val="none" w:sz="0" w:space="0" w:color="auto"/>
        <w:bottom w:val="none" w:sz="0" w:space="0" w:color="auto"/>
        <w:right w:val="none" w:sz="0" w:space="0" w:color="auto"/>
      </w:divBdr>
    </w:div>
    <w:div w:id="1742751339">
      <w:bodyDiv w:val="1"/>
      <w:marLeft w:val="0"/>
      <w:marRight w:val="0"/>
      <w:marTop w:val="0"/>
      <w:marBottom w:val="0"/>
      <w:divBdr>
        <w:top w:val="none" w:sz="0" w:space="0" w:color="auto"/>
        <w:left w:val="none" w:sz="0" w:space="0" w:color="auto"/>
        <w:bottom w:val="none" w:sz="0" w:space="0" w:color="auto"/>
        <w:right w:val="none" w:sz="0" w:space="0" w:color="auto"/>
      </w:divBdr>
    </w:div>
    <w:div w:id="1813135925">
      <w:bodyDiv w:val="1"/>
      <w:marLeft w:val="0"/>
      <w:marRight w:val="0"/>
      <w:marTop w:val="0"/>
      <w:marBottom w:val="0"/>
      <w:divBdr>
        <w:top w:val="none" w:sz="0" w:space="0" w:color="auto"/>
        <w:left w:val="none" w:sz="0" w:space="0" w:color="auto"/>
        <w:bottom w:val="none" w:sz="0" w:space="0" w:color="auto"/>
        <w:right w:val="none" w:sz="0" w:space="0" w:color="auto"/>
      </w:divBdr>
    </w:div>
    <w:div w:id="1851288256">
      <w:bodyDiv w:val="1"/>
      <w:marLeft w:val="0"/>
      <w:marRight w:val="0"/>
      <w:marTop w:val="0"/>
      <w:marBottom w:val="0"/>
      <w:divBdr>
        <w:top w:val="none" w:sz="0" w:space="0" w:color="auto"/>
        <w:left w:val="none" w:sz="0" w:space="0" w:color="auto"/>
        <w:bottom w:val="none" w:sz="0" w:space="0" w:color="auto"/>
        <w:right w:val="none" w:sz="0" w:space="0" w:color="auto"/>
      </w:divBdr>
      <w:divsChild>
        <w:div w:id="1061102149">
          <w:marLeft w:val="0"/>
          <w:marRight w:val="0"/>
          <w:marTop w:val="0"/>
          <w:marBottom w:val="0"/>
          <w:divBdr>
            <w:top w:val="none" w:sz="0" w:space="0" w:color="auto"/>
            <w:left w:val="none" w:sz="0" w:space="0" w:color="auto"/>
            <w:bottom w:val="none" w:sz="0" w:space="0" w:color="auto"/>
            <w:right w:val="none" w:sz="0" w:space="0" w:color="auto"/>
          </w:divBdr>
        </w:div>
        <w:div w:id="1021661173">
          <w:marLeft w:val="0"/>
          <w:marRight w:val="0"/>
          <w:marTop w:val="0"/>
          <w:marBottom w:val="0"/>
          <w:divBdr>
            <w:top w:val="none" w:sz="0" w:space="0" w:color="auto"/>
            <w:left w:val="none" w:sz="0" w:space="0" w:color="auto"/>
            <w:bottom w:val="none" w:sz="0" w:space="0" w:color="auto"/>
            <w:right w:val="none" w:sz="0" w:space="0" w:color="auto"/>
          </w:divBdr>
        </w:div>
        <w:div w:id="406343352">
          <w:marLeft w:val="0"/>
          <w:marRight w:val="0"/>
          <w:marTop w:val="0"/>
          <w:marBottom w:val="0"/>
          <w:divBdr>
            <w:top w:val="none" w:sz="0" w:space="0" w:color="auto"/>
            <w:left w:val="none" w:sz="0" w:space="0" w:color="auto"/>
            <w:bottom w:val="none" w:sz="0" w:space="0" w:color="auto"/>
            <w:right w:val="none" w:sz="0" w:space="0" w:color="auto"/>
          </w:divBdr>
        </w:div>
        <w:div w:id="278025641">
          <w:marLeft w:val="0"/>
          <w:marRight w:val="0"/>
          <w:marTop w:val="0"/>
          <w:marBottom w:val="0"/>
          <w:divBdr>
            <w:top w:val="none" w:sz="0" w:space="0" w:color="auto"/>
            <w:left w:val="none" w:sz="0" w:space="0" w:color="auto"/>
            <w:bottom w:val="none" w:sz="0" w:space="0" w:color="auto"/>
            <w:right w:val="none" w:sz="0" w:space="0" w:color="auto"/>
          </w:divBdr>
        </w:div>
        <w:div w:id="1704473105">
          <w:marLeft w:val="0"/>
          <w:marRight w:val="0"/>
          <w:marTop w:val="0"/>
          <w:marBottom w:val="0"/>
          <w:divBdr>
            <w:top w:val="none" w:sz="0" w:space="0" w:color="auto"/>
            <w:left w:val="none" w:sz="0" w:space="0" w:color="auto"/>
            <w:bottom w:val="none" w:sz="0" w:space="0" w:color="auto"/>
            <w:right w:val="none" w:sz="0" w:space="0" w:color="auto"/>
          </w:divBdr>
        </w:div>
        <w:div w:id="1255818771">
          <w:marLeft w:val="0"/>
          <w:marRight w:val="0"/>
          <w:marTop w:val="0"/>
          <w:marBottom w:val="0"/>
          <w:divBdr>
            <w:top w:val="none" w:sz="0" w:space="0" w:color="auto"/>
            <w:left w:val="none" w:sz="0" w:space="0" w:color="auto"/>
            <w:bottom w:val="none" w:sz="0" w:space="0" w:color="auto"/>
            <w:right w:val="none" w:sz="0" w:space="0" w:color="auto"/>
          </w:divBdr>
        </w:div>
        <w:div w:id="1543714249">
          <w:marLeft w:val="0"/>
          <w:marRight w:val="0"/>
          <w:marTop w:val="0"/>
          <w:marBottom w:val="0"/>
          <w:divBdr>
            <w:top w:val="none" w:sz="0" w:space="0" w:color="auto"/>
            <w:left w:val="none" w:sz="0" w:space="0" w:color="auto"/>
            <w:bottom w:val="none" w:sz="0" w:space="0" w:color="auto"/>
            <w:right w:val="none" w:sz="0" w:space="0" w:color="auto"/>
          </w:divBdr>
        </w:div>
      </w:divsChild>
    </w:div>
    <w:div w:id="1953706970">
      <w:bodyDiv w:val="1"/>
      <w:marLeft w:val="0"/>
      <w:marRight w:val="0"/>
      <w:marTop w:val="0"/>
      <w:marBottom w:val="0"/>
      <w:divBdr>
        <w:top w:val="none" w:sz="0" w:space="0" w:color="auto"/>
        <w:left w:val="none" w:sz="0" w:space="0" w:color="auto"/>
        <w:bottom w:val="none" w:sz="0" w:space="0" w:color="auto"/>
        <w:right w:val="none" w:sz="0" w:space="0" w:color="auto"/>
      </w:divBdr>
      <w:divsChild>
        <w:div w:id="1425762485">
          <w:marLeft w:val="0"/>
          <w:marRight w:val="0"/>
          <w:marTop w:val="0"/>
          <w:marBottom w:val="0"/>
          <w:divBdr>
            <w:top w:val="none" w:sz="0" w:space="0" w:color="auto"/>
            <w:left w:val="none" w:sz="0" w:space="0" w:color="auto"/>
            <w:bottom w:val="none" w:sz="0" w:space="0" w:color="auto"/>
            <w:right w:val="none" w:sz="0" w:space="0" w:color="auto"/>
          </w:divBdr>
        </w:div>
        <w:div w:id="114060657">
          <w:marLeft w:val="0"/>
          <w:marRight w:val="0"/>
          <w:marTop w:val="0"/>
          <w:marBottom w:val="0"/>
          <w:divBdr>
            <w:top w:val="none" w:sz="0" w:space="0" w:color="auto"/>
            <w:left w:val="none" w:sz="0" w:space="0" w:color="auto"/>
            <w:bottom w:val="none" w:sz="0" w:space="0" w:color="auto"/>
            <w:right w:val="none" w:sz="0" w:space="0" w:color="auto"/>
          </w:divBdr>
        </w:div>
        <w:div w:id="555580383">
          <w:marLeft w:val="0"/>
          <w:marRight w:val="0"/>
          <w:marTop w:val="0"/>
          <w:marBottom w:val="0"/>
          <w:divBdr>
            <w:top w:val="none" w:sz="0" w:space="0" w:color="auto"/>
            <w:left w:val="none" w:sz="0" w:space="0" w:color="auto"/>
            <w:bottom w:val="none" w:sz="0" w:space="0" w:color="auto"/>
            <w:right w:val="none" w:sz="0" w:space="0" w:color="auto"/>
          </w:divBdr>
        </w:div>
        <w:div w:id="1219515899">
          <w:marLeft w:val="0"/>
          <w:marRight w:val="0"/>
          <w:marTop w:val="0"/>
          <w:marBottom w:val="0"/>
          <w:divBdr>
            <w:top w:val="none" w:sz="0" w:space="0" w:color="auto"/>
            <w:left w:val="none" w:sz="0" w:space="0" w:color="auto"/>
            <w:bottom w:val="none" w:sz="0" w:space="0" w:color="auto"/>
            <w:right w:val="none" w:sz="0" w:space="0" w:color="auto"/>
          </w:divBdr>
        </w:div>
        <w:div w:id="773286651">
          <w:marLeft w:val="0"/>
          <w:marRight w:val="0"/>
          <w:marTop w:val="0"/>
          <w:marBottom w:val="0"/>
          <w:divBdr>
            <w:top w:val="none" w:sz="0" w:space="0" w:color="auto"/>
            <w:left w:val="none" w:sz="0" w:space="0" w:color="auto"/>
            <w:bottom w:val="none" w:sz="0" w:space="0" w:color="auto"/>
            <w:right w:val="none" w:sz="0" w:space="0" w:color="auto"/>
          </w:divBdr>
        </w:div>
        <w:div w:id="892276402">
          <w:marLeft w:val="0"/>
          <w:marRight w:val="0"/>
          <w:marTop w:val="0"/>
          <w:marBottom w:val="0"/>
          <w:divBdr>
            <w:top w:val="none" w:sz="0" w:space="0" w:color="auto"/>
            <w:left w:val="none" w:sz="0" w:space="0" w:color="auto"/>
            <w:bottom w:val="none" w:sz="0" w:space="0" w:color="auto"/>
            <w:right w:val="none" w:sz="0" w:space="0" w:color="auto"/>
          </w:divBdr>
        </w:div>
        <w:div w:id="1198664870">
          <w:marLeft w:val="0"/>
          <w:marRight w:val="0"/>
          <w:marTop w:val="0"/>
          <w:marBottom w:val="0"/>
          <w:divBdr>
            <w:top w:val="none" w:sz="0" w:space="0" w:color="auto"/>
            <w:left w:val="none" w:sz="0" w:space="0" w:color="auto"/>
            <w:bottom w:val="none" w:sz="0" w:space="0" w:color="auto"/>
            <w:right w:val="none" w:sz="0" w:space="0" w:color="auto"/>
          </w:divBdr>
        </w:div>
      </w:divsChild>
    </w:div>
    <w:div w:id="1961951676">
      <w:bodyDiv w:val="1"/>
      <w:marLeft w:val="0"/>
      <w:marRight w:val="0"/>
      <w:marTop w:val="0"/>
      <w:marBottom w:val="0"/>
      <w:divBdr>
        <w:top w:val="none" w:sz="0" w:space="0" w:color="auto"/>
        <w:left w:val="none" w:sz="0" w:space="0" w:color="auto"/>
        <w:bottom w:val="none" w:sz="0" w:space="0" w:color="auto"/>
        <w:right w:val="none" w:sz="0" w:space="0" w:color="auto"/>
      </w:divBdr>
    </w:div>
    <w:div w:id="2139835623">
      <w:bodyDiv w:val="1"/>
      <w:marLeft w:val="0"/>
      <w:marRight w:val="0"/>
      <w:marTop w:val="0"/>
      <w:marBottom w:val="0"/>
      <w:divBdr>
        <w:top w:val="none" w:sz="0" w:space="0" w:color="auto"/>
        <w:left w:val="none" w:sz="0" w:space="0" w:color="auto"/>
        <w:bottom w:val="none" w:sz="0" w:space="0" w:color="auto"/>
        <w:right w:val="none" w:sz="0" w:space="0" w:color="auto"/>
      </w:divBdr>
      <w:divsChild>
        <w:div w:id="2125028356">
          <w:marLeft w:val="0"/>
          <w:marRight w:val="0"/>
          <w:marTop w:val="0"/>
          <w:marBottom w:val="0"/>
          <w:divBdr>
            <w:top w:val="none" w:sz="0" w:space="0" w:color="auto"/>
            <w:left w:val="none" w:sz="0" w:space="0" w:color="auto"/>
            <w:bottom w:val="none" w:sz="0" w:space="0" w:color="auto"/>
            <w:right w:val="none" w:sz="0" w:space="0" w:color="auto"/>
          </w:divBdr>
        </w:div>
        <w:div w:id="470682257">
          <w:marLeft w:val="0"/>
          <w:marRight w:val="0"/>
          <w:marTop w:val="0"/>
          <w:marBottom w:val="0"/>
          <w:divBdr>
            <w:top w:val="none" w:sz="0" w:space="0" w:color="auto"/>
            <w:left w:val="none" w:sz="0" w:space="0" w:color="auto"/>
            <w:bottom w:val="none" w:sz="0" w:space="0" w:color="auto"/>
            <w:right w:val="none" w:sz="0" w:space="0" w:color="auto"/>
          </w:divBdr>
        </w:div>
        <w:div w:id="1437560699">
          <w:marLeft w:val="0"/>
          <w:marRight w:val="0"/>
          <w:marTop w:val="0"/>
          <w:marBottom w:val="0"/>
          <w:divBdr>
            <w:top w:val="none" w:sz="0" w:space="0" w:color="auto"/>
            <w:left w:val="none" w:sz="0" w:space="0" w:color="auto"/>
            <w:bottom w:val="none" w:sz="0" w:space="0" w:color="auto"/>
            <w:right w:val="none" w:sz="0" w:space="0" w:color="auto"/>
          </w:divBdr>
        </w:div>
        <w:div w:id="17546642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A4993-42F3-47FF-B95D-2E09E2D81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8</Pages>
  <Words>2262</Words>
  <Characters>14300</Characters>
  <Application>Microsoft Office Word</Application>
  <DocSecurity>0</DocSecurity>
  <Lines>325</Lines>
  <Paragraphs>295</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16267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Proposta de Deliberação Plenária cobrança administrativa judicial e divida ativa ultima versão 26112014</cp:keywords>
  <cp:lastModifiedBy>Thiara</cp:lastModifiedBy>
  <cp:revision>10</cp:revision>
  <cp:lastPrinted>2023-01-25T18:34:00Z</cp:lastPrinted>
  <dcterms:created xsi:type="dcterms:W3CDTF">2023-05-17T18:50:00Z</dcterms:created>
  <dcterms:modified xsi:type="dcterms:W3CDTF">2023-05-19T15:32:00Z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reated">
    <vt:filetime>2014-11-26T00:00:00Z</vt:filetime>
  </property>
  <property fmtid="{D5CDD505-2E9C-101B-9397-08002B2CF9AE}" pid="5" name="Creator">
    <vt:lpwstr>Doro PDF Writer [1.91] [http://j.mp/the_sz]</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2016-05-03T00:00:00Z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