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2136" w:rsidR="00892F4C" w:rsidP="00FF7CDC" w:rsidRDefault="00892F4C" w14:paraId="775540ED" w14:textId="77777777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3E55C6" w:rsidR="006205DB" w:rsidTr="00580292" w14:paraId="348CFD2A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E55C6" w:rsidR="006205DB" w:rsidP="00580292" w:rsidRDefault="006205DB" w14:paraId="1A6EAB3C" w14:textId="777777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E55C6">
              <w:rPr>
                <w:rFonts w:ascii="Cambria" w:hAnsi="Cambria"/>
                <w:b/>
              </w:rPr>
              <w:t>COMISSÃO DE ÉTICA E DISCIPLINA DO CAU/MG</w:t>
            </w:r>
          </w:p>
          <w:p w:rsidRPr="003E55C6" w:rsidR="006205DB" w:rsidP="00580292" w:rsidRDefault="006205DB" w14:paraId="22ABD166" w14:textId="7777777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E55C6">
              <w:rPr>
                <w:rFonts w:ascii="Cambria" w:hAnsi="Cambria"/>
                <w:b/>
                <w:bCs/>
              </w:rPr>
              <w:t>P</w:t>
            </w:r>
            <w:r>
              <w:rPr>
                <w:rFonts w:ascii="Cambria" w:hAnsi="Cambria"/>
                <w:b/>
                <w:bCs/>
              </w:rPr>
              <w:t>AUTA DA REUNIÃO ORDINÁRIA Nº 220</w:t>
            </w:r>
          </w:p>
        </w:tc>
      </w:tr>
    </w:tbl>
    <w:p w:rsidRPr="003E55C6" w:rsidR="006205DB" w:rsidP="006205DB" w:rsidRDefault="006205DB" w14:paraId="1FD8F632" w14:textId="77777777">
      <w:pPr>
        <w:spacing w:line="360" w:lineRule="auto"/>
        <w:jc w:val="center"/>
        <w:rPr>
          <w:rFonts w:ascii="Cambria" w:hAnsi="Cambria" w:eastAsiaTheme="majorEastAsia" w:cstheme="majorBidi"/>
          <w:sz w:val="4"/>
          <w:szCs w:val="4"/>
          <w:lang w:val="pt-BR"/>
        </w:rPr>
      </w:pPr>
    </w:p>
    <w:p w:rsidRPr="003E55C6" w:rsidR="006205DB" w:rsidP="006205DB" w:rsidRDefault="006205DB" w14:paraId="6169B002" w14:textId="77777777">
      <w:pPr>
        <w:spacing w:line="360" w:lineRule="auto"/>
        <w:jc w:val="center"/>
        <w:rPr>
          <w:rFonts w:ascii="Cambria" w:hAnsi="Cambria" w:eastAsiaTheme="majorEastAsia" w:cstheme="majorBidi"/>
          <w:sz w:val="20"/>
          <w:szCs w:val="20"/>
          <w:lang w:val="pt-BR"/>
        </w:rPr>
      </w:pPr>
      <w:r>
        <w:rPr>
          <w:rFonts w:ascii="Cambria" w:hAnsi="Cambria" w:eastAsiaTheme="majorEastAsia" w:cstheme="majorBidi"/>
          <w:sz w:val="20"/>
          <w:szCs w:val="20"/>
          <w:lang w:val="pt-BR"/>
        </w:rPr>
        <w:t xml:space="preserve">Belo Horizonte/MG, 16 de novembro </w:t>
      </w:r>
      <w:r w:rsidRPr="003E55C6">
        <w:rPr>
          <w:rFonts w:ascii="Cambria" w:hAnsi="Cambria" w:eastAsiaTheme="majorEastAsia" w:cstheme="majorBidi"/>
          <w:sz w:val="20"/>
          <w:szCs w:val="20"/>
          <w:lang w:val="pt-BR"/>
        </w:rPr>
        <w:t>de 2023.</w:t>
      </w:r>
    </w:p>
    <w:p w:rsidR="006205DB" w:rsidP="006205DB" w:rsidRDefault="006205DB" w14:paraId="57956C75" w14:textId="77777777">
      <w:pPr>
        <w:suppressLineNumbers/>
        <w:spacing w:line="360" w:lineRule="auto"/>
        <w:ind w:right="281"/>
        <w:jc w:val="both"/>
        <w:rPr>
          <w:rFonts w:eastAsia="Calibri" w:cs="Times New Roman" w:asciiTheme="majorHAnsi" w:hAnsiTheme="majorHAnsi"/>
          <w:b/>
          <w:sz w:val="20"/>
          <w:szCs w:val="20"/>
          <w:lang w:val="pt-BR"/>
        </w:rPr>
      </w:pPr>
    </w:p>
    <w:p w:rsidR="006205DB" w:rsidP="006205DB" w:rsidRDefault="006205DB" w14:paraId="5DBD900F" w14:textId="47356613">
      <w:pPr>
        <w:pStyle w:val="PargrafodaLista"/>
        <w:numPr>
          <w:ilvl w:val="0"/>
          <w:numId w:val="36"/>
        </w:numPr>
        <w:suppressAutoHyphens w:val="0"/>
        <w:spacing w:line="276" w:lineRule="auto"/>
        <w:ind w:left="284" w:hanging="284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DE7F76">
        <w:rPr>
          <w:rFonts w:asciiTheme="majorHAnsi" w:hAnsiTheme="majorHAnsi" w:eastAsiaTheme="majorEastAsia" w:cstheme="majorBidi"/>
          <w:sz w:val="20"/>
          <w:szCs w:val="20"/>
          <w:lang w:val="pt-BR"/>
        </w:rPr>
        <w:t>Verificação de quórum</w:t>
      </w:r>
    </w:p>
    <w:p w:rsidRPr="00DE7F76" w:rsidR="006205DB" w:rsidP="006205DB" w:rsidRDefault="006205DB" w14:paraId="4C4C6C82" w14:textId="77777777">
      <w:pPr>
        <w:pStyle w:val="PargrafodaLista"/>
        <w:ind w:left="284"/>
        <w:rPr>
          <w:rFonts w:asciiTheme="majorHAnsi" w:hAnsiTheme="majorHAnsi" w:eastAsiaTheme="majorEastAsia" w:cstheme="majorBidi"/>
          <w:sz w:val="20"/>
          <w:szCs w:val="20"/>
          <w:lang w:val="pt-BR"/>
        </w:rPr>
      </w:pPr>
    </w:p>
    <w:p w:rsidR="006205DB" w:rsidP="006205DB" w:rsidRDefault="006205DB" w14:paraId="2AEBA7FF" w14:textId="6699BE6B">
      <w:pPr>
        <w:pStyle w:val="PargrafodaLista"/>
        <w:numPr>
          <w:ilvl w:val="0"/>
          <w:numId w:val="36"/>
        </w:numPr>
        <w:suppressAutoHyphens w:val="0"/>
        <w:spacing w:line="276" w:lineRule="auto"/>
        <w:ind w:left="284" w:hanging="284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DE7F76">
        <w:rPr>
          <w:rFonts w:asciiTheme="majorHAnsi" w:hAnsiTheme="majorHAnsi" w:eastAsiaTheme="majorEastAsia" w:cstheme="majorBidi"/>
          <w:sz w:val="20"/>
          <w:szCs w:val="20"/>
          <w:lang w:val="pt-BR"/>
        </w:rPr>
        <w:t>Comunicados</w:t>
      </w:r>
    </w:p>
    <w:p w:rsidRPr="006205DB" w:rsidR="006205DB" w:rsidP="006205DB" w:rsidRDefault="006205DB" w14:paraId="6ACF7A84" w14:textId="77777777">
      <w:pPr>
        <w:suppressLineNumbers/>
        <w:ind w:right="281"/>
        <w:jc w:val="both"/>
        <w:rPr>
          <w:rFonts w:eastAsia="Calibri" w:cs="Times New Roman" w:asciiTheme="majorHAnsi" w:hAnsiTheme="majorHAnsi"/>
          <w:b/>
          <w:bCs/>
          <w:sz w:val="10"/>
          <w:szCs w:val="10"/>
          <w:lang w:val="pt-BR"/>
        </w:rPr>
      </w:pPr>
    </w:p>
    <w:p w:rsidRPr="00C71E1E" w:rsidR="006205DB" w:rsidP="006205DB" w:rsidRDefault="006205DB" w14:paraId="349BFC7C" w14:textId="77777777">
      <w:pPr>
        <w:pStyle w:val="PargrafodaLista"/>
        <w:numPr>
          <w:ilvl w:val="0"/>
          <w:numId w:val="35"/>
        </w:numPr>
        <w:suppressAutoHyphens w:val="0"/>
        <w:spacing w:line="276" w:lineRule="auto"/>
        <w:ind w:left="360"/>
        <w:rPr>
          <w:rFonts w:ascii="Cambria" w:hAnsi="Cambria" w:eastAsiaTheme="majorEastAsia" w:cstheme="majorBidi"/>
          <w:sz w:val="20"/>
          <w:szCs w:val="20"/>
          <w:lang w:val="pt-BR"/>
        </w:rPr>
      </w:pPr>
      <w:r w:rsidRPr="00C71E1E">
        <w:rPr>
          <w:rFonts w:ascii="Cambria" w:hAnsi="Cambria" w:eastAsiaTheme="majorEastAsia" w:cstheme="majorBidi"/>
          <w:sz w:val="20"/>
          <w:szCs w:val="20"/>
          <w:lang w:val="pt-BR"/>
        </w:rPr>
        <w:t xml:space="preserve">ASCOM: </w:t>
      </w:r>
      <w:r w:rsidRPr="006205DB">
        <w:rPr>
          <w:rFonts w:ascii="Cambria" w:hAnsi="Cambria" w:eastAsiaTheme="majorEastAsia" w:cstheme="majorBidi"/>
          <w:sz w:val="20"/>
          <w:szCs w:val="20"/>
          <w:lang w:val="pt-BR"/>
        </w:rPr>
        <w:t>A fim de dar andamento às determinações das DCED nº 219.2/2023 e nº 212.3/2023, foi enviado, em 30 de outubro de 2023, convite ao Ibmec para a realização de episódio do Podcast Itinerante. Aguardamos retorno.</w:t>
      </w:r>
    </w:p>
    <w:p w:rsidR="006205DB" w:rsidP="006205DB" w:rsidRDefault="006205DB" w14:paraId="5C5A7559" w14:textId="77777777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:rsidR="006205DB" w:rsidP="006205DB" w:rsidRDefault="006205DB" w14:paraId="5AD4E2A8" w14:textId="5AFF9A83">
      <w:pPr>
        <w:suppressAutoHyphens w:val="0"/>
        <w:spacing w:line="276" w:lineRule="auto"/>
        <w:rPr>
          <w:rFonts w:ascii="Cambria" w:hAnsi="Cambria" w:eastAsiaTheme="majorEastAsia" w:cstheme="majorBidi"/>
          <w:b/>
          <w:bCs/>
          <w:sz w:val="20"/>
          <w:szCs w:val="20"/>
          <w:lang w:val="pt-BR"/>
        </w:rPr>
      </w:pPr>
      <w:r w:rsidRPr="006205DB">
        <w:rPr>
          <w:rFonts w:ascii="Cambria" w:hAnsi="Cambria" w:eastAsiaTheme="majorEastAsia" w:cstheme="majorBidi"/>
          <w:b/>
          <w:bCs/>
          <w:sz w:val="20"/>
          <w:szCs w:val="20"/>
          <w:lang w:val="pt-BR"/>
        </w:rPr>
        <w:t>Ordem do Dia</w:t>
      </w:r>
    </w:p>
    <w:p w:rsidRPr="006205DB" w:rsidR="006205DB" w:rsidP="006205DB" w:rsidRDefault="006205DB" w14:paraId="005BC0C9" w14:textId="77777777">
      <w:pPr>
        <w:suppressAutoHyphens w:val="0"/>
        <w:spacing w:line="276" w:lineRule="auto"/>
        <w:rPr>
          <w:rFonts w:ascii="Cambria" w:hAnsi="Cambria" w:eastAsiaTheme="majorEastAsia" w:cstheme="majorBidi"/>
          <w:b/>
          <w:bCs/>
          <w:sz w:val="20"/>
          <w:szCs w:val="20"/>
          <w:lang w:val="pt-BR"/>
        </w:rPr>
      </w:pPr>
    </w:p>
    <w:p w:rsidRPr="006205DB" w:rsidR="006205DB" w:rsidP="006205DB" w:rsidRDefault="006205DB" w14:paraId="34082C43" w14:textId="7EE3C537">
      <w:pPr>
        <w:pStyle w:val="PargrafodaLista"/>
        <w:suppressAutoHyphens w:val="0"/>
        <w:spacing w:line="276" w:lineRule="auto"/>
        <w:ind w:left="432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1.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Apreciar e deliberar quanto ao retorno da CEP/MG ante ao Protocolo nº 1784363/2023</w:t>
      </w:r>
    </w:p>
    <w:p w:rsidRPr="006205DB" w:rsidR="006205DB" w:rsidP="006205DB" w:rsidRDefault="006205DB" w14:paraId="3896C907" w14:textId="77777777">
      <w:pPr>
        <w:pStyle w:val="PargrafodaLista"/>
        <w:suppressAutoHyphens w:val="0"/>
        <w:spacing w:line="276" w:lineRule="auto"/>
        <w:ind w:left="432" w:right="281" w:hanging="432"/>
        <w:rPr>
          <w:rFonts w:asciiTheme="majorHAnsi" w:hAnsiTheme="majorHAnsi" w:eastAsiaTheme="majorEastAsia" w:cstheme="majorBidi"/>
          <w:sz w:val="10"/>
          <w:szCs w:val="10"/>
          <w:lang w:val="pt-BR"/>
        </w:rPr>
      </w:pPr>
    </w:p>
    <w:p w:rsidRPr="006205DB" w:rsidR="006205DB" w:rsidP="006205DB" w:rsidRDefault="006205DB" w14:paraId="0BAADE59" w14:textId="2E333E24">
      <w:pPr>
        <w:pStyle w:val="PargrafodaLista"/>
        <w:suppressAutoHyphens w:val="0"/>
        <w:spacing w:line="276" w:lineRule="auto"/>
        <w:ind w:left="432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Análise e revisão geral dos processos em trâmite na CED-CAU/MG</w:t>
      </w:r>
    </w:p>
    <w:p w:rsidRPr="006205DB" w:rsidR="006205DB" w:rsidP="006205DB" w:rsidRDefault="006205DB" w14:paraId="3520B6C7" w14:textId="77777777">
      <w:pPr>
        <w:pStyle w:val="PargrafodaLista"/>
        <w:suppressAutoHyphens w:val="0"/>
        <w:spacing w:line="276" w:lineRule="auto"/>
        <w:ind w:left="792" w:right="281" w:hanging="432"/>
        <w:rPr>
          <w:rFonts w:asciiTheme="majorHAnsi" w:hAnsiTheme="majorHAnsi" w:eastAsiaTheme="majorEastAsia" w:cstheme="majorBidi"/>
          <w:sz w:val="10"/>
          <w:szCs w:val="10"/>
          <w:lang w:val="pt-BR"/>
        </w:rPr>
      </w:pPr>
    </w:p>
    <w:p w:rsidRPr="006205DB" w:rsidR="006205DB" w:rsidP="006205DB" w:rsidRDefault="006205DB" w14:paraId="4310BDD8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1048548-2020] (Relator: Cecília Maria Rabelo Geraldo)</w:t>
      </w:r>
    </w:p>
    <w:p w:rsidRPr="006205DB" w:rsidR="006205DB" w:rsidP="006205DB" w:rsidRDefault="006205DB" w14:paraId="744FE13B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1048544-2020] (Relator: Cecília Maria Rabelo Geraldo) </w:t>
      </w:r>
    </w:p>
    <w:p w:rsidRPr="006205DB" w:rsidR="006205DB" w:rsidP="006205DB" w:rsidRDefault="006205DB" w14:paraId="37808580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1357535-2021] (Relator: Antônio Augusto Pereira Moura)</w:t>
      </w:r>
    </w:p>
    <w:p w:rsidRPr="006205DB" w:rsidR="006205DB" w:rsidP="006205DB" w:rsidRDefault="006205DB" w14:paraId="588E5D16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2.4.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1402683/2021] (Relator: Antônio Augusto Pereira Moura)</w:t>
      </w:r>
    </w:p>
    <w:p w:rsidRPr="006205DB" w:rsidR="006205DB" w:rsidP="006205DB" w:rsidRDefault="006205DB" w14:paraId="6895E9CF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2.5.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1477611/2022] (Relator: Antônio Augusto Pereira Moura)</w:t>
      </w:r>
    </w:p>
    <w:p w:rsidRPr="006205DB" w:rsidR="006205DB" w:rsidP="006205DB" w:rsidRDefault="006205DB" w14:paraId="5A379BB7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2.6.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1526788/2022] (Relator: Antônio Augusto Pereira Moura)</w:t>
      </w:r>
    </w:p>
    <w:p w:rsidRPr="006205DB" w:rsidR="006205DB" w:rsidP="006205DB" w:rsidRDefault="006205DB" w14:paraId="225D9C71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2.7.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1563355/2022] (Relator: Fernanda Basques Moura Quintão)</w:t>
      </w:r>
    </w:p>
    <w:p w:rsidRPr="006205DB" w:rsidR="006205DB" w:rsidP="006205DB" w:rsidRDefault="006205DB" w14:paraId="7C47502C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2.8.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1586733/2022]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56DB9FDE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2.9.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1630205/2022]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4290F977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2.10.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1636596/2022] (Relator: Fernanda Basques Moura Quintão)</w:t>
      </w:r>
    </w:p>
    <w:p w:rsidRPr="006205DB" w:rsidR="006205DB" w:rsidP="006205DB" w:rsidRDefault="006205DB" w14:paraId="4EBF20B2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2.11.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1636597/2022] (Relator: Cecília Maria Rabelo Geraldo)</w:t>
      </w:r>
    </w:p>
    <w:p w:rsidRPr="006205DB" w:rsidR="006205DB" w:rsidP="006205DB" w:rsidRDefault="006205DB" w14:paraId="15563E09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2.12.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1686908/2023] (Relator: Gustavo Rocha Ribeiro)</w:t>
      </w:r>
    </w:p>
    <w:p w:rsidRPr="006205DB" w:rsidR="006205DB" w:rsidP="006205DB" w:rsidRDefault="006205DB" w14:paraId="28968BEE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2.13.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1688388/2023]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3282E6D4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2.14.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1712492/2023] (Relator: Gustavo Rocha Ribeiro)</w:t>
      </w:r>
    </w:p>
    <w:p w:rsidRPr="006205DB" w:rsidR="006205DB" w:rsidP="006205DB" w:rsidRDefault="006205DB" w14:paraId="62DE23C9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2.15.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1725405/2023]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7F0FCEE0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2.16.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1725449/2023]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1C80670E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2.17.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1741544/2023] (Relator: Cecília Maria Rabelo Geraldo)</w:t>
      </w:r>
    </w:p>
    <w:p w:rsidRPr="006205DB" w:rsidR="006205DB" w:rsidP="006205DB" w:rsidRDefault="006205DB" w14:paraId="04FE4B59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2.18.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1741650/2023] (Relator: Antônio Augusto Pereira Moura)</w:t>
      </w:r>
    </w:p>
    <w:p w:rsidRPr="006205DB" w:rsidR="006205DB" w:rsidP="006205DB" w:rsidRDefault="006205DB" w14:paraId="2A9D3ED8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2.19.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1749223/2023] (Relator: Gustavo Rocha Ribeiro)</w:t>
      </w:r>
    </w:p>
    <w:p w:rsidRPr="006205DB" w:rsidR="006205DB" w:rsidP="006205DB" w:rsidRDefault="006205DB" w14:paraId="6D80B012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2.20.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1749748/2023] (Relator: Cecília Maria Rabelo Geraldo)</w:t>
      </w:r>
    </w:p>
    <w:p w:rsidRPr="006205DB" w:rsidR="006205DB" w:rsidP="006205DB" w:rsidRDefault="006205DB" w14:paraId="7CEF86F1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2.21.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1757886/2023] (Relator: Gustavo Rocha Ribeiro)</w:t>
      </w:r>
    </w:p>
    <w:p w:rsidRPr="006205DB" w:rsidR="006205DB" w:rsidP="006205DB" w:rsidRDefault="006205DB" w14:paraId="0C18B4AE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2.22.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1762773/2023] (Relator: Cecília Maria Rabelo Geraldo)</w:t>
      </w:r>
    </w:p>
    <w:p w:rsidRPr="006205DB" w:rsidR="006205DB" w:rsidP="006205DB" w:rsidRDefault="006205DB" w14:paraId="2AD824B2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2.23.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1764139/2023] (Relator: Fernanda Basques Moura Quintão)</w:t>
      </w:r>
    </w:p>
    <w:p w:rsidRPr="006205DB" w:rsidR="006205DB" w:rsidP="006205DB" w:rsidRDefault="006205DB" w14:paraId="41047DF5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2.24.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1769998/2023] (Relator: Fernanda Basques Moura Quintão)</w:t>
      </w:r>
    </w:p>
    <w:p w:rsidRPr="006205DB" w:rsidR="006205DB" w:rsidP="006205DB" w:rsidRDefault="006205DB" w14:paraId="6460E9CE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2.25.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1770020/2023] (Relator: Fernanda Basques Moura Quintão)</w:t>
      </w:r>
    </w:p>
    <w:p w:rsidRPr="006205DB" w:rsidR="006205DB" w:rsidP="006205DB" w:rsidRDefault="006205DB" w14:paraId="74F680D0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2.26.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1777257/2023]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2FB8AADE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2.27.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1780428/2023] (Relator: Fernanda Basques Moura Quintão)</w:t>
      </w:r>
    </w:p>
    <w:p w:rsidRPr="006205DB" w:rsidR="006205DB" w:rsidP="006205DB" w:rsidRDefault="006205DB" w14:paraId="5A7FD180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2.28.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1798656/2023] (Relator: Gustavo Rocha Ribeiro)</w:t>
      </w:r>
    </w:p>
    <w:p w:rsidRPr="006205DB" w:rsidR="006205DB" w:rsidP="006205DB" w:rsidRDefault="006205DB" w14:paraId="749506F2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2.29.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1805016/2023] (Relator: Fernanda Basques Moura Quintão)</w:t>
      </w:r>
    </w:p>
    <w:p w:rsidRPr="006205DB" w:rsidR="006205DB" w:rsidP="006205DB" w:rsidRDefault="006205DB" w14:paraId="14385DE4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2.30.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1806614/2023] (Relator: Cecília Maria Rabelo Geraldo)</w:t>
      </w:r>
    </w:p>
    <w:p w:rsidRPr="006205DB" w:rsidR="006205DB" w:rsidP="006205DB" w:rsidRDefault="006205DB" w14:paraId="51769D90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2.31.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1809181/2023] (Relator: Fernanda Basques Moura Quintão)</w:t>
      </w:r>
    </w:p>
    <w:p w:rsidRPr="006205DB" w:rsidR="006205DB" w:rsidP="006205DB" w:rsidRDefault="006205DB" w14:paraId="4E877DD2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2.32.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1811586/2023] (Relator: Cecília Maria Rabelo Geraldo)</w:t>
      </w:r>
    </w:p>
    <w:p w:rsidRPr="006205DB" w:rsidR="006205DB" w:rsidP="006205DB" w:rsidRDefault="006205DB" w14:paraId="3EF2B955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2.33.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1826238/2023] (Relator: Gustavo Rocha Ribeiro)</w:t>
      </w:r>
    </w:p>
    <w:p w:rsidRPr="006205DB" w:rsidR="006205DB" w:rsidP="006205DB" w:rsidRDefault="006205DB" w14:paraId="00BCB5C5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2.34.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1833391/2023] (Relator: Cecília Maria Rabelo Geraldo)</w:t>
      </w:r>
    </w:p>
    <w:p w:rsidRPr="006205DB" w:rsidR="006205DB" w:rsidP="006205DB" w:rsidRDefault="006205DB" w14:paraId="6295E968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2.35.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1843781/2023] (Relator: Fernanda Basques Moura Quintão)</w:t>
      </w:r>
    </w:p>
    <w:p w:rsidRPr="006205DB" w:rsidR="006205DB" w:rsidP="006205DB" w:rsidRDefault="006205DB" w14:paraId="2C282662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2.36.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1843815/2023] (Relator: Gustavo Rocha Ribeiro)</w:t>
      </w:r>
    </w:p>
    <w:p w:rsidRPr="006205DB" w:rsidR="006205DB" w:rsidP="006205DB" w:rsidRDefault="006205DB" w14:paraId="1B553640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2.37.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1845524/2023]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2F0EF504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2.38.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1852559/2023] (Relator: Cecília Maria Rabelo Geraldo)</w:t>
      </w:r>
    </w:p>
    <w:p w:rsidRPr="006205DB" w:rsidR="006205DB" w:rsidP="006205DB" w:rsidRDefault="006205DB" w14:paraId="6BDA6408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2.39.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1856864/2023] (Relator: Fernanda Basques Moura Quintão)</w:t>
      </w:r>
    </w:p>
    <w:p w:rsidRPr="006205DB" w:rsidR="006205DB" w:rsidP="006205DB" w:rsidRDefault="006205DB" w14:paraId="343C6EFC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2.40.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[PROT. Nº 1856892/2023] (Relator: Gustavo Rocha Ribeiro)</w:t>
      </w:r>
    </w:p>
    <w:p w:rsidRPr="006205DB" w:rsidR="006205DB" w:rsidP="006205DB" w:rsidRDefault="006205DB" w14:paraId="0D7A7891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2.41.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1856959/2023] (Relator: Rafael </w:t>
      </w:r>
      <w:proofErr w:type="spellStart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Decina</w:t>
      </w:r>
      <w:proofErr w:type="spellEnd"/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 Arantes)</w:t>
      </w:r>
    </w:p>
    <w:p w:rsidRPr="006205DB" w:rsidR="006205DB" w:rsidP="006205DB" w:rsidRDefault="006205DB" w14:paraId="2E6FFCF0" w14:textId="77777777">
      <w:pPr>
        <w:pStyle w:val="PargrafodaLista"/>
        <w:suppressAutoHyphens w:val="0"/>
        <w:spacing w:line="276" w:lineRule="auto"/>
        <w:ind w:left="864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4EC2E8C4" w:rsidR="006205DB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2.42.</w:t>
      </w:r>
      <w:r>
        <w:tab/>
      </w:r>
      <w:r w:rsidRPr="4EC2E8C4" w:rsidR="006205DB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[PROT. Nº 1867359/2023] (Relator: A nomear)</w:t>
      </w:r>
    </w:p>
    <w:p w:rsidR="10585E7D" w:rsidP="4EC2E8C4" w:rsidRDefault="10585E7D" w14:paraId="2982F26F" w14:textId="05790F42">
      <w:pPr>
        <w:pStyle w:val="PargrafodaLista"/>
        <w:spacing w:line="276" w:lineRule="auto"/>
        <w:ind w:left="864" w:right="281" w:hanging="432"/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</w:pPr>
      <w:r w:rsidRPr="4EC2E8C4" w:rsidR="10585E7D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2.43.              [PROT. Nº 1869</w:t>
      </w:r>
      <w:r w:rsidRPr="4EC2E8C4" w:rsidR="57E02FD5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385</w:t>
      </w:r>
      <w:r w:rsidRPr="4EC2E8C4" w:rsidR="10585E7D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/2023] (Relator: A nomear)</w:t>
      </w:r>
    </w:p>
    <w:p w:rsidR="10585E7D" w:rsidP="4EC2E8C4" w:rsidRDefault="10585E7D" w14:paraId="11F5DF36" w14:textId="74A24333">
      <w:pPr>
        <w:pStyle w:val="PargrafodaLista"/>
        <w:spacing w:line="276" w:lineRule="auto"/>
        <w:ind w:left="864" w:right="281" w:hanging="432"/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</w:pPr>
      <w:r w:rsidRPr="4EC2E8C4" w:rsidR="10585E7D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2.44.              [PROT. Nº 18</w:t>
      </w:r>
      <w:r w:rsidRPr="4EC2E8C4" w:rsidR="20945DA4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71089</w:t>
      </w:r>
      <w:r w:rsidRPr="4EC2E8C4" w:rsidR="10585E7D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/2023] (Relator: A nomear)</w:t>
      </w:r>
    </w:p>
    <w:p w:rsidR="10585E7D" w:rsidP="4EC2E8C4" w:rsidRDefault="10585E7D" w14:paraId="5FA09085" w14:textId="04C33E0D">
      <w:pPr>
        <w:pStyle w:val="PargrafodaLista"/>
        <w:spacing w:line="276" w:lineRule="auto"/>
        <w:ind w:left="864" w:right="281" w:hanging="432"/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</w:pPr>
      <w:r w:rsidRPr="4EC2E8C4" w:rsidR="10585E7D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2.45.              [PROT. Nº 18</w:t>
      </w:r>
      <w:r w:rsidRPr="4EC2E8C4" w:rsidR="59901FF9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71105</w:t>
      </w:r>
      <w:r w:rsidRPr="4EC2E8C4" w:rsidR="10585E7D"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  <w:t>/2023] (Relator: A nomear)</w:t>
      </w:r>
    </w:p>
    <w:p w:rsidR="4EC2E8C4" w:rsidP="4EC2E8C4" w:rsidRDefault="4EC2E8C4" w14:paraId="6996FAE8" w14:textId="695DDC9D">
      <w:pPr>
        <w:pStyle w:val="PargrafodaLista"/>
        <w:spacing w:line="276" w:lineRule="auto"/>
        <w:ind w:left="864" w:right="281" w:hanging="432"/>
        <w:rPr>
          <w:rFonts w:ascii="Cambria" w:hAnsi="Cambria" w:eastAsia="" w:cs="" w:asciiTheme="majorAscii" w:hAnsiTheme="majorAscii" w:eastAsiaTheme="majorEastAsia" w:cstheme="majorBidi"/>
          <w:sz w:val="20"/>
          <w:szCs w:val="20"/>
          <w:lang w:val="pt-BR"/>
        </w:rPr>
      </w:pPr>
    </w:p>
    <w:p w:rsidRPr="006205DB" w:rsidR="006205DB" w:rsidP="006205DB" w:rsidRDefault="006205DB" w14:paraId="194747C0" w14:textId="77777777">
      <w:pPr>
        <w:pStyle w:val="PargrafodaLista"/>
        <w:suppressAutoHyphens w:val="0"/>
        <w:spacing w:line="276" w:lineRule="auto"/>
        <w:ind w:left="792" w:right="281" w:hanging="432"/>
        <w:rPr>
          <w:rFonts w:asciiTheme="majorHAnsi" w:hAnsiTheme="majorHAnsi" w:eastAsiaTheme="majorEastAsia" w:cstheme="majorBidi"/>
          <w:sz w:val="10"/>
          <w:szCs w:val="10"/>
          <w:lang w:val="pt-BR"/>
        </w:rPr>
      </w:pPr>
    </w:p>
    <w:p w:rsidR="006205DB" w:rsidP="006205DB" w:rsidRDefault="006205DB" w14:paraId="5E984BF1" w14:textId="795ADF3E">
      <w:pPr>
        <w:pStyle w:val="PargrafodaLista"/>
        <w:suppressAutoHyphens w:val="0"/>
        <w:spacing w:line="276" w:lineRule="auto"/>
        <w:ind w:left="432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3.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Sessão de Julgamento</w:t>
      </w:r>
    </w:p>
    <w:p w:rsidRPr="006205DB" w:rsidR="006205DB" w:rsidP="006205DB" w:rsidRDefault="006205DB" w14:paraId="5A7A5019" w14:textId="77777777">
      <w:pPr>
        <w:pStyle w:val="PargrafodaLista"/>
        <w:suppressAutoHyphens w:val="0"/>
        <w:spacing w:line="276" w:lineRule="auto"/>
        <w:ind w:left="792" w:right="281" w:hanging="432"/>
        <w:rPr>
          <w:rFonts w:asciiTheme="majorHAnsi" w:hAnsiTheme="majorHAnsi" w:eastAsiaTheme="majorEastAsia" w:cstheme="majorBidi"/>
          <w:sz w:val="10"/>
          <w:szCs w:val="10"/>
          <w:lang w:val="pt-BR"/>
        </w:rPr>
      </w:pPr>
    </w:p>
    <w:p w:rsidRPr="006205DB" w:rsidR="006205DB" w:rsidP="006205DB" w:rsidRDefault="006205DB" w14:paraId="13A6496D" w14:textId="77777777">
      <w:pPr>
        <w:pStyle w:val="PargrafodaLista"/>
        <w:suppressAutoHyphens w:val="0"/>
        <w:spacing w:line="276" w:lineRule="auto"/>
        <w:ind w:left="792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3.1.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1635959/2022] (Relator: Cecília Maria Rabelo Geraldo) </w:t>
      </w:r>
    </w:p>
    <w:p w:rsidRPr="006205DB" w:rsidR="006205DB" w:rsidP="006205DB" w:rsidRDefault="006205DB" w14:paraId="6D5B8B26" w14:textId="77777777">
      <w:pPr>
        <w:pStyle w:val="PargrafodaLista"/>
        <w:suppressAutoHyphens w:val="0"/>
        <w:spacing w:line="276" w:lineRule="auto"/>
        <w:ind w:left="792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3.2.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1383871/2021] (Relator: Gustavo Rocha Ribeiro) </w:t>
      </w:r>
    </w:p>
    <w:p w:rsidRPr="006205DB" w:rsidR="006205DB" w:rsidP="006205DB" w:rsidRDefault="006205DB" w14:paraId="6BF6259E" w14:textId="77777777">
      <w:pPr>
        <w:pStyle w:val="PargrafodaLista"/>
        <w:suppressAutoHyphens w:val="0"/>
        <w:spacing w:line="276" w:lineRule="auto"/>
        <w:ind w:left="792" w:right="281" w:hanging="432"/>
        <w:rPr>
          <w:rFonts w:asciiTheme="majorHAnsi" w:hAnsiTheme="majorHAnsi" w:eastAsiaTheme="majorEastAsia" w:cstheme="majorBid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3.3.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 xml:space="preserve">[PROT. Nº 1542652/2022] (Relator: Cecília Maria Rabelo Geraldo) </w:t>
      </w:r>
    </w:p>
    <w:p w:rsidRPr="006205DB" w:rsidR="006205DB" w:rsidP="006205DB" w:rsidRDefault="006205DB" w14:paraId="5D0DFF21" w14:textId="77777777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:rsidR="006205DB" w:rsidP="006205DB" w:rsidRDefault="006205DB" w14:paraId="7ADBF963" w14:textId="77777777">
      <w:pPr>
        <w:pStyle w:val="PargrafodaLista"/>
        <w:suppressAutoHyphens w:val="0"/>
        <w:spacing w:line="276" w:lineRule="auto"/>
        <w:ind w:left="432" w:right="281" w:hanging="432"/>
        <w:rPr>
          <w:rFonts w:asciiTheme="majorHAnsi" w:hAnsiTheme="majorHAnsi"/>
          <w:sz w:val="20"/>
          <w:szCs w:val="20"/>
          <w:lang w:val="pt-BR"/>
        </w:rPr>
      </w:pP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4.</w:t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ab/>
      </w:r>
      <w:r w:rsidRPr="006205DB">
        <w:rPr>
          <w:rFonts w:asciiTheme="majorHAnsi" w:hAnsiTheme="majorHAnsi" w:eastAsiaTheme="majorEastAsia" w:cstheme="majorBidi"/>
          <w:sz w:val="20"/>
          <w:szCs w:val="20"/>
          <w:lang w:val="pt-BR"/>
        </w:rPr>
        <w:t>Outros assuntos</w:t>
      </w:r>
    </w:p>
    <w:p w:rsidRPr="006205DB" w:rsidR="006205DB" w:rsidP="006205DB" w:rsidRDefault="006205DB" w14:paraId="3D32010A" w14:textId="77777777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:rsidRPr="00DE7F76" w:rsidR="006205DB" w:rsidP="006205DB" w:rsidRDefault="006205DB" w14:paraId="17DF5ECF" w14:textId="77777777">
      <w:pPr>
        <w:spacing w:line="276" w:lineRule="auto"/>
        <w:rPr>
          <w:rFonts w:asciiTheme="majorHAnsi" w:hAnsiTheme="majorHAnsi"/>
          <w:lang w:val="pt-BR"/>
        </w:rPr>
      </w:pPr>
      <w:r w:rsidRPr="00DE7F76">
        <w:rPr>
          <w:rFonts w:asciiTheme="majorHAnsi" w:hAnsiTheme="majorHAnsi" w:eastAsiaTheme="majorEastAsia" w:cstheme="majorBidi"/>
          <w:sz w:val="20"/>
          <w:szCs w:val="20"/>
          <w:lang w:val="pt-BR"/>
        </w:rPr>
        <w:t>Encerramento</w:t>
      </w:r>
    </w:p>
    <w:p w:rsidR="006205DB" w:rsidP="006205DB" w:rsidRDefault="006205DB" w14:paraId="4343B764" w14:textId="77777777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:rsidR="006205DB" w:rsidP="006205DB" w:rsidRDefault="006205DB" w14:paraId="55559BF8" w14:textId="77777777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sectPr w:rsidR="006205DB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B31" w:rsidRDefault="005F6B31" w14:paraId="33B58B36" w14:textId="77777777">
      <w:r>
        <w:separator/>
      </w:r>
    </w:p>
  </w:endnote>
  <w:endnote w:type="continuationSeparator" w:id="0">
    <w:p w:rsidR="005F6B31" w:rsidRDefault="005F6B31" w14:paraId="60A6AC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F45C9" w:rsidRDefault="007F45C9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B31" w:rsidRDefault="005F6B31" w14:paraId="04A0FE6A" w14:textId="77777777">
      <w:r>
        <w:separator/>
      </w:r>
    </w:p>
  </w:footnote>
  <w:footnote w:type="continuationSeparator" w:id="0">
    <w:p w:rsidR="005F6B31" w:rsidRDefault="005F6B31" w14:paraId="349A0D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F45C9" w:rsidRDefault="007F45C9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45C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eastAsia="Calibri" w:ascii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</w:abstractNum>
  <w:abstractNum w:abstractNumId="3" w15:restartNumberingAfterBreak="0">
    <w:nsid w:val="11FF0D85"/>
    <w:multiLevelType w:val="hybridMultilevel"/>
    <w:tmpl w:val="C368F72A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83A8F"/>
    <w:multiLevelType w:val="multilevel"/>
    <w:tmpl w:val="C7BE6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eastAsia="Calibri" w:ascii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</w:abstractNum>
  <w:abstractNum w:abstractNumId="8" w15:restartNumberingAfterBreak="0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hint="default" w:eastAsia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eastAsia="Times New Roman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eastAsia="Times New Roman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 w:eastAsia="Times New Roman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eastAsia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 w:eastAsia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eastAsia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 w:eastAsia="Times New Roman"/>
        <w:b/>
      </w:rPr>
    </w:lvl>
  </w:abstractNum>
  <w:abstractNum w:abstractNumId="10" w15:restartNumberingAfterBreak="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eastAsia="Calibri" w:ascii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</w:abstractNum>
  <w:abstractNum w:abstractNumId="13" w15:restartNumberingAfterBreak="0">
    <w:nsid w:val="2FB32261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78203D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2824D4"/>
    <w:multiLevelType w:val="hybridMultilevel"/>
    <w:tmpl w:val="23F84BB0"/>
    <w:lvl w:ilvl="0" w:tplc="FFFFFFFF">
      <w:start w:val="1"/>
      <w:numFmt w:val="decimal"/>
      <w:lvlText w:val="%1."/>
      <w:lvlJc w:val="lef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A1518F"/>
    <w:multiLevelType w:val="hybridMultilevel"/>
    <w:tmpl w:val="03DA2AD2"/>
    <w:lvl w:ilvl="0" w:tplc="BEE61F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1D264F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D66BA0"/>
    <w:multiLevelType w:val="hybridMultilevel"/>
    <w:tmpl w:val="421478AC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F17D74"/>
    <w:multiLevelType w:val="multilevel"/>
    <w:tmpl w:val="EA207D6C"/>
    <w:lvl w:ilvl="0">
      <w:start w:val="1"/>
      <w:numFmt w:val="decimal"/>
      <w:lvlText w:val="%1."/>
      <w:lvlJc w:val="left"/>
      <w:pPr>
        <w:ind w:left="360" w:hanging="360"/>
      </w:pPr>
      <w:rPr>
        <w:rFonts w:hint="default" w:eastAsia="Calibri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 w:ascii="Cambria" w:hAnsi="Cambria" w:cstheme="minorHAnsi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 w:ascii="Cambria" w:hAnsi="Cambria" w:cstheme="minorHAnsi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 w:ascii="Cambria" w:hAnsi="Cambria" w:cstheme="minorHAnsi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 w:ascii="Cambria" w:hAnsi="Cambria" w:cstheme="minorHAnsi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 w:ascii="Cambria" w:hAnsi="Cambria" w:cstheme="minorHAnsi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 w:ascii="Cambria" w:hAnsi="Cambria" w:cstheme="minorHAnsi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 w:ascii="Cambria" w:hAnsi="Cambria" w:cstheme="minorHAnsi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 w:ascii="Cambria" w:hAnsi="Cambria" w:cstheme="minorHAnsi"/>
      </w:rPr>
    </w:lvl>
  </w:abstractNum>
  <w:abstractNum w:abstractNumId="26" w15:restartNumberingAfterBreak="0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hint="default" w:ascii="Cambria" w:hAnsi="Cambr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="Cambria" w:hAnsi="Cambr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mbria" w:hAnsi="Cambr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mbria" w:hAnsi="Cambr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mbria" w:hAnsi="Cambr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mbria" w:hAnsi="Cambr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Cambria" w:hAnsi="Cambr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mbria" w:hAnsi="Cambr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Cambria" w:hAnsi="Cambria"/>
      </w:rPr>
    </w:lvl>
  </w:abstractNum>
  <w:abstractNum w:abstractNumId="27" w15:restartNumberingAfterBreak="0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1301B38"/>
    <w:multiLevelType w:val="multilevel"/>
    <w:tmpl w:val="A8765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eastAsia="Calibri" w:ascii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</w:abstractNum>
  <w:abstractNum w:abstractNumId="31" w15:restartNumberingAfterBreak="0">
    <w:nsid w:val="7ED174D9"/>
    <w:multiLevelType w:val="multilevel"/>
    <w:tmpl w:val="6234C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1246412">
    <w:abstractNumId w:val="10"/>
  </w:num>
  <w:num w:numId="2" w16cid:durableId="69500854">
    <w:abstractNumId w:val="6"/>
  </w:num>
  <w:num w:numId="3" w16cid:durableId="1417632147">
    <w:abstractNumId w:val="24"/>
  </w:num>
  <w:num w:numId="4" w16cid:durableId="108091226">
    <w:abstractNumId w:val="22"/>
  </w:num>
  <w:num w:numId="5" w16cid:durableId="2048022720">
    <w:abstractNumId w:val="8"/>
  </w:num>
  <w:num w:numId="6" w16cid:durableId="810950765">
    <w:abstractNumId w:val="7"/>
  </w:num>
  <w:num w:numId="7" w16cid:durableId="510993504">
    <w:abstractNumId w:val="12"/>
  </w:num>
  <w:num w:numId="8" w16cid:durableId="1124806497">
    <w:abstractNumId w:val="29"/>
  </w:num>
  <w:num w:numId="9" w16cid:durableId="1310787330">
    <w:abstractNumId w:val="11"/>
  </w:num>
  <w:num w:numId="10" w16cid:durableId="172764069">
    <w:abstractNumId w:val="5"/>
  </w:num>
  <w:num w:numId="11" w16cid:durableId="251935911">
    <w:abstractNumId w:val="9"/>
  </w:num>
  <w:num w:numId="12" w16cid:durableId="2075397855">
    <w:abstractNumId w:val="2"/>
  </w:num>
  <w:num w:numId="13" w16cid:durableId="2031253696">
    <w:abstractNumId w:val="27"/>
  </w:num>
  <w:num w:numId="14" w16cid:durableId="930090860">
    <w:abstractNumId w:val="4"/>
  </w:num>
  <w:num w:numId="15" w16cid:durableId="401176914">
    <w:abstractNumId w:val="30"/>
  </w:num>
  <w:num w:numId="16" w16cid:durableId="13502570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35075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539723">
    <w:abstractNumId w:val="2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2883533">
    <w:abstractNumId w:val="28"/>
  </w:num>
  <w:num w:numId="20" w16cid:durableId="1435393736">
    <w:abstractNumId w:val="26"/>
  </w:num>
  <w:num w:numId="21" w16cid:durableId="725758175">
    <w:abstractNumId w:val="18"/>
  </w:num>
  <w:num w:numId="22" w16cid:durableId="1622954207">
    <w:abstractNumId w:val="21"/>
  </w:num>
  <w:num w:numId="23" w16cid:durableId="1588419835">
    <w:abstractNumId w:val="17"/>
  </w:num>
  <w:num w:numId="24" w16cid:durableId="346062116">
    <w:abstractNumId w:val="1"/>
  </w:num>
  <w:num w:numId="25" w16cid:durableId="1196239736">
    <w:abstractNumId w:val="20"/>
  </w:num>
  <w:num w:numId="26" w16cid:durableId="1966084654">
    <w:abstractNumId w:val="0"/>
  </w:num>
  <w:num w:numId="27" w16cid:durableId="255866901">
    <w:abstractNumId w:val="13"/>
  </w:num>
  <w:num w:numId="28" w16cid:durableId="1288242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28873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2084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1604392">
    <w:abstractNumId w:val="25"/>
  </w:num>
  <w:num w:numId="32" w16cid:durableId="859247194">
    <w:abstractNumId w:val="19"/>
  </w:num>
  <w:num w:numId="33" w16cid:durableId="1564411894">
    <w:abstractNumId w:val="3"/>
  </w:num>
  <w:num w:numId="34" w16cid:durableId="165752822">
    <w:abstractNumId w:val="31"/>
  </w:num>
  <w:num w:numId="35" w16cid:durableId="2096125122">
    <w:abstractNumId w:val="15"/>
  </w:num>
  <w:num w:numId="36" w16cid:durableId="1261136019">
    <w:abstractNumId w:val="14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01365"/>
    <w:rsid w:val="000106FD"/>
    <w:rsid w:val="00010FFE"/>
    <w:rsid w:val="0001180B"/>
    <w:rsid w:val="00011A29"/>
    <w:rsid w:val="000138EF"/>
    <w:rsid w:val="000153DD"/>
    <w:rsid w:val="0002036F"/>
    <w:rsid w:val="000223B9"/>
    <w:rsid w:val="00022593"/>
    <w:rsid w:val="000229F7"/>
    <w:rsid w:val="00023035"/>
    <w:rsid w:val="00023AC7"/>
    <w:rsid w:val="00027B04"/>
    <w:rsid w:val="00031ECC"/>
    <w:rsid w:val="00032F5C"/>
    <w:rsid w:val="00033C09"/>
    <w:rsid w:val="00034EDE"/>
    <w:rsid w:val="00035DCC"/>
    <w:rsid w:val="00036140"/>
    <w:rsid w:val="0003666E"/>
    <w:rsid w:val="00037086"/>
    <w:rsid w:val="00037CC5"/>
    <w:rsid w:val="00037F24"/>
    <w:rsid w:val="00040351"/>
    <w:rsid w:val="00042ECB"/>
    <w:rsid w:val="00043280"/>
    <w:rsid w:val="0004433D"/>
    <w:rsid w:val="000450A6"/>
    <w:rsid w:val="00050030"/>
    <w:rsid w:val="0005260F"/>
    <w:rsid w:val="00060F37"/>
    <w:rsid w:val="000675ED"/>
    <w:rsid w:val="00067AD0"/>
    <w:rsid w:val="00067B7E"/>
    <w:rsid w:val="00067F57"/>
    <w:rsid w:val="0007336A"/>
    <w:rsid w:val="000747FA"/>
    <w:rsid w:val="00074A9B"/>
    <w:rsid w:val="00074F63"/>
    <w:rsid w:val="00075A35"/>
    <w:rsid w:val="000763A0"/>
    <w:rsid w:val="00080B05"/>
    <w:rsid w:val="0008181A"/>
    <w:rsid w:val="0008242D"/>
    <w:rsid w:val="00082CBC"/>
    <w:rsid w:val="00084D7A"/>
    <w:rsid w:val="000851E2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A526C"/>
    <w:rsid w:val="000B007B"/>
    <w:rsid w:val="000B0C96"/>
    <w:rsid w:val="000B24B8"/>
    <w:rsid w:val="000B2AE9"/>
    <w:rsid w:val="000B70A6"/>
    <w:rsid w:val="000C0E4D"/>
    <w:rsid w:val="000C18D9"/>
    <w:rsid w:val="000C1F2C"/>
    <w:rsid w:val="000C28C2"/>
    <w:rsid w:val="000C305B"/>
    <w:rsid w:val="000D0EDD"/>
    <w:rsid w:val="000D1E85"/>
    <w:rsid w:val="000D3A2D"/>
    <w:rsid w:val="000D3F53"/>
    <w:rsid w:val="000D56F5"/>
    <w:rsid w:val="000D5801"/>
    <w:rsid w:val="000D6318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119"/>
    <w:rsid w:val="000F562A"/>
    <w:rsid w:val="00101A68"/>
    <w:rsid w:val="001038CD"/>
    <w:rsid w:val="0010775F"/>
    <w:rsid w:val="00107866"/>
    <w:rsid w:val="001104D7"/>
    <w:rsid w:val="00112E20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63A2D"/>
    <w:rsid w:val="00172E57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D2D"/>
    <w:rsid w:val="001951F6"/>
    <w:rsid w:val="001A1177"/>
    <w:rsid w:val="001A42C0"/>
    <w:rsid w:val="001A4779"/>
    <w:rsid w:val="001A71EA"/>
    <w:rsid w:val="001A78AB"/>
    <w:rsid w:val="001A7D49"/>
    <w:rsid w:val="001B1954"/>
    <w:rsid w:val="001B19C0"/>
    <w:rsid w:val="001B4B3A"/>
    <w:rsid w:val="001B4C81"/>
    <w:rsid w:val="001B5835"/>
    <w:rsid w:val="001B775F"/>
    <w:rsid w:val="001C0AED"/>
    <w:rsid w:val="001C3D79"/>
    <w:rsid w:val="001C5102"/>
    <w:rsid w:val="001C5F97"/>
    <w:rsid w:val="001D1B93"/>
    <w:rsid w:val="001D2DF2"/>
    <w:rsid w:val="001D3527"/>
    <w:rsid w:val="001D38E7"/>
    <w:rsid w:val="001D3BB5"/>
    <w:rsid w:val="001D5E61"/>
    <w:rsid w:val="001E2E1A"/>
    <w:rsid w:val="001E4C09"/>
    <w:rsid w:val="001E684B"/>
    <w:rsid w:val="001F1597"/>
    <w:rsid w:val="001F217D"/>
    <w:rsid w:val="001F2ADF"/>
    <w:rsid w:val="001F50B9"/>
    <w:rsid w:val="001F6273"/>
    <w:rsid w:val="001F7308"/>
    <w:rsid w:val="001F7F28"/>
    <w:rsid w:val="00203E95"/>
    <w:rsid w:val="00204C0D"/>
    <w:rsid w:val="002057C9"/>
    <w:rsid w:val="00211752"/>
    <w:rsid w:val="00212507"/>
    <w:rsid w:val="00216050"/>
    <w:rsid w:val="002209A3"/>
    <w:rsid w:val="00220D56"/>
    <w:rsid w:val="00221B99"/>
    <w:rsid w:val="00224776"/>
    <w:rsid w:val="00224942"/>
    <w:rsid w:val="00226C6F"/>
    <w:rsid w:val="00230561"/>
    <w:rsid w:val="00231E74"/>
    <w:rsid w:val="00231EEB"/>
    <w:rsid w:val="00232C2C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6491C"/>
    <w:rsid w:val="00274427"/>
    <w:rsid w:val="0027483A"/>
    <w:rsid w:val="00276409"/>
    <w:rsid w:val="00283378"/>
    <w:rsid w:val="00284FD9"/>
    <w:rsid w:val="002875FF"/>
    <w:rsid w:val="00292378"/>
    <w:rsid w:val="00295C54"/>
    <w:rsid w:val="002961DA"/>
    <w:rsid w:val="002978BD"/>
    <w:rsid w:val="002A0BEF"/>
    <w:rsid w:val="002A1C79"/>
    <w:rsid w:val="002A2E68"/>
    <w:rsid w:val="002A56EC"/>
    <w:rsid w:val="002A57A5"/>
    <w:rsid w:val="002A67BB"/>
    <w:rsid w:val="002A721A"/>
    <w:rsid w:val="002A7C5A"/>
    <w:rsid w:val="002B0D81"/>
    <w:rsid w:val="002B1C4F"/>
    <w:rsid w:val="002B20D9"/>
    <w:rsid w:val="002B3082"/>
    <w:rsid w:val="002B682E"/>
    <w:rsid w:val="002C015E"/>
    <w:rsid w:val="002C216D"/>
    <w:rsid w:val="002C6173"/>
    <w:rsid w:val="002D1196"/>
    <w:rsid w:val="002D3E5C"/>
    <w:rsid w:val="002E45CA"/>
    <w:rsid w:val="002E49FD"/>
    <w:rsid w:val="002E5E14"/>
    <w:rsid w:val="002E6385"/>
    <w:rsid w:val="002E69B9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07B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6DB0"/>
    <w:rsid w:val="00370D4A"/>
    <w:rsid w:val="00370FE0"/>
    <w:rsid w:val="0037114A"/>
    <w:rsid w:val="00373ACE"/>
    <w:rsid w:val="00374113"/>
    <w:rsid w:val="00375928"/>
    <w:rsid w:val="00376E1C"/>
    <w:rsid w:val="0037717F"/>
    <w:rsid w:val="003844D5"/>
    <w:rsid w:val="00390B4E"/>
    <w:rsid w:val="00390E06"/>
    <w:rsid w:val="00396491"/>
    <w:rsid w:val="003A1AFC"/>
    <w:rsid w:val="003A5324"/>
    <w:rsid w:val="003B00E8"/>
    <w:rsid w:val="003B0AF5"/>
    <w:rsid w:val="003B0E93"/>
    <w:rsid w:val="003B0F1C"/>
    <w:rsid w:val="003B13FF"/>
    <w:rsid w:val="003B3B51"/>
    <w:rsid w:val="003B5283"/>
    <w:rsid w:val="003C1025"/>
    <w:rsid w:val="003C3AFB"/>
    <w:rsid w:val="003C490B"/>
    <w:rsid w:val="003C72E7"/>
    <w:rsid w:val="003C7D08"/>
    <w:rsid w:val="003D56F7"/>
    <w:rsid w:val="003D5EA8"/>
    <w:rsid w:val="003D5F7C"/>
    <w:rsid w:val="003D67E5"/>
    <w:rsid w:val="003E007C"/>
    <w:rsid w:val="003E15DA"/>
    <w:rsid w:val="003E2B81"/>
    <w:rsid w:val="003E3C25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64DB"/>
    <w:rsid w:val="0041760B"/>
    <w:rsid w:val="004206CA"/>
    <w:rsid w:val="0042206E"/>
    <w:rsid w:val="00425BC9"/>
    <w:rsid w:val="00426A2D"/>
    <w:rsid w:val="004271B2"/>
    <w:rsid w:val="0043365C"/>
    <w:rsid w:val="00435067"/>
    <w:rsid w:val="00440EC9"/>
    <w:rsid w:val="0044192A"/>
    <w:rsid w:val="004419C6"/>
    <w:rsid w:val="004450FB"/>
    <w:rsid w:val="00452698"/>
    <w:rsid w:val="00455FE8"/>
    <w:rsid w:val="00461C40"/>
    <w:rsid w:val="00462B5F"/>
    <w:rsid w:val="00463511"/>
    <w:rsid w:val="004660A4"/>
    <w:rsid w:val="00466516"/>
    <w:rsid w:val="00471818"/>
    <w:rsid w:val="00474D3B"/>
    <w:rsid w:val="00475E5D"/>
    <w:rsid w:val="0047618C"/>
    <w:rsid w:val="00481423"/>
    <w:rsid w:val="00484CB1"/>
    <w:rsid w:val="0048677E"/>
    <w:rsid w:val="00486FF4"/>
    <w:rsid w:val="004915FF"/>
    <w:rsid w:val="00491FD7"/>
    <w:rsid w:val="00492136"/>
    <w:rsid w:val="0049267C"/>
    <w:rsid w:val="004947E9"/>
    <w:rsid w:val="004962EE"/>
    <w:rsid w:val="004A043D"/>
    <w:rsid w:val="004A10AB"/>
    <w:rsid w:val="004A17FD"/>
    <w:rsid w:val="004A2E37"/>
    <w:rsid w:val="004A4750"/>
    <w:rsid w:val="004A5592"/>
    <w:rsid w:val="004A5E7B"/>
    <w:rsid w:val="004A604A"/>
    <w:rsid w:val="004A692C"/>
    <w:rsid w:val="004A7C64"/>
    <w:rsid w:val="004B070F"/>
    <w:rsid w:val="004B177F"/>
    <w:rsid w:val="004C33C1"/>
    <w:rsid w:val="004C4D47"/>
    <w:rsid w:val="004C66CA"/>
    <w:rsid w:val="004D61A2"/>
    <w:rsid w:val="004E0921"/>
    <w:rsid w:val="004E1AA5"/>
    <w:rsid w:val="004E5095"/>
    <w:rsid w:val="004F03F6"/>
    <w:rsid w:val="004F0BE1"/>
    <w:rsid w:val="004F10E4"/>
    <w:rsid w:val="004F2C53"/>
    <w:rsid w:val="004F5156"/>
    <w:rsid w:val="004F798C"/>
    <w:rsid w:val="004F7A23"/>
    <w:rsid w:val="0050181F"/>
    <w:rsid w:val="005031B7"/>
    <w:rsid w:val="00506C4B"/>
    <w:rsid w:val="00510C74"/>
    <w:rsid w:val="00510DE4"/>
    <w:rsid w:val="005113DD"/>
    <w:rsid w:val="00513E82"/>
    <w:rsid w:val="00514D06"/>
    <w:rsid w:val="005202A3"/>
    <w:rsid w:val="00520B8C"/>
    <w:rsid w:val="0052231A"/>
    <w:rsid w:val="005229EA"/>
    <w:rsid w:val="00523492"/>
    <w:rsid w:val="0052596B"/>
    <w:rsid w:val="00527685"/>
    <w:rsid w:val="00530676"/>
    <w:rsid w:val="00543DB5"/>
    <w:rsid w:val="005443AF"/>
    <w:rsid w:val="00544B65"/>
    <w:rsid w:val="0055056A"/>
    <w:rsid w:val="00551E04"/>
    <w:rsid w:val="0055266E"/>
    <w:rsid w:val="005530AD"/>
    <w:rsid w:val="0055359D"/>
    <w:rsid w:val="00555E42"/>
    <w:rsid w:val="00562A6D"/>
    <w:rsid w:val="00563BD5"/>
    <w:rsid w:val="005664D1"/>
    <w:rsid w:val="005710CE"/>
    <w:rsid w:val="00577AD3"/>
    <w:rsid w:val="00577FBC"/>
    <w:rsid w:val="0058108E"/>
    <w:rsid w:val="0058390C"/>
    <w:rsid w:val="0058395B"/>
    <w:rsid w:val="00585CCE"/>
    <w:rsid w:val="00590A29"/>
    <w:rsid w:val="00592AE0"/>
    <w:rsid w:val="00594763"/>
    <w:rsid w:val="0059556F"/>
    <w:rsid w:val="00595B0A"/>
    <w:rsid w:val="00595D34"/>
    <w:rsid w:val="00597BD5"/>
    <w:rsid w:val="005A1D65"/>
    <w:rsid w:val="005A2C25"/>
    <w:rsid w:val="005A3AEE"/>
    <w:rsid w:val="005B4852"/>
    <w:rsid w:val="005B6066"/>
    <w:rsid w:val="005B6D26"/>
    <w:rsid w:val="005B7186"/>
    <w:rsid w:val="005C1A70"/>
    <w:rsid w:val="005C4876"/>
    <w:rsid w:val="005C5A52"/>
    <w:rsid w:val="005C64FE"/>
    <w:rsid w:val="005C69D9"/>
    <w:rsid w:val="005C77BB"/>
    <w:rsid w:val="005C78CA"/>
    <w:rsid w:val="005D0793"/>
    <w:rsid w:val="005D26D2"/>
    <w:rsid w:val="005D39F2"/>
    <w:rsid w:val="005D487D"/>
    <w:rsid w:val="005D4BCD"/>
    <w:rsid w:val="005D676E"/>
    <w:rsid w:val="005E145B"/>
    <w:rsid w:val="005E1974"/>
    <w:rsid w:val="005E2611"/>
    <w:rsid w:val="005E6556"/>
    <w:rsid w:val="005E6C57"/>
    <w:rsid w:val="005E7217"/>
    <w:rsid w:val="005F10CF"/>
    <w:rsid w:val="005F45BD"/>
    <w:rsid w:val="005F66E3"/>
    <w:rsid w:val="005F6B31"/>
    <w:rsid w:val="005F7004"/>
    <w:rsid w:val="005F7638"/>
    <w:rsid w:val="00601F6C"/>
    <w:rsid w:val="00610DB9"/>
    <w:rsid w:val="00610E00"/>
    <w:rsid w:val="00614835"/>
    <w:rsid w:val="0061502B"/>
    <w:rsid w:val="0061569E"/>
    <w:rsid w:val="006205DB"/>
    <w:rsid w:val="006224D7"/>
    <w:rsid w:val="006232E4"/>
    <w:rsid w:val="0062444B"/>
    <w:rsid w:val="0062618E"/>
    <w:rsid w:val="006264CA"/>
    <w:rsid w:val="00627A20"/>
    <w:rsid w:val="0063206F"/>
    <w:rsid w:val="00632837"/>
    <w:rsid w:val="0063350D"/>
    <w:rsid w:val="00633EC9"/>
    <w:rsid w:val="006348D5"/>
    <w:rsid w:val="00634B33"/>
    <w:rsid w:val="0063551C"/>
    <w:rsid w:val="00635E10"/>
    <w:rsid w:val="006369CA"/>
    <w:rsid w:val="00636CEC"/>
    <w:rsid w:val="00644219"/>
    <w:rsid w:val="0064463E"/>
    <w:rsid w:val="00644F17"/>
    <w:rsid w:val="00645179"/>
    <w:rsid w:val="0064561E"/>
    <w:rsid w:val="00647C0B"/>
    <w:rsid w:val="006510BD"/>
    <w:rsid w:val="006514EB"/>
    <w:rsid w:val="00654997"/>
    <w:rsid w:val="00655AD6"/>
    <w:rsid w:val="0066182D"/>
    <w:rsid w:val="00662D16"/>
    <w:rsid w:val="0066517D"/>
    <w:rsid w:val="0067629F"/>
    <w:rsid w:val="00680E89"/>
    <w:rsid w:val="00683711"/>
    <w:rsid w:val="006844BD"/>
    <w:rsid w:val="00684607"/>
    <w:rsid w:val="00685CAD"/>
    <w:rsid w:val="00686548"/>
    <w:rsid w:val="00686D15"/>
    <w:rsid w:val="00690852"/>
    <w:rsid w:val="00691AE7"/>
    <w:rsid w:val="00692726"/>
    <w:rsid w:val="0069469D"/>
    <w:rsid w:val="00696856"/>
    <w:rsid w:val="006A0FC3"/>
    <w:rsid w:val="006A28F9"/>
    <w:rsid w:val="006A329A"/>
    <w:rsid w:val="006A56F2"/>
    <w:rsid w:val="006A63E9"/>
    <w:rsid w:val="006A66AF"/>
    <w:rsid w:val="006A7765"/>
    <w:rsid w:val="006A7AB7"/>
    <w:rsid w:val="006B1141"/>
    <w:rsid w:val="006B20B5"/>
    <w:rsid w:val="006B3A97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28CA"/>
    <w:rsid w:val="006D45AA"/>
    <w:rsid w:val="006D6D4A"/>
    <w:rsid w:val="006D76C3"/>
    <w:rsid w:val="006D7BA9"/>
    <w:rsid w:val="006E32AD"/>
    <w:rsid w:val="006E35C6"/>
    <w:rsid w:val="006E6D2D"/>
    <w:rsid w:val="006F11E6"/>
    <w:rsid w:val="006F198E"/>
    <w:rsid w:val="006F27EB"/>
    <w:rsid w:val="006F507C"/>
    <w:rsid w:val="006F5674"/>
    <w:rsid w:val="006F5A64"/>
    <w:rsid w:val="006F5AB5"/>
    <w:rsid w:val="006F7CE8"/>
    <w:rsid w:val="00701F15"/>
    <w:rsid w:val="0070283D"/>
    <w:rsid w:val="00702D51"/>
    <w:rsid w:val="0070409C"/>
    <w:rsid w:val="0070533F"/>
    <w:rsid w:val="00710943"/>
    <w:rsid w:val="007159D8"/>
    <w:rsid w:val="00716E19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34B98"/>
    <w:rsid w:val="0073791F"/>
    <w:rsid w:val="00740657"/>
    <w:rsid w:val="00740BCD"/>
    <w:rsid w:val="00743810"/>
    <w:rsid w:val="007440E7"/>
    <w:rsid w:val="0074411F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76E57"/>
    <w:rsid w:val="00780498"/>
    <w:rsid w:val="00781894"/>
    <w:rsid w:val="007843F2"/>
    <w:rsid w:val="00784F26"/>
    <w:rsid w:val="00786B4F"/>
    <w:rsid w:val="00786F1D"/>
    <w:rsid w:val="007877F6"/>
    <w:rsid w:val="00787C32"/>
    <w:rsid w:val="00793F4C"/>
    <w:rsid w:val="0079491D"/>
    <w:rsid w:val="007953EA"/>
    <w:rsid w:val="007958C6"/>
    <w:rsid w:val="0079634F"/>
    <w:rsid w:val="00796FE9"/>
    <w:rsid w:val="007A0B18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C53A3"/>
    <w:rsid w:val="007D02BA"/>
    <w:rsid w:val="007D1A22"/>
    <w:rsid w:val="007D62CD"/>
    <w:rsid w:val="007D7F67"/>
    <w:rsid w:val="007E1D1A"/>
    <w:rsid w:val="007F1BD0"/>
    <w:rsid w:val="007F4513"/>
    <w:rsid w:val="007F45C9"/>
    <w:rsid w:val="007F64F4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153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392E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1EA8"/>
    <w:rsid w:val="00864F1E"/>
    <w:rsid w:val="00871122"/>
    <w:rsid w:val="00871785"/>
    <w:rsid w:val="008724F5"/>
    <w:rsid w:val="0087492E"/>
    <w:rsid w:val="0087793D"/>
    <w:rsid w:val="00887A87"/>
    <w:rsid w:val="0089029A"/>
    <w:rsid w:val="00892F4C"/>
    <w:rsid w:val="00893D33"/>
    <w:rsid w:val="00893F4E"/>
    <w:rsid w:val="00894FFB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C61"/>
    <w:rsid w:val="008E57BA"/>
    <w:rsid w:val="008E67C5"/>
    <w:rsid w:val="008F041C"/>
    <w:rsid w:val="008F0A92"/>
    <w:rsid w:val="008F129B"/>
    <w:rsid w:val="008F1F0F"/>
    <w:rsid w:val="008F28C5"/>
    <w:rsid w:val="008F29EB"/>
    <w:rsid w:val="008F39B0"/>
    <w:rsid w:val="009015DD"/>
    <w:rsid w:val="00901AC9"/>
    <w:rsid w:val="009030A1"/>
    <w:rsid w:val="00904DD2"/>
    <w:rsid w:val="00906064"/>
    <w:rsid w:val="009137EF"/>
    <w:rsid w:val="00914C79"/>
    <w:rsid w:val="0092008F"/>
    <w:rsid w:val="009221D6"/>
    <w:rsid w:val="0092293E"/>
    <w:rsid w:val="009237D6"/>
    <w:rsid w:val="00925569"/>
    <w:rsid w:val="00926AF4"/>
    <w:rsid w:val="0092756F"/>
    <w:rsid w:val="00927B62"/>
    <w:rsid w:val="00927DAA"/>
    <w:rsid w:val="009306CB"/>
    <w:rsid w:val="00930AA7"/>
    <w:rsid w:val="009333ED"/>
    <w:rsid w:val="00935944"/>
    <w:rsid w:val="00941BF7"/>
    <w:rsid w:val="00942D0B"/>
    <w:rsid w:val="00943AC9"/>
    <w:rsid w:val="00945EA2"/>
    <w:rsid w:val="00945F6A"/>
    <w:rsid w:val="00946B0C"/>
    <w:rsid w:val="00947042"/>
    <w:rsid w:val="009479F3"/>
    <w:rsid w:val="0095385B"/>
    <w:rsid w:val="00953F7D"/>
    <w:rsid w:val="0095410F"/>
    <w:rsid w:val="009548E1"/>
    <w:rsid w:val="009554AA"/>
    <w:rsid w:val="00957441"/>
    <w:rsid w:val="0095776C"/>
    <w:rsid w:val="00957B75"/>
    <w:rsid w:val="00960864"/>
    <w:rsid w:val="00960C10"/>
    <w:rsid w:val="009628D2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16F1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B7D8E"/>
    <w:rsid w:val="009C023E"/>
    <w:rsid w:val="009C0C06"/>
    <w:rsid w:val="009C1FAC"/>
    <w:rsid w:val="009C2FC9"/>
    <w:rsid w:val="009C3D7D"/>
    <w:rsid w:val="009C435B"/>
    <w:rsid w:val="009C5754"/>
    <w:rsid w:val="009D0851"/>
    <w:rsid w:val="009D0B2F"/>
    <w:rsid w:val="009D124E"/>
    <w:rsid w:val="009D5278"/>
    <w:rsid w:val="009D5414"/>
    <w:rsid w:val="009D7A15"/>
    <w:rsid w:val="009E3031"/>
    <w:rsid w:val="009E3744"/>
    <w:rsid w:val="009E3F2D"/>
    <w:rsid w:val="009E5A6F"/>
    <w:rsid w:val="009E7820"/>
    <w:rsid w:val="009E789F"/>
    <w:rsid w:val="009E798A"/>
    <w:rsid w:val="009E7D6B"/>
    <w:rsid w:val="009F2184"/>
    <w:rsid w:val="009F3E11"/>
    <w:rsid w:val="009F5017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015"/>
    <w:rsid w:val="00A27652"/>
    <w:rsid w:val="00A323F9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65A45"/>
    <w:rsid w:val="00A71DBF"/>
    <w:rsid w:val="00A74E65"/>
    <w:rsid w:val="00A757C4"/>
    <w:rsid w:val="00A760FF"/>
    <w:rsid w:val="00A76426"/>
    <w:rsid w:val="00A76EBB"/>
    <w:rsid w:val="00A77277"/>
    <w:rsid w:val="00A81ECC"/>
    <w:rsid w:val="00A827CF"/>
    <w:rsid w:val="00A87769"/>
    <w:rsid w:val="00A90082"/>
    <w:rsid w:val="00A96387"/>
    <w:rsid w:val="00A96BEE"/>
    <w:rsid w:val="00A971BE"/>
    <w:rsid w:val="00AA0D96"/>
    <w:rsid w:val="00AA2B15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1D1"/>
    <w:rsid w:val="00AD08BD"/>
    <w:rsid w:val="00AD1D3E"/>
    <w:rsid w:val="00AD3CF7"/>
    <w:rsid w:val="00AD5178"/>
    <w:rsid w:val="00AD7039"/>
    <w:rsid w:val="00AD725D"/>
    <w:rsid w:val="00AD7E87"/>
    <w:rsid w:val="00AE167D"/>
    <w:rsid w:val="00AE2975"/>
    <w:rsid w:val="00AE372E"/>
    <w:rsid w:val="00AE54C3"/>
    <w:rsid w:val="00AE5D62"/>
    <w:rsid w:val="00AF19EE"/>
    <w:rsid w:val="00AF3C7A"/>
    <w:rsid w:val="00AF4B0E"/>
    <w:rsid w:val="00AF5360"/>
    <w:rsid w:val="00AF5CCA"/>
    <w:rsid w:val="00AF7CEF"/>
    <w:rsid w:val="00B01E7C"/>
    <w:rsid w:val="00B0311F"/>
    <w:rsid w:val="00B11FA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3167"/>
    <w:rsid w:val="00B44E9E"/>
    <w:rsid w:val="00B46377"/>
    <w:rsid w:val="00B50185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9DF"/>
    <w:rsid w:val="00B80C60"/>
    <w:rsid w:val="00B8669A"/>
    <w:rsid w:val="00B871D8"/>
    <w:rsid w:val="00B91700"/>
    <w:rsid w:val="00B91BBD"/>
    <w:rsid w:val="00B95870"/>
    <w:rsid w:val="00B95F29"/>
    <w:rsid w:val="00B97FF2"/>
    <w:rsid w:val="00BA11A4"/>
    <w:rsid w:val="00BA13F1"/>
    <w:rsid w:val="00BA28DE"/>
    <w:rsid w:val="00BA580C"/>
    <w:rsid w:val="00BA791A"/>
    <w:rsid w:val="00BB082D"/>
    <w:rsid w:val="00BB1714"/>
    <w:rsid w:val="00BB29FA"/>
    <w:rsid w:val="00BB3A23"/>
    <w:rsid w:val="00BB3AFD"/>
    <w:rsid w:val="00BB53F0"/>
    <w:rsid w:val="00BB7825"/>
    <w:rsid w:val="00BC00CE"/>
    <w:rsid w:val="00BC3D29"/>
    <w:rsid w:val="00BD100E"/>
    <w:rsid w:val="00BD1AE4"/>
    <w:rsid w:val="00BD1DC2"/>
    <w:rsid w:val="00BD2072"/>
    <w:rsid w:val="00BD303C"/>
    <w:rsid w:val="00BD446A"/>
    <w:rsid w:val="00BE25A9"/>
    <w:rsid w:val="00BE446D"/>
    <w:rsid w:val="00BE609B"/>
    <w:rsid w:val="00BE6C2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E87"/>
    <w:rsid w:val="00C159A2"/>
    <w:rsid w:val="00C16C70"/>
    <w:rsid w:val="00C20017"/>
    <w:rsid w:val="00C21950"/>
    <w:rsid w:val="00C22179"/>
    <w:rsid w:val="00C235C7"/>
    <w:rsid w:val="00C2451D"/>
    <w:rsid w:val="00C24D5B"/>
    <w:rsid w:val="00C25F7D"/>
    <w:rsid w:val="00C2653F"/>
    <w:rsid w:val="00C320A9"/>
    <w:rsid w:val="00C323EA"/>
    <w:rsid w:val="00C355FB"/>
    <w:rsid w:val="00C37452"/>
    <w:rsid w:val="00C37799"/>
    <w:rsid w:val="00C40101"/>
    <w:rsid w:val="00C409E5"/>
    <w:rsid w:val="00C43627"/>
    <w:rsid w:val="00C4435B"/>
    <w:rsid w:val="00C453FF"/>
    <w:rsid w:val="00C477E5"/>
    <w:rsid w:val="00C508C6"/>
    <w:rsid w:val="00C5259B"/>
    <w:rsid w:val="00C546B1"/>
    <w:rsid w:val="00C55069"/>
    <w:rsid w:val="00C55732"/>
    <w:rsid w:val="00C55E45"/>
    <w:rsid w:val="00C634D6"/>
    <w:rsid w:val="00C6352D"/>
    <w:rsid w:val="00C65884"/>
    <w:rsid w:val="00C65DE0"/>
    <w:rsid w:val="00C70A0B"/>
    <w:rsid w:val="00C71E04"/>
    <w:rsid w:val="00C71E1E"/>
    <w:rsid w:val="00C7274A"/>
    <w:rsid w:val="00C73715"/>
    <w:rsid w:val="00C749A5"/>
    <w:rsid w:val="00C7620E"/>
    <w:rsid w:val="00C81E86"/>
    <w:rsid w:val="00C8403F"/>
    <w:rsid w:val="00C91F43"/>
    <w:rsid w:val="00C92270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B6F48"/>
    <w:rsid w:val="00CB7698"/>
    <w:rsid w:val="00CC3B82"/>
    <w:rsid w:val="00CC58D1"/>
    <w:rsid w:val="00CD0F4D"/>
    <w:rsid w:val="00CD69FB"/>
    <w:rsid w:val="00CD7535"/>
    <w:rsid w:val="00CD7A8E"/>
    <w:rsid w:val="00CE1B3F"/>
    <w:rsid w:val="00CE2774"/>
    <w:rsid w:val="00CE2965"/>
    <w:rsid w:val="00CE2A17"/>
    <w:rsid w:val="00CE3F8E"/>
    <w:rsid w:val="00CE47D2"/>
    <w:rsid w:val="00CE5683"/>
    <w:rsid w:val="00CE5EBA"/>
    <w:rsid w:val="00CF0292"/>
    <w:rsid w:val="00CF1F3C"/>
    <w:rsid w:val="00CF2C23"/>
    <w:rsid w:val="00CF38F4"/>
    <w:rsid w:val="00D00F42"/>
    <w:rsid w:val="00D02616"/>
    <w:rsid w:val="00D0610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3613E"/>
    <w:rsid w:val="00D401F5"/>
    <w:rsid w:val="00D404F4"/>
    <w:rsid w:val="00D40561"/>
    <w:rsid w:val="00D43EAA"/>
    <w:rsid w:val="00D45A15"/>
    <w:rsid w:val="00D45C2A"/>
    <w:rsid w:val="00D464F7"/>
    <w:rsid w:val="00D50782"/>
    <w:rsid w:val="00D50F40"/>
    <w:rsid w:val="00D518D3"/>
    <w:rsid w:val="00D52D13"/>
    <w:rsid w:val="00D538A0"/>
    <w:rsid w:val="00D56B0E"/>
    <w:rsid w:val="00D5736B"/>
    <w:rsid w:val="00D57389"/>
    <w:rsid w:val="00D5744B"/>
    <w:rsid w:val="00D61D16"/>
    <w:rsid w:val="00D620EB"/>
    <w:rsid w:val="00D6338E"/>
    <w:rsid w:val="00D635CF"/>
    <w:rsid w:val="00D64BD5"/>
    <w:rsid w:val="00D66B18"/>
    <w:rsid w:val="00D67F89"/>
    <w:rsid w:val="00D70E71"/>
    <w:rsid w:val="00D71D22"/>
    <w:rsid w:val="00D72D20"/>
    <w:rsid w:val="00D7301C"/>
    <w:rsid w:val="00D76616"/>
    <w:rsid w:val="00D77EB0"/>
    <w:rsid w:val="00D84D65"/>
    <w:rsid w:val="00D84DAC"/>
    <w:rsid w:val="00D868FF"/>
    <w:rsid w:val="00D90689"/>
    <w:rsid w:val="00D93418"/>
    <w:rsid w:val="00D93B73"/>
    <w:rsid w:val="00D93F22"/>
    <w:rsid w:val="00DA3A56"/>
    <w:rsid w:val="00DA406D"/>
    <w:rsid w:val="00DA5678"/>
    <w:rsid w:val="00DA7171"/>
    <w:rsid w:val="00DA7571"/>
    <w:rsid w:val="00DB0703"/>
    <w:rsid w:val="00DB08DF"/>
    <w:rsid w:val="00DB311B"/>
    <w:rsid w:val="00DC398B"/>
    <w:rsid w:val="00DC3D44"/>
    <w:rsid w:val="00DC49FE"/>
    <w:rsid w:val="00DC78CF"/>
    <w:rsid w:val="00DD198B"/>
    <w:rsid w:val="00DD3906"/>
    <w:rsid w:val="00DD49AA"/>
    <w:rsid w:val="00DD6102"/>
    <w:rsid w:val="00DD7A55"/>
    <w:rsid w:val="00DD7ACD"/>
    <w:rsid w:val="00DE2705"/>
    <w:rsid w:val="00DE447E"/>
    <w:rsid w:val="00DE58B5"/>
    <w:rsid w:val="00DE7882"/>
    <w:rsid w:val="00DF0990"/>
    <w:rsid w:val="00DF59B1"/>
    <w:rsid w:val="00DF66B7"/>
    <w:rsid w:val="00DF7DFB"/>
    <w:rsid w:val="00E003B9"/>
    <w:rsid w:val="00E02B96"/>
    <w:rsid w:val="00E03B67"/>
    <w:rsid w:val="00E043F9"/>
    <w:rsid w:val="00E0758A"/>
    <w:rsid w:val="00E1355D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1E92"/>
    <w:rsid w:val="00E32874"/>
    <w:rsid w:val="00E3377E"/>
    <w:rsid w:val="00E3412A"/>
    <w:rsid w:val="00E400BB"/>
    <w:rsid w:val="00E45C80"/>
    <w:rsid w:val="00E46070"/>
    <w:rsid w:val="00E4607A"/>
    <w:rsid w:val="00E461B6"/>
    <w:rsid w:val="00E464BD"/>
    <w:rsid w:val="00E47FC6"/>
    <w:rsid w:val="00E50C92"/>
    <w:rsid w:val="00E5616C"/>
    <w:rsid w:val="00E5700E"/>
    <w:rsid w:val="00E57E6F"/>
    <w:rsid w:val="00E607B5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7490"/>
    <w:rsid w:val="00E775A9"/>
    <w:rsid w:val="00E80412"/>
    <w:rsid w:val="00E80499"/>
    <w:rsid w:val="00E816EB"/>
    <w:rsid w:val="00E81778"/>
    <w:rsid w:val="00E81E0F"/>
    <w:rsid w:val="00E82C37"/>
    <w:rsid w:val="00E83471"/>
    <w:rsid w:val="00E84959"/>
    <w:rsid w:val="00E9126A"/>
    <w:rsid w:val="00E923C2"/>
    <w:rsid w:val="00E9348B"/>
    <w:rsid w:val="00E935C7"/>
    <w:rsid w:val="00E942E5"/>
    <w:rsid w:val="00E9501E"/>
    <w:rsid w:val="00E9616C"/>
    <w:rsid w:val="00E96426"/>
    <w:rsid w:val="00E96D2B"/>
    <w:rsid w:val="00EA1E2F"/>
    <w:rsid w:val="00EA2FD6"/>
    <w:rsid w:val="00EB18BB"/>
    <w:rsid w:val="00EB1981"/>
    <w:rsid w:val="00EB2E51"/>
    <w:rsid w:val="00EB565A"/>
    <w:rsid w:val="00EB605B"/>
    <w:rsid w:val="00EC5FA9"/>
    <w:rsid w:val="00EC672E"/>
    <w:rsid w:val="00EC722C"/>
    <w:rsid w:val="00ED14E7"/>
    <w:rsid w:val="00ED183C"/>
    <w:rsid w:val="00ED20A9"/>
    <w:rsid w:val="00ED54A7"/>
    <w:rsid w:val="00EE041A"/>
    <w:rsid w:val="00EE45AE"/>
    <w:rsid w:val="00EE4D8F"/>
    <w:rsid w:val="00EE6931"/>
    <w:rsid w:val="00EF0459"/>
    <w:rsid w:val="00EF4FEE"/>
    <w:rsid w:val="00EF532A"/>
    <w:rsid w:val="00F0067E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25CF9"/>
    <w:rsid w:val="00F40EF4"/>
    <w:rsid w:val="00F42B56"/>
    <w:rsid w:val="00F435C6"/>
    <w:rsid w:val="00F4572B"/>
    <w:rsid w:val="00F460F0"/>
    <w:rsid w:val="00F519B2"/>
    <w:rsid w:val="00F526BC"/>
    <w:rsid w:val="00F52B32"/>
    <w:rsid w:val="00F53206"/>
    <w:rsid w:val="00F541E0"/>
    <w:rsid w:val="00F557F3"/>
    <w:rsid w:val="00F60393"/>
    <w:rsid w:val="00F64A1C"/>
    <w:rsid w:val="00F7051B"/>
    <w:rsid w:val="00F742D8"/>
    <w:rsid w:val="00F74556"/>
    <w:rsid w:val="00F74D3E"/>
    <w:rsid w:val="00F75549"/>
    <w:rsid w:val="00F76677"/>
    <w:rsid w:val="00F7683C"/>
    <w:rsid w:val="00F83634"/>
    <w:rsid w:val="00F8363E"/>
    <w:rsid w:val="00F84C1B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1DE3"/>
    <w:rsid w:val="00FA20B7"/>
    <w:rsid w:val="00FA5584"/>
    <w:rsid w:val="00FA691B"/>
    <w:rsid w:val="00FA6DFE"/>
    <w:rsid w:val="00FA7A79"/>
    <w:rsid w:val="00FA7D4D"/>
    <w:rsid w:val="00FB0A47"/>
    <w:rsid w:val="00FB20EF"/>
    <w:rsid w:val="00FB3D96"/>
    <w:rsid w:val="00FB6F84"/>
    <w:rsid w:val="00FC0389"/>
    <w:rsid w:val="00FC6396"/>
    <w:rsid w:val="00FD1161"/>
    <w:rsid w:val="00FD2E22"/>
    <w:rsid w:val="00FD68D8"/>
    <w:rsid w:val="00FD7510"/>
    <w:rsid w:val="00FD7CDD"/>
    <w:rsid w:val="00FE16AC"/>
    <w:rsid w:val="00FE48F6"/>
    <w:rsid w:val="00FE5085"/>
    <w:rsid w:val="00FE57A6"/>
    <w:rsid w:val="00FE709B"/>
    <w:rsid w:val="00FE7355"/>
    <w:rsid w:val="00FF7CDC"/>
    <w:rsid w:val="10585E7D"/>
    <w:rsid w:val="16EB24BA"/>
    <w:rsid w:val="204CD71E"/>
    <w:rsid w:val="20945DA4"/>
    <w:rsid w:val="243472D4"/>
    <w:rsid w:val="4EC2E8C4"/>
    <w:rsid w:val="57E02FD5"/>
    <w:rsid w:val="59901FF9"/>
    <w:rsid w:val="6CB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499A964-4264-44CA-88C7-6A8D5BED55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NormalTable0" w:customStyle="1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styleId="20" w:customStyle="1">
    <w:name w:val="20"/>
    <w:basedOn w:val="NormalTable0"/>
    <w:rsid w:val="0070533F"/>
    <w:pPr>
      <w:suppressAutoHyphens w:val="0"/>
    </w:pPr>
    <w:rPr>
      <w:rFonts w:ascii="Calibri" w:hAnsi="Calibri" w:eastAsia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styleId="DefaultFontHxMailStyle" w:customStyle="1">
    <w:name w:val="Default Font HxMail Style"/>
    <w:basedOn w:val="Fontepargpadro"/>
    <w:rsid w:val="00C55E45"/>
    <w:rPr>
      <w:rFonts w:hint="default" w:ascii="SansSerif" w:hAnsi="SansSerif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styleId="ui-provider" w:customStyle="1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D13C1E"/>
    <w:rPr>
      <w:rFonts w:asciiTheme="majorHAnsi" w:hAnsiTheme="majorHAnsi" w:eastAsiaTheme="majorEastAsia" w:cstheme="majorBidi"/>
      <w:i/>
      <w:iCs/>
      <w:color w:val="365F91" w:themeColor="accent1" w:themeShade="BF"/>
      <w:sz w:val="22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13C1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styleId="paragraph" w:customStyle="1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2A0BEF"/>
  </w:style>
  <w:style w:type="character" w:styleId="eop" w:customStyle="1">
    <w:name w:val="eop"/>
    <w:basedOn w:val="Fontepargpadro"/>
    <w:rsid w:val="002A0BEF"/>
  </w:style>
  <w:style w:type="character" w:styleId="markispqxf89t" w:customStyle="1">
    <w:name w:val="markispqxf89t"/>
    <w:basedOn w:val="Fontepargpadro"/>
    <w:rsid w:val="00E77490"/>
  </w:style>
  <w:style w:type="character" w:styleId="mark8n31uwkh1" w:customStyle="1">
    <w:name w:val="mark8n31uwkh1"/>
    <w:basedOn w:val="Fontepargpadro"/>
    <w:rsid w:val="00E77490"/>
  </w:style>
  <w:style w:type="character" w:styleId="markedcontent" w:customStyle="1">
    <w:name w:val="markedcontent"/>
    <w:basedOn w:val="Fontepargpadro"/>
    <w:rsid w:val="00CD7A8E"/>
  </w:style>
  <w:style w:type="character" w:styleId="markorkeg7lmq" w:customStyle="1">
    <w:name w:val="markorkeg7lmq"/>
    <w:basedOn w:val="Fontepargpadro"/>
    <w:rsid w:val="0064561E"/>
  </w:style>
  <w:style w:type="paragraph" w:styleId="xmsonormal" w:customStyle="1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xcontentpasted1" w:customStyle="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eastAsia="Times New Roman" w:cs="Courier New"/>
      <w:sz w:val="20"/>
      <w:szCs w:val="20"/>
      <w:lang w:val="pt-BR"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375928"/>
    <w:rPr>
      <w:rFonts w:ascii="Courier New" w:hAnsi="Courier New" w:eastAsia="Times New Roman" w:cs="Courier New"/>
      <w:szCs w:val="20"/>
      <w:lang w:val="pt-BR" w:eastAsia="pt-BR"/>
    </w:rPr>
  </w:style>
  <w:style w:type="character" w:styleId="markzk54ys2mh" w:customStyle="1">
    <w:name w:val="markzk54ys2mh"/>
    <w:basedOn w:val="Fontepargpadro"/>
    <w:rsid w:val="00375928"/>
  </w:style>
  <w:style w:type="character" w:styleId="MenoPendente">
    <w:name w:val="Unresolved Mention"/>
    <w:basedOn w:val="Fontepargpadro"/>
    <w:uiPriority w:val="99"/>
    <w:semiHidden/>
    <w:unhideWhenUsed/>
    <w:rsid w:val="006F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421-6CFE-4B82-9AE6-B1BE40C420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lastModifiedBy>Etica - CAU/MG</lastModifiedBy>
  <revision>5</revision>
  <lastPrinted>2023-01-25T18:34:00.0000000Z</lastPrinted>
  <dcterms:created xsi:type="dcterms:W3CDTF">2023-11-01T18:28:00.0000000Z</dcterms:created>
  <dcterms:modified xsi:type="dcterms:W3CDTF">2023-11-08T11:17:26.2568153Z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