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0D62A1B8" w:rsidR="00D673DB" w:rsidRPr="00F81837" w:rsidRDefault="3DB5A513" w:rsidP="00ED41EA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7042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="00D82CF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08C9E14" w:rsidR="0053398C" w:rsidRPr="00F81837" w:rsidRDefault="00D82CFA" w:rsidP="0070429C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Itens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</w:t>
            </w:r>
            <w:r w:rsidR="0070429C" w:rsidRPr="00FE1DAD">
              <w:rPr>
                <w:rFonts w:asciiTheme="majorHAnsi" w:hAnsiTheme="majorHAnsi" w:cs="Times New Roman"/>
                <w:sz w:val="20"/>
                <w:szCs w:val="20"/>
              </w:rPr>
              <w:t xml:space="preserve"> 4 da súmula da Reunião Ordinária nº 217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C32EB9C" w:rsidR="0053398C" w:rsidRPr="00F81837" w:rsidRDefault="00BC331B" w:rsidP="0070429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</w:t>
            </w:r>
            <w:r w:rsidR="0070429C">
              <w:rPr>
                <w:rFonts w:asciiTheme="majorHAnsi" w:hAnsiTheme="majorHAnsi" w:cs="Times New Roman"/>
                <w:sz w:val="20"/>
                <w:szCs w:val="20"/>
              </w:rPr>
              <w:t>CED-CAU/</w:t>
            </w:r>
            <w:proofErr w:type="gramStart"/>
            <w:r w:rsidR="0070429C">
              <w:rPr>
                <w:rFonts w:asciiTheme="majorHAnsi" w:hAnsiTheme="majorHAnsi" w:cs="Times New Roman"/>
                <w:sz w:val="20"/>
                <w:szCs w:val="20"/>
              </w:rPr>
              <w:t>BR</w:t>
            </w:r>
            <w:proofErr w:type="gramEnd"/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D1F6ABF" w:rsidR="0053398C" w:rsidRPr="00F81837" w:rsidRDefault="0070429C" w:rsidP="0070429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SOLICITA ORIENTAÇÕES À CED-CAU/BR</w:t>
            </w:r>
          </w:p>
        </w:tc>
      </w:tr>
      <w:bookmarkEnd w:id="1"/>
    </w:tbl>
    <w:p w14:paraId="084217BC" w14:textId="77777777" w:rsidR="0053398C" w:rsidRPr="00FE1DAD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2D1A025B" w14:textId="401016D4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70429C">
        <w:rPr>
          <w:rFonts w:asciiTheme="majorHAnsi" w:hAnsiTheme="majorHAnsi" w:cs="Times New Roman"/>
          <w:sz w:val="20"/>
          <w:szCs w:val="20"/>
        </w:rPr>
        <w:t>6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70429C">
        <w:rPr>
          <w:rFonts w:asciiTheme="majorHAnsi" w:hAnsiTheme="majorHAnsi" w:cs="Times New Roman"/>
          <w:sz w:val="20"/>
          <w:szCs w:val="20"/>
        </w:rPr>
        <w:t>agosto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CAU/BR.</w:t>
      </w:r>
    </w:p>
    <w:p w14:paraId="53905593" w14:textId="77777777" w:rsidR="00FE1DAD" w:rsidRPr="00FE1DAD" w:rsidRDefault="00FE1DAD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43FC2E2F" w:rsidR="00F04C7F" w:rsidRPr="00F81837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providências.</w:t>
      </w:r>
    </w:p>
    <w:p w14:paraId="0A8DEC72" w14:textId="77777777" w:rsidR="00F04C7F" w:rsidRPr="00FE1DAD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1F1242F5" w14:textId="18842504" w:rsidR="00F04C7F" w:rsidRDefault="00405AE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FE1DAD">
        <w:rPr>
          <w:rFonts w:asciiTheme="majorHAnsi" w:hAnsiTheme="majorHAnsi" w:cs="Times New Roman"/>
          <w:sz w:val="20"/>
          <w:szCs w:val="20"/>
        </w:rPr>
        <w:t>Considerando a Lei Federal n° 12.378, de 31 de dezembro de 2010, a qual atribui ao CAU/BR e aos CAUs/UF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14:paraId="0BA3E21E" w14:textId="77777777" w:rsidR="00D82CFA" w:rsidRPr="00D82CFA" w:rsidRDefault="00D82CFA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C5B5B69" w14:textId="77777777" w:rsidR="00D82CFA" w:rsidRDefault="00D82CFA" w:rsidP="00D82CFA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D82CFA">
        <w:rPr>
          <w:rFonts w:asciiTheme="majorHAnsi" w:hAnsiTheme="majorHAnsi" w:cs="Times New Roman"/>
          <w:sz w:val="20"/>
          <w:szCs w:val="20"/>
        </w:rPr>
        <w:t>Considerando a importância do levantamento de indicadores para o planejamento e a efetividade das ações da Comissão de Ética e Disciplina do CAU.</w:t>
      </w:r>
    </w:p>
    <w:p w14:paraId="1B46909E" w14:textId="77777777" w:rsidR="00946644" w:rsidRPr="00B64062" w:rsidRDefault="00946644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color w:val="C00000"/>
          <w:sz w:val="20"/>
          <w:szCs w:val="20"/>
        </w:rPr>
      </w:pPr>
    </w:p>
    <w:p w14:paraId="55272B05" w14:textId="40BB26D8" w:rsidR="008B36A9" w:rsidRPr="00A276B2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FE1DAD" w:rsidRDefault="0051388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color w:val="000000" w:themeColor="text1"/>
          <w:sz w:val="10"/>
          <w:szCs w:val="10"/>
        </w:rPr>
      </w:pPr>
    </w:p>
    <w:p w14:paraId="2AD0E8CE" w14:textId="77777777" w:rsidR="00D82CFA" w:rsidRDefault="00D82CFA" w:rsidP="00D82CFA">
      <w:pPr>
        <w:pStyle w:val="PargrafodaLista"/>
        <w:numPr>
          <w:ilvl w:val="0"/>
          <w:numId w:val="42"/>
        </w:numPr>
        <w:suppressAutoHyphens w:val="0"/>
        <w:spacing w:line="276" w:lineRule="auto"/>
        <w:ind w:left="360" w:right="-2"/>
        <w:rPr>
          <w:rFonts w:asciiTheme="majorHAnsi" w:hAnsiTheme="majorHAnsi"/>
          <w:color w:val="000000" w:themeColor="text1"/>
          <w:sz w:val="20"/>
          <w:szCs w:val="20"/>
        </w:rPr>
      </w:pPr>
      <w:r w:rsidRPr="00D82CFA">
        <w:rPr>
          <w:rFonts w:asciiTheme="majorHAnsi" w:hAnsiTheme="majorHAnsi"/>
          <w:color w:val="000000" w:themeColor="text1"/>
          <w:sz w:val="20"/>
          <w:szCs w:val="20"/>
        </w:rPr>
        <w:t>Propor que, nos levantamentos dos dados das denúncias e processos éticos, conste como classificação do motivo da denúncia a categoria “Concorrência desleal” e, como classificação do local de infração a categoria “Conduta virtual”.</w:t>
      </w:r>
    </w:p>
    <w:p w14:paraId="6861C19F" w14:textId="77777777" w:rsidR="00D82CFA" w:rsidRPr="00D82CFA" w:rsidRDefault="00D82CFA" w:rsidP="00D82CFA">
      <w:pPr>
        <w:pStyle w:val="PargrafodaLista"/>
        <w:suppressAutoHyphens w:val="0"/>
        <w:spacing w:line="276" w:lineRule="auto"/>
        <w:ind w:left="360" w:right="-2"/>
        <w:rPr>
          <w:rFonts w:asciiTheme="majorHAnsi" w:hAnsiTheme="majorHAnsi"/>
          <w:color w:val="000000" w:themeColor="text1"/>
          <w:sz w:val="10"/>
          <w:szCs w:val="10"/>
        </w:rPr>
      </w:pPr>
    </w:p>
    <w:p w14:paraId="10124361" w14:textId="2B7FFEE1" w:rsidR="0070429C" w:rsidRPr="00D82CFA" w:rsidRDefault="0070429C" w:rsidP="00D82CFA">
      <w:pPr>
        <w:pStyle w:val="PargrafodaLista"/>
        <w:numPr>
          <w:ilvl w:val="0"/>
          <w:numId w:val="42"/>
        </w:numPr>
        <w:suppressAutoHyphens w:val="0"/>
        <w:spacing w:line="276" w:lineRule="auto"/>
        <w:ind w:left="360" w:right="-2"/>
        <w:rPr>
          <w:rFonts w:asciiTheme="majorHAnsi" w:hAnsiTheme="majorHAnsi"/>
          <w:color w:val="000000" w:themeColor="text1"/>
          <w:sz w:val="20"/>
          <w:szCs w:val="20"/>
        </w:rPr>
      </w:pPr>
      <w:r w:rsidRPr="00D82CFA">
        <w:rPr>
          <w:rFonts w:asciiTheme="majorHAnsi" w:hAnsiTheme="majorHAnsi"/>
          <w:color w:val="000000" w:themeColor="text1"/>
          <w:sz w:val="20"/>
          <w:szCs w:val="20"/>
        </w:rPr>
        <w:t>Solicitar orientações da CED-CAU/BR para o que segue:</w:t>
      </w:r>
    </w:p>
    <w:p w14:paraId="0833618B" w14:textId="77777777" w:rsidR="0070429C" w:rsidRPr="00FE1DAD" w:rsidRDefault="0070429C" w:rsidP="00FE1DAD">
      <w:pPr>
        <w:pStyle w:val="PargrafodaLista"/>
        <w:suppressAutoHyphens w:val="0"/>
        <w:spacing w:line="276" w:lineRule="auto"/>
        <w:ind w:left="0" w:right="-2"/>
        <w:rPr>
          <w:rFonts w:asciiTheme="majorHAnsi" w:hAnsiTheme="majorHAnsi"/>
          <w:color w:val="000000" w:themeColor="text1"/>
          <w:sz w:val="10"/>
          <w:szCs w:val="10"/>
        </w:rPr>
      </w:pPr>
    </w:p>
    <w:p w14:paraId="01C96BA4" w14:textId="75535AF8" w:rsidR="0070429C" w:rsidRPr="008F12DA" w:rsidRDefault="0070429C" w:rsidP="00FE1DAD">
      <w:pPr>
        <w:pStyle w:val="Default"/>
        <w:numPr>
          <w:ilvl w:val="0"/>
          <w:numId w:val="39"/>
        </w:numPr>
        <w:adjustRightInd/>
        <w:ind w:left="0" w:right="-2" w:firstLine="0"/>
        <w:jc w:val="both"/>
        <w:rPr>
          <w:rFonts w:asciiTheme="majorHAnsi" w:hAnsiTheme="majorHAnsi"/>
          <w:color w:val="auto"/>
          <w:sz w:val="20"/>
          <w:szCs w:val="20"/>
          <w:lang w:val="pt-BR"/>
        </w:rPr>
      </w:pPr>
      <w:bookmarkStart w:id="2" w:name="_Hlk62550538"/>
      <w:r w:rsidRPr="008F12DA">
        <w:rPr>
          <w:rFonts w:asciiTheme="majorHAnsi" w:hAnsiTheme="majorHAnsi"/>
          <w:color w:val="auto"/>
          <w:sz w:val="20"/>
          <w:szCs w:val="20"/>
          <w:lang w:val="pt-BR"/>
        </w:rPr>
        <w:t>A publicação de oferta de projeto de arquitetura com escopo e valor definido na plataforma Instagram</w:t>
      </w:r>
      <w:r w:rsidR="00147717">
        <w:rPr>
          <w:rFonts w:asciiTheme="majorHAnsi" w:hAnsiTheme="majorHAnsi"/>
          <w:color w:val="auto"/>
          <w:sz w:val="20"/>
          <w:szCs w:val="20"/>
          <w:lang w:val="pt-BR"/>
        </w:rPr>
        <w:t>,</w:t>
      </w:r>
      <w:r w:rsidRPr="008F12DA">
        <w:rPr>
          <w:rFonts w:asciiTheme="majorHAnsi" w:hAnsiTheme="majorHAnsi"/>
          <w:color w:val="auto"/>
          <w:sz w:val="20"/>
          <w:szCs w:val="20"/>
          <w:lang w:val="pt-BR"/>
        </w:rPr>
        <w:t xml:space="preserve"> ou outra rede social</w:t>
      </w:r>
      <w:r w:rsidR="00147717">
        <w:rPr>
          <w:rFonts w:asciiTheme="majorHAnsi" w:hAnsiTheme="majorHAnsi"/>
          <w:color w:val="auto"/>
          <w:sz w:val="20"/>
          <w:szCs w:val="20"/>
          <w:lang w:val="pt-BR"/>
        </w:rPr>
        <w:t>,</w:t>
      </w:r>
      <w:r w:rsidRPr="008F12DA">
        <w:rPr>
          <w:rFonts w:asciiTheme="majorHAnsi" w:hAnsiTheme="majorHAnsi"/>
          <w:color w:val="auto"/>
          <w:sz w:val="20"/>
          <w:szCs w:val="20"/>
          <w:lang w:val="pt-BR"/>
        </w:rPr>
        <w:t xml:space="preserve"> fere algum preceito do Código de Ética e Disciplina do CAU?</w:t>
      </w:r>
    </w:p>
    <w:p w14:paraId="27331439" w14:textId="77777777" w:rsidR="0070429C" w:rsidRPr="00FE1DAD" w:rsidRDefault="0070429C" w:rsidP="00FE1DAD">
      <w:pPr>
        <w:pStyle w:val="Default"/>
        <w:ind w:right="-2"/>
        <w:jc w:val="both"/>
        <w:rPr>
          <w:rFonts w:asciiTheme="majorHAnsi" w:hAnsiTheme="majorHAnsi"/>
          <w:color w:val="auto"/>
          <w:sz w:val="10"/>
          <w:szCs w:val="10"/>
          <w:lang w:val="pt-BR"/>
        </w:rPr>
      </w:pPr>
    </w:p>
    <w:p w14:paraId="6D9B978A" w14:textId="77777777" w:rsidR="0070429C" w:rsidRPr="008F12DA" w:rsidRDefault="0070429C" w:rsidP="00FE1DAD">
      <w:pPr>
        <w:pStyle w:val="Default"/>
        <w:numPr>
          <w:ilvl w:val="0"/>
          <w:numId w:val="39"/>
        </w:numPr>
        <w:adjustRightInd/>
        <w:ind w:left="0" w:right="-2" w:firstLine="0"/>
        <w:jc w:val="both"/>
        <w:rPr>
          <w:rFonts w:asciiTheme="majorHAnsi" w:hAnsiTheme="majorHAnsi"/>
          <w:color w:val="auto"/>
          <w:sz w:val="20"/>
          <w:szCs w:val="20"/>
          <w:lang w:val="pt-BR"/>
        </w:rPr>
      </w:pPr>
      <w:r w:rsidRPr="008F12DA">
        <w:rPr>
          <w:rFonts w:asciiTheme="majorHAnsi" w:hAnsiTheme="majorHAnsi"/>
          <w:color w:val="auto"/>
          <w:sz w:val="20"/>
          <w:szCs w:val="20"/>
          <w:lang w:val="pt-BR"/>
        </w:rPr>
        <w:t>As ofertas de plantas de casas prontas com valor definido na plataforma Instagram ou outra rede social fere algum preceito do Código de Ética e Disciplina do CAU?</w:t>
      </w:r>
    </w:p>
    <w:p w14:paraId="051168E5" w14:textId="77777777" w:rsidR="0070429C" w:rsidRPr="00FE1DAD" w:rsidRDefault="0070429C" w:rsidP="00FE1DAD">
      <w:pPr>
        <w:pStyle w:val="PargrafodaLista"/>
        <w:ind w:left="0" w:right="-2"/>
        <w:rPr>
          <w:rFonts w:asciiTheme="majorHAnsi" w:eastAsia="Calibri" w:hAnsiTheme="majorHAnsi"/>
          <w:sz w:val="10"/>
          <w:szCs w:val="10"/>
        </w:rPr>
      </w:pPr>
    </w:p>
    <w:p w14:paraId="07F1D211" w14:textId="704EC950" w:rsidR="0070429C" w:rsidRPr="008F12DA" w:rsidRDefault="0070429C" w:rsidP="00FE1DAD">
      <w:pPr>
        <w:pStyle w:val="Default"/>
        <w:numPr>
          <w:ilvl w:val="0"/>
          <w:numId w:val="39"/>
        </w:numPr>
        <w:adjustRightInd/>
        <w:ind w:left="0" w:right="-2" w:firstLine="0"/>
        <w:jc w:val="both"/>
        <w:rPr>
          <w:rFonts w:asciiTheme="majorHAnsi" w:hAnsiTheme="majorHAnsi"/>
          <w:color w:val="auto"/>
          <w:sz w:val="20"/>
          <w:szCs w:val="20"/>
          <w:lang w:val="pt-BR"/>
        </w:rPr>
      </w:pPr>
      <w:r w:rsidRPr="008F12DA">
        <w:rPr>
          <w:rFonts w:asciiTheme="majorHAnsi" w:hAnsiTheme="majorHAnsi"/>
          <w:color w:val="auto"/>
          <w:sz w:val="20"/>
          <w:szCs w:val="20"/>
          <w:lang w:val="pt-BR"/>
        </w:rPr>
        <w:t>A Regra 3.2.2 do Código de Ética e Disciplina do CAU é infringida quando o arquiteto e urbanista divulga projetos ou serviços pré-formatados nas redes sociais?</w:t>
      </w:r>
    </w:p>
    <w:p w14:paraId="6314847B" w14:textId="77777777" w:rsidR="0070429C" w:rsidRPr="00FE1DAD" w:rsidRDefault="0070429C" w:rsidP="00FE1DAD">
      <w:pPr>
        <w:pStyle w:val="PargrafodaLista"/>
        <w:ind w:left="0" w:right="-2"/>
        <w:rPr>
          <w:rFonts w:asciiTheme="majorHAnsi" w:eastAsia="Calibri" w:hAnsiTheme="majorHAnsi"/>
          <w:sz w:val="10"/>
          <w:szCs w:val="10"/>
        </w:rPr>
      </w:pPr>
    </w:p>
    <w:p w14:paraId="252B4644" w14:textId="77777777" w:rsidR="0070429C" w:rsidRDefault="0070429C" w:rsidP="00FE1DAD">
      <w:pPr>
        <w:pStyle w:val="Default"/>
        <w:numPr>
          <w:ilvl w:val="0"/>
          <w:numId w:val="39"/>
        </w:numPr>
        <w:adjustRightInd/>
        <w:ind w:left="0" w:right="-2" w:firstLine="0"/>
        <w:jc w:val="both"/>
        <w:rPr>
          <w:rFonts w:asciiTheme="majorHAnsi" w:hAnsiTheme="majorHAnsi"/>
          <w:color w:val="auto"/>
          <w:sz w:val="20"/>
          <w:szCs w:val="20"/>
          <w:lang w:val="pt-BR"/>
        </w:rPr>
      </w:pPr>
      <w:r w:rsidRPr="008F12DA">
        <w:rPr>
          <w:rFonts w:asciiTheme="majorHAnsi" w:hAnsiTheme="majorHAnsi"/>
          <w:color w:val="auto"/>
          <w:sz w:val="20"/>
          <w:szCs w:val="20"/>
          <w:lang w:val="pt-BR"/>
        </w:rPr>
        <w:t>Qual a delimitação ética para a divulgação de preço de serviços de arquitetura nas redes sociais?</w:t>
      </w:r>
    </w:p>
    <w:p w14:paraId="75A67E3C" w14:textId="77777777" w:rsidR="00B64062" w:rsidRDefault="00B64062" w:rsidP="00B64062">
      <w:pPr>
        <w:pStyle w:val="Default"/>
        <w:adjustRightInd/>
        <w:ind w:right="-2"/>
        <w:jc w:val="both"/>
        <w:rPr>
          <w:rFonts w:asciiTheme="majorHAnsi" w:hAnsiTheme="majorHAnsi"/>
          <w:color w:val="auto"/>
          <w:sz w:val="20"/>
          <w:szCs w:val="20"/>
          <w:lang w:val="pt-BR"/>
        </w:rPr>
      </w:pPr>
    </w:p>
    <w:p w14:paraId="0708ABAD" w14:textId="77777777" w:rsidR="002D7A3D" w:rsidRPr="00B64062" w:rsidRDefault="002D7A3D" w:rsidP="002D7A3D">
      <w:pPr>
        <w:pStyle w:val="PargrafodaLista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70429C" w:rsidRPr="00F569A1" w14:paraId="0D0BA7DA" w14:textId="77777777" w:rsidTr="00D82CFA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2"/>
          <w:p w14:paraId="51F9EB6F" w14:textId="77777777" w:rsidR="0070429C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7BC9F011" w14:textId="77777777" w:rsidR="0070429C" w:rsidRPr="00AB4334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0429C" w:rsidRPr="00AB4334" w14:paraId="31A2960C" w14:textId="77777777" w:rsidTr="00D82CFA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13330A6C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239BD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F43D3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79EDF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3ABD1F6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0429C" w:rsidRPr="00295395" w14:paraId="5757443A" w14:textId="77777777" w:rsidTr="00D82CFA">
        <w:trPr>
          <w:trHeight w:val="337"/>
        </w:trPr>
        <w:tc>
          <w:tcPr>
            <w:tcW w:w="4988" w:type="dxa"/>
            <w:vAlign w:val="center"/>
          </w:tcPr>
          <w:p w14:paraId="45630F5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04516E28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2FBA250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EB03A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B80C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5515D985" w14:textId="77777777" w:rsidTr="00D82CFA">
        <w:trPr>
          <w:trHeight w:val="337"/>
        </w:trPr>
        <w:tc>
          <w:tcPr>
            <w:tcW w:w="4988" w:type="dxa"/>
            <w:vAlign w:val="center"/>
          </w:tcPr>
          <w:p w14:paraId="49E1564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4" w:type="dxa"/>
            <w:vAlign w:val="center"/>
          </w:tcPr>
          <w:p w14:paraId="64B819F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C904B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63D6B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2EE50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12D0C118" w14:textId="77777777" w:rsidTr="00D82CFA">
        <w:trPr>
          <w:trHeight w:val="337"/>
        </w:trPr>
        <w:tc>
          <w:tcPr>
            <w:tcW w:w="4988" w:type="dxa"/>
            <w:vAlign w:val="center"/>
          </w:tcPr>
          <w:p w14:paraId="4246AD3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07127">
              <w:rPr>
                <w:rFonts w:asciiTheme="majorHAnsi" w:hAnsiTheme="majorHAnsi"/>
                <w:sz w:val="20"/>
                <w:szCs w:val="20"/>
              </w:rPr>
              <w:t xml:space="preserve">Claudia Alkmim Guimaraes Teixeira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C6EFD8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900FDE2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898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8A9BD52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0429C" w:rsidRPr="00F569A1" w14:paraId="3CEF8C76" w14:textId="77777777" w:rsidTr="00D82CFA">
        <w:trPr>
          <w:trHeight w:val="337"/>
        </w:trPr>
        <w:tc>
          <w:tcPr>
            <w:tcW w:w="4988" w:type="dxa"/>
            <w:vAlign w:val="center"/>
          </w:tcPr>
          <w:p w14:paraId="6D8C621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9B611F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E9C39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1762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61FCC5A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7BE37FF8" w14:textId="77777777" w:rsidTr="00D82CFA">
        <w:trPr>
          <w:trHeight w:val="337"/>
        </w:trPr>
        <w:tc>
          <w:tcPr>
            <w:tcW w:w="4988" w:type="dxa"/>
            <w:vAlign w:val="center"/>
          </w:tcPr>
          <w:p w14:paraId="4CEC56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1C99D7C" w14:textId="77777777" w:rsidR="0070429C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AB505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5556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1ADED6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1B15131" w14:textId="77777777" w:rsidR="0070429C" w:rsidRPr="00B64062" w:rsidRDefault="0070429C" w:rsidP="0070429C">
      <w:pPr>
        <w:suppressAutoHyphens w:val="0"/>
        <w:spacing w:line="276" w:lineRule="auto"/>
        <w:rPr>
          <w:rFonts w:asciiTheme="majorHAnsi" w:hAnsiTheme="majorHAnsi"/>
          <w:sz w:val="10"/>
          <w:szCs w:val="10"/>
        </w:rPr>
      </w:pPr>
    </w:p>
    <w:p w14:paraId="6A84A7A1" w14:textId="77777777" w:rsidR="0070429C" w:rsidRDefault="0070429C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51C2B5FC" w14:textId="77777777" w:rsidR="00D82CFA" w:rsidRDefault="00D82CFA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00E1F82B" w14:textId="77777777" w:rsidR="00B64062" w:rsidRDefault="00B64062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77FA4A82" w14:textId="77777777" w:rsidR="00B64062" w:rsidRPr="00A934DD" w:rsidRDefault="00B64062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</w:rPr>
      </w:pPr>
      <w:r w:rsidRPr="00295395">
        <w:rPr>
          <w:rFonts w:asciiTheme="majorHAnsi" w:eastAsia="Calibri" w:hAnsiTheme="majorHAnsi" w:cs="Times New Roman"/>
          <w:b/>
        </w:rPr>
        <w:t xml:space="preserve">Fernanda Basques Moura Quintão </w:t>
      </w:r>
    </w:p>
    <w:p w14:paraId="143E3AFE" w14:textId="68C7BDA1" w:rsidR="0005133A" w:rsidRPr="00F81837" w:rsidRDefault="0070429C" w:rsidP="00D82CF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lang w:eastAsia="pt-BR"/>
        </w:rPr>
        <w:t>Coordenadora da Comissão de Ética e Disciplina do CAU/ MG</w:t>
      </w:r>
    </w:p>
    <w:sectPr w:rsidR="0005133A" w:rsidRPr="00F81837" w:rsidSect="007C67FE">
      <w:headerReference w:type="default" r:id="rId9"/>
      <w:footerReference w:type="default" r:id="rId10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609E3" w14:textId="77777777" w:rsidR="001106B8" w:rsidRDefault="001106B8">
      <w:r>
        <w:separator/>
      </w:r>
    </w:p>
  </w:endnote>
  <w:endnote w:type="continuationSeparator" w:id="0">
    <w:p w14:paraId="5347D269" w14:textId="77777777" w:rsidR="001106B8" w:rsidRDefault="0011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6ABB" w14:textId="77777777" w:rsidR="001106B8" w:rsidRDefault="001106B8">
      <w:r>
        <w:separator/>
      </w:r>
    </w:p>
  </w:footnote>
  <w:footnote w:type="continuationSeparator" w:id="0">
    <w:p w14:paraId="7322BEA0" w14:textId="77777777" w:rsidR="001106B8" w:rsidRDefault="0011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88D7F0C"/>
    <w:multiLevelType w:val="hybridMultilevel"/>
    <w:tmpl w:val="04AC9720"/>
    <w:lvl w:ilvl="0" w:tplc="321CA416">
      <w:start w:val="1"/>
      <w:numFmt w:val="decimalZero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51053A"/>
    <w:multiLevelType w:val="hybridMultilevel"/>
    <w:tmpl w:val="CF92B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F94BB9"/>
    <w:multiLevelType w:val="hybridMultilevel"/>
    <w:tmpl w:val="F18AD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1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20"/>
  </w:num>
  <w:num w:numId="4">
    <w:abstractNumId w:val="32"/>
  </w:num>
  <w:num w:numId="5">
    <w:abstractNumId w:val="8"/>
  </w:num>
  <w:num w:numId="6">
    <w:abstractNumId w:val="26"/>
  </w:num>
  <w:num w:numId="7">
    <w:abstractNumId w:val="1"/>
  </w:num>
  <w:num w:numId="8">
    <w:abstractNumId w:val="31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3"/>
  </w:num>
  <w:num w:numId="19">
    <w:abstractNumId w:val="35"/>
  </w:num>
  <w:num w:numId="20">
    <w:abstractNumId w:val="9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7"/>
  </w:num>
  <w:num w:numId="26">
    <w:abstractNumId w:val="36"/>
  </w:num>
  <w:num w:numId="27">
    <w:abstractNumId w:val="13"/>
  </w:num>
  <w:num w:numId="28">
    <w:abstractNumId w:val="33"/>
  </w:num>
  <w:num w:numId="29">
    <w:abstractNumId w:val="0"/>
  </w:num>
  <w:num w:numId="30">
    <w:abstractNumId w:val="10"/>
  </w:num>
  <w:num w:numId="31">
    <w:abstractNumId w:val="41"/>
  </w:num>
  <w:num w:numId="32">
    <w:abstractNumId w:val="17"/>
  </w:num>
  <w:num w:numId="33">
    <w:abstractNumId w:val="39"/>
  </w:num>
  <w:num w:numId="34">
    <w:abstractNumId w:val="38"/>
  </w:num>
  <w:num w:numId="35">
    <w:abstractNumId w:val="12"/>
  </w:num>
  <w:num w:numId="36">
    <w:abstractNumId w:val="30"/>
  </w:num>
  <w:num w:numId="37">
    <w:abstractNumId w:val="24"/>
  </w:num>
  <w:num w:numId="38">
    <w:abstractNumId w:val="4"/>
  </w:num>
  <w:num w:numId="39">
    <w:abstractNumId w:val="6"/>
  </w:num>
  <w:num w:numId="40">
    <w:abstractNumId w:val="28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907DD"/>
    <w:rsid w:val="000B24B8"/>
    <w:rsid w:val="000D5801"/>
    <w:rsid w:val="000E60E2"/>
    <w:rsid w:val="000E7D1C"/>
    <w:rsid w:val="000F056F"/>
    <w:rsid w:val="00105EC1"/>
    <w:rsid w:val="001104D7"/>
    <w:rsid w:val="001106B8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D7A3D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204A"/>
    <w:rsid w:val="006F51B0"/>
    <w:rsid w:val="0070429C"/>
    <w:rsid w:val="00716B7C"/>
    <w:rsid w:val="00720A3D"/>
    <w:rsid w:val="00724AA3"/>
    <w:rsid w:val="007375A1"/>
    <w:rsid w:val="00744ECE"/>
    <w:rsid w:val="00761C87"/>
    <w:rsid w:val="007951B9"/>
    <w:rsid w:val="007958C6"/>
    <w:rsid w:val="007C3D39"/>
    <w:rsid w:val="007C5270"/>
    <w:rsid w:val="007C67FE"/>
    <w:rsid w:val="007D4AB8"/>
    <w:rsid w:val="007F1BD0"/>
    <w:rsid w:val="00821966"/>
    <w:rsid w:val="00845619"/>
    <w:rsid w:val="00860248"/>
    <w:rsid w:val="008724F5"/>
    <w:rsid w:val="00880ED6"/>
    <w:rsid w:val="008B36A9"/>
    <w:rsid w:val="008D38A8"/>
    <w:rsid w:val="008D6C47"/>
    <w:rsid w:val="008F12DA"/>
    <w:rsid w:val="008F417F"/>
    <w:rsid w:val="00900AEB"/>
    <w:rsid w:val="0091793B"/>
    <w:rsid w:val="009229C4"/>
    <w:rsid w:val="009251C0"/>
    <w:rsid w:val="00945A0B"/>
    <w:rsid w:val="00946644"/>
    <w:rsid w:val="00961DF5"/>
    <w:rsid w:val="00966DA1"/>
    <w:rsid w:val="00974D76"/>
    <w:rsid w:val="009A39AA"/>
    <w:rsid w:val="009B3A08"/>
    <w:rsid w:val="009C1FAC"/>
    <w:rsid w:val="009C2FC9"/>
    <w:rsid w:val="009D124E"/>
    <w:rsid w:val="009D4E55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062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2179"/>
    <w:rsid w:val="00C42E61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2CFA"/>
    <w:rsid w:val="00DA7171"/>
    <w:rsid w:val="00DB145C"/>
    <w:rsid w:val="00DD705A"/>
    <w:rsid w:val="00DE447E"/>
    <w:rsid w:val="00DE481A"/>
    <w:rsid w:val="00DF398B"/>
    <w:rsid w:val="00DF51B6"/>
    <w:rsid w:val="00E07BC5"/>
    <w:rsid w:val="00E1763D"/>
    <w:rsid w:val="00E203D1"/>
    <w:rsid w:val="00E20A1C"/>
    <w:rsid w:val="00E25D74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D41EA"/>
    <w:rsid w:val="00EE57BA"/>
    <w:rsid w:val="00EF3558"/>
    <w:rsid w:val="00EF4735"/>
    <w:rsid w:val="00F00BA5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4946-EB64-49D7-83B7-8AAA5A5D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2681</Characters>
  <Application>Microsoft Office Word</Application>
  <DocSecurity>0</DocSecurity>
  <Lines>103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4</cp:revision>
  <cp:lastPrinted>2021-04-01T20:08:00Z</cp:lastPrinted>
  <dcterms:created xsi:type="dcterms:W3CDTF">2023-08-17T17:54:00Z</dcterms:created>
  <dcterms:modified xsi:type="dcterms:W3CDTF">2023-08-17T18:45:00Z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